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6BF" w:rsidRPr="00C026BF" w:rsidRDefault="00C026BF" w:rsidP="00C026BF">
      <w:pPr>
        <w:keepNext/>
        <w:snapToGrid w:val="0"/>
        <w:spacing w:before="480" w:after="360" w:line="240" w:lineRule="auto"/>
        <w:jc w:val="center"/>
        <w:rPr>
          <w:rFonts w:ascii="Arial" w:eastAsia="Times New Roman" w:hAnsi="Arial" w:cs="Arial"/>
          <w:b/>
          <w:bCs/>
          <w:sz w:val="36"/>
          <w:szCs w:val="36"/>
          <w:lang w:eastAsia="zh-CN"/>
        </w:rPr>
      </w:pPr>
      <w:r w:rsidRPr="00C026BF">
        <w:rPr>
          <w:rFonts w:ascii="Arial" w:eastAsia="Times New Roman" w:hAnsi="Arial" w:cs="Arial"/>
          <w:b/>
          <w:bCs/>
          <w:sz w:val="36"/>
          <w:szCs w:val="36"/>
          <w:lang w:eastAsia="zh-CN"/>
        </w:rPr>
        <w:t>Table of Contents</w:t>
      </w:r>
    </w:p>
    <w:p w:rsidR="00C026BF" w:rsidRPr="00C026BF" w:rsidRDefault="00671F35" w:rsidP="00C026BF">
      <w:pPr>
        <w:keepNext/>
        <w:snapToGrid w:val="0"/>
        <w:spacing w:before="100" w:after="0" w:line="240" w:lineRule="auto"/>
        <w:rPr>
          <w:rFonts w:ascii="Arial" w:eastAsia="Times New Roman" w:hAnsi="Arial" w:cs="Arial"/>
          <w:b/>
          <w:bCs/>
          <w:sz w:val="20"/>
          <w:szCs w:val="20"/>
          <w:lang w:eastAsia="zh-CN"/>
        </w:rPr>
      </w:pPr>
      <w:hyperlink r:id="rId5" w:anchor="_Toc149477551" w:history="1">
        <w:r w:rsidR="00C026BF" w:rsidRPr="00C026BF">
          <w:rPr>
            <w:rFonts w:ascii="Arial" w:eastAsia="Times New Roman" w:hAnsi="Arial" w:cs="Arial"/>
            <w:b/>
            <w:bCs/>
            <w:color w:val="0000FF"/>
            <w:sz w:val="20"/>
            <w:szCs w:val="20"/>
            <w:u w:val="single"/>
            <w:lang w:eastAsia="zh-CN"/>
          </w:rPr>
          <w:t>Chapter 5 SIGTRAN</w:t>
        </w:r>
        <w:r w:rsidR="00C026BF" w:rsidRPr="00C026BF">
          <w:rPr>
            <w:rFonts w:ascii="Arial" w:eastAsia="Times New Roman" w:hAnsi="Arial" w:cs="Arial"/>
            <w:b/>
            <w:bCs/>
            <w:vanish/>
            <w:color w:val="0000FF"/>
            <w:sz w:val="20"/>
            <w:szCs w:val="20"/>
            <w:u w:val="single"/>
            <w:lang w:eastAsia="zh-CN"/>
          </w:rPr>
          <w:t>. 5-1</w:t>
        </w:r>
      </w:hyperlink>
    </w:p>
    <w:p w:rsidR="00C026BF" w:rsidRPr="00C026BF" w:rsidRDefault="00671F35" w:rsidP="00C026BF">
      <w:pPr>
        <w:snapToGrid w:val="0"/>
        <w:spacing w:after="0" w:line="240" w:lineRule="auto"/>
        <w:ind w:left="420"/>
        <w:rPr>
          <w:rFonts w:ascii="Arial" w:eastAsia="Times New Roman" w:hAnsi="Arial" w:cs="Arial"/>
          <w:sz w:val="20"/>
          <w:szCs w:val="20"/>
          <w:lang w:eastAsia="zh-CN"/>
        </w:rPr>
      </w:pPr>
      <w:hyperlink r:id="rId6" w:anchor="_Toc149477552" w:history="1">
        <w:r w:rsidR="00C026BF" w:rsidRPr="00C026BF">
          <w:rPr>
            <w:rFonts w:ascii="Arial" w:eastAsia="Times New Roman" w:hAnsi="Arial" w:cs="Arial"/>
            <w:color w:val="0000FF"/>
            <w:sz w:val="20"/>
            <w:szCs w:val="20"/>
            <w:u w:val="single"/>
            <w:lang w:eastAsia="zh-CN"/>
          </w:rPr>
          <w:t>5.1 Overview</w:t>
        </w:r>
        <w:r w:rsidR="00C026BF" w:rsidRPr="00C026BF">
          <w:rPr>
            <w:rFonts w:ascii="Arial" w:eastAsia="Times New Roman" w:hAnsi="Arial" w:cs="Arial"/>
            <w:vanish/>
            <w:color w:val="0000FF"/>
            <w:sz w:val="20"/>
            <w:szCs w:val="20"/>
            <w:u w:val="single"/>
            <w:lang w:eastAsia="zh-CN"/>
          </w:rPr>
          <w:t>. 5-1</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7" w:anchor="_Toc149477553" w:history="1">
        <w:r w:rsidR="00C026BF" w:rsidRPr="00C026BF">
          <w:rPr>
            <w:rFonts w:ascii="Arial" w:eastAsia="Times New Roman" w:hAnsi="Arial" w:cs="Arial"/>
            <w:color w:val="0000FF"/>
            <w:sz w:val="20"/>
            <w:szCs w:val="20"/>
            <w:u w:val="single"/>
            <w:lang w:eastAsia="zh-CN"/>
          </w:rPr>
          <w:t>5.1.1 Functions</w:t>
        </w:r>
        <w:r w:rsidR="00C026BF" w:rsidRPr="00C026BF">
          <w:rPr>
            <w:rFonts w:ascii="Arial" w:eastAsia="Times New Roman" w:hAnsi="Arial" w:cs="Arial"/>
            <w:vanish/>
            <w:color w:val="0000FF"/>
            <w:sz w:val="20"/>
            <w:szCs w:val="20"/>
            <w:u w:val="single"/>
            <w:lang w:eastAsia="zh-CN"/>
          </w:rPr>
          <w:t>. 5-1</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8" w:anchor="_Toc149477554" w:history="1">
        <w:r w:rsidR="00C026BF" w:rsidRPr="00C026BF">
          <w:rPr>
            <w:rFonts w:ascii="Arial" w:eastAsia="Times New Roman" w:hAnsi="Arial" w:cs="Arial"/>
            <w:color w:val="0000FF"/>
            <w:sz w:val="20"/>
            <w:szCs w:val="20"/>
            <w:u w:val="single"/>
            <w:lang w:eastAsia="zh-CN"/>
          </w:rPr>
          <w:t>5.1.2 Terminology</w:t>
        </w:r>
        <w:r w:rsidR="00C026BF" w:rsidRPr="00C026BF">
          <w:rPr>
            <w:rFonts w:ascii="Arial" w:eastAsia="Times New Roman" w:hAnsi="Arial" w:cs="Arial"/>
            <w:vanish/>
            <w:color w:val="0000FF"/>
            <w:sz w:val="20"/>
            <w:szCs w:val="20"/>
            <w:u w:val="single"/>
            <w:lang w:eastAsia="zh-CN"/>
          </w:rPr>
          <w:t>. 5-2</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9" w:anchor="_Toc149477555" w:history="1">
        <w:r w:rsidR="00C026BF" w:rsidRPr="00C026BF">
          <w:rPr>
            <w:rFonts w:ascii="Arial" w:eastAsia="Times New Roman" w:hAnsi="Arial" w:cs="Arial"/>
            <w:color w:val="0000FF"/>
            <w:sz w:val="20"/>
            <w:szCs w:val="20"/>
            <w:u w:val="single"/>
            <w:lang w:eastAsia="zh-CN"/>
          </w:rPr>
          <w:t>5.1.3 Structure of Protocol Stack</w:t>
        </w:r>
        <w:r w:rsidR="00C026BF" w:rsidRPr="00C026BF">
          <w:rPr>
            <w:rFonts w:ascii="Arial" w:eastAsia="Times New Roman" w:hAnsi="Arial" w:cs="Arial"/>
            <w:vanish/>
            <w:color w:val="0000FF"/>
            <w:sz w:val="20"/>
            <w:szCs w:val="20"/>
            <w:u w:val="single"/>
            <w:lang w:eastAsia="zh-CN"/>
          </w:rPr>
          <w:t>. 5-2</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0" w:anchor="_Toc149477556" w:history="1">
        <w:r w:rsidR="00C026BF" w:rsidRPr="00C026BF">
          <w:rPr>
            <w:rFonts w:ascii="Arial" w:eastAsia="Times New Roman" w:hAnsi="Arial" w:cs="Arial"/>
            <w:color w:val="0000FF"/>
            <w:sz w:val="20"/>
            <w:szCs w:val="20"/>
            <w:u w:val="single"/>
            <w:lang w:eastAsia="zh-CN"/>
          </w:rPr>
          <w:t>5.1.4 SIGTRAN Implementation in NGN</w:t>
        </w:r>
        <w:r w:rsidR="00C026BF" w:rsidRPr="00C026BF">
          <w:rPr>
            <w:rFonts w:ascii="Arial" w:eastAsia="Times New Roman" w:hAnsi="Arial" w:cs="Arial"/>
            <w:vanish/>
            <w:color w:val="0000FF"/>
            <w:sz w:val="20"/>
            <w:szCs w:val="20"/>
            <w:u w:val="single"/>
            <w:lang w:eastAsia="zh-CN"/>
          </w:rPr>
          <w:t>. 5-3</w:t>
        </w:r>
      </w:hyperlink>
    </w:p>
    <w:p w:rsidR="00C026BF" w:rsidRPr="00C026BF" w:rsidRDefault="00671F35" w:rsidP="00C026BF">
      <w:pPr>
        <w:snapToGrid w:val="0"/>
        <w:spacing w:after="0" w:line="240" w:lineRule="auto"/>
        <w:ind w:left="420"/>
        <w:rPr>
          <w:rFonts w:ascii="Arial" w:eastAsia="Times New Roman" w:hAnsi="Arial" w:cs="Arial"/>
          <w:sz w:val="20"/>
          <w:szCs w:val="20"/>
          <w:lang w:eastAsia="zh-CN"/>
        </w:rPr>
      </w:pPr>
      <w:hyperlink r:id="rId11" w:anchor="_Toc149477557" w:history="1">
        <w:r w:rsidR="00C026BF" w:rsidRPr="00C026BF">
          <w:rPr>
            <w:rFonts w:ascii="Arial" w:eastAsia="Times New Roman" w:hAnsi="Arial" w:cs="Arial"/>
            <w:color w:val="0000FF"/>
            <w:sz w:val="20"/>
            <w:szCs w:val="20"/>
            <w:u w:val="single"/>
            <w:lang w:eastAsia="zh-CN"/>
          </w:rPr>
          <w:t>5.2 SCTP</w:t>
        </w:r>
        <w:r w:rsidR="00C026BF" w:rsidRPr="00C026BF">
          <w:rPr>
            <w:rFonts w:ascii="Arial" w:eastAsia="Times New Roman" w:hAnsi="Arial" w:cs="Arial"/>
            <w:vanish/>
            <w:color w:val="0000FF"/>
            <w:sz w:val="20"/>
            <w:szCs w:val="20"/>
            <w:u w:val="single"/>
            <w:lang w:eastAsia="zh-CN"/>
          </w:rPr>
          <w:t>. 5-4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2" w:anchor="_Toc149477558" w:history="1">
        <w:r w:rsidR="00C026BF" w:rsidRPr="00C026BF">
          <w:rPr>
            <w:rFonts w:ascii="Arial" w:eastAsia="Times New Roman" w:hAnsi="Arial" w:cs="Arial"/>
            <w:color w:val="0000FF"/>
            <w:sz w:val="20"/>
            <w:szCs w:val="20"/>
            <w:u w:val="single"/>
            <w:lang w:eastAsia="zh-CN"/>
          </w:rPr>
          <w:t>5.2.1 Introduction</w:t>
        </w:r>
        <w:r w:rsidR="00C026BF" w:rsidRPr="00C026BF">
          <w:rPr>
            <w:rFonts w:ascii="Arial" w:eastAsia="Times New Roman" w:hAnsi="Arial" w:cs="Arial"/>
            <w:vanish/>
            <w:color w:val="0000FF"/>
            <w:sz w:val="20"/>
            <w:szCs w:val="20"/>
            <w:u w:val="single"/>
            <w:lang w:eastAsia="zh-CN"/>
          </w:rPr>
          <w:t>. 5-4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3" w:anchor="_Toc149477559" w:history="1">
        <w:r w:rsidR="00C026BF" w:rsidRPr="00C026BF">
          <w:rPr>
            <w:rFonts w:ascii="Arial" w:eastAsia="Times New Roman" w:hAnsi="Arial" w:cs="Arial"/>
            <w:color w:val="0000FF"/>
            <w:sz w:val="20"/>
            <w:szCs w:val="20"/>
            <w:u w:val="single"/>
            <w:lang w:eastAsia="zh-CN"/>
          </w:rPr>
          <w:t>5.2.2 Terminology</w:t>
        </w:r>
        <w:r w:rsidR="00C026BF" w:rsidRPr="00C026BF">
          <w:rPr>
            <w:rFonts w:ascii="Arial" w:eastAsia="Times New Roman" w:hAnsi="Arial" w:cs="Arial"/>
            <w:vanish/>
            <w:color w:val="0000FF"/>
            <w:sz w:val="20"/>
            <w:szCs w:val="20"/>
            <w:u w:val="single"/>
            <w:lang w:eastAsia="zh-CN"/>
          </w:rPr>
          <w:t>. 5-4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4" w:anchor="_Toc149477560" w:history="1">
        <w:r w:rsidR="00C026BF" w:rsidRPr="00C026BF">
          <w:rPr>
            <w:rFonts w:ascii="Arial" w:eastAsia="Times New Roman" w:hAnsi="Arial" w:cs="Arial"/>
            <w:color w:val="0000FF"/>
            <w:sz w:val="20"/>
            <w:szCs w:val="20"/>
            <w:u w:val="single"/>
            <w:lang w:eastAsia="zh-CN"/>
          </w:rPr>
          <w:t>5.2.3 SCTP Functions</w:t>
        </w:r>
        <w:r w:rsidR="00C026BF" w:rsidRPr="00C026BF">
          <w:rPr>
            <w:rFonts w:ascii="Arial" w:eastAsia="Times New Roman" w:hAnsi="Arial" w:cs="Arial"/>
            <w:vanish/>
            <w:color w:val="0000FF"/>
            <w:sz w:val="20"/>
            <w:szCs w:val="20"/>
            <w:u w:val="single"/>
            <w:lang w:eastAsia="zh-CN"/>
          </w:rPr>
          <w:t>. 5-9</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5" w:anchor="_Toc149477561" w:history="1">
        <w:r w:rsidR="00C026BF" w:rsidRPr="00C026BF">
          <w:rPr>
            <w:rFonts w:ascii="Arial" w:eastAsia="Times New Roman" w:hAnsi="Arial" w:cs="Arial"/>
            <w:color w:val="0000FF"/>
            <w:sz w:val="20"/>
            <w:szCs w:val="20"/>
            <w:u w:val="single"/>
            <w:lang w:eastAsia="zh-CN"/>
          </w:rPr>
          <w:t>5.2.4 SCTP Primitives</w:t>
        </w:r>
        <w:r w:rsidR="00C026BF" w:rsidRPr="00C026BF">
          <w:rPr>
            <w:rFonts w:ascii="Arial" w:eastAsia="Times New Roman" w:hAnsi="Arial" w:cs="Arial"/>
            <w:vanish/>
            <w:color w:val="0000FF"/>
            <w:sz w:val="20"/>
            <w:szCs w:val="20"/>
            <w:u w:val="single"/>
            <w:lang w:eastAsia="zh-CN"/>
          </w:rPr>
          <w:t>. 5-12</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6" w:anchor="_Toc149477562" w:history="1">
        <w:r w:rsidR="00C026BF" w:rsidRPr="00C026BF">
          <w:rPr>
            <w:rFonts w:ascii="Arial" w:eastAsia="Times New Roman" w:hAnsi="Arial" w:cs="Arial"/>
            <w:color w:val="0000FF"/>
            <w:sz w:val="20"/>
            <w:szCs w:val="20"/>
            <w:u w:val="single"/>
            <w:lang w:eastAsia="zh-CN"/>
          </w:rPr>
          <w:t>5.2.5 SCTP Messages</w:t>
        </w:r>
        <w:r w:rsidR="00C026BF" w:rsidRPr="00C026BF">
          <w:rPr>
            <w:rFonts w:ascii="Arial" w:eastAsia="Times New Roman" w:hAnsi="Arial" w:cs="Arial"/>
            <w:vanish/>
            <w:color w:val="0000FF"/>
            <w:sz w:val="20"/>
            <w:szCs w:val="20"/>
            <w:u w:val="single"/>
            <w:lang w:eastAsia="zh-CN"/>
          </w:rPr>
          <w:t>. 5-17</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7" w:anchor="_Toc149477563" w:history="1">
        <w:r w:rsidR="00C026BF" w:rsidRPr="00C026BF">
          <w:rPr>
            <w:rFonts w:ascii="Arial" w:eastAsia="Times New Roman" w:hAnsi="Arial" w:cs="Arial"/>
            <w:color w:val="0000FF"/>
            <w:sz w:val="20"/>
            <w:szCs w:val="20"/>
            <w:u w:val="single"/>
            <w:lang w:eastAsia="zh-CN"/>
          </w:rPr>
          <w:t>5.2.6 Basic Signaling Procedures</w:t>
        </w:r>
        <w:r w:rsidR="00C026BF" w:rsidRPr="00C026BF">
          <w:rPr>
            <w:rFonts w:ascii="Arial" w:eastAsia="Times New Roman" w:hAnsi="Arial" w:cs="Arial"/>
            <w:vanish/>
            <w:color w:val="0000FF"/>
            <w:sz w:val="20"/>
            <w:szCs w:val="20"/>
            <w:u w:val="single"/>
            <w:lang w:eastAsia="zh-CN"/>
          </w:rPr>
          <w:t>. 5-42</w:t>
        </w:r>
      </w:hyperlink>
    </w:p>
    <w:p w:rsidR="00C026BF" w:rsidRPr="00C026BF" w:rsidRDefault="00671F35" w:rsidP="00C026BF">
      <w:pPr>
        <w:snapToGrid w:val="0"/>
        <w:spacing w:after="0" w:line="240" w:lineRule="auto"/>
        <w:ind w:left="420"/>
        <w:rPr>
          <w:rFonts w:ascii="Arial" w:eastAsia="Times New Roman" w:hAnsi="Arial" w:cs="Arial"/>
          <w:sz w:val="20"/>
          <w:szCs w:val="20"/>
          <w:lang w:eastAsia="zh-CN"/>
        </w:rPr>
      </w:pPr>
      <w:hyperlink r:id="rId18" w:anchor="_Toc149477564" w:history="1">
        <w:r w:rsidR="00C026BF" w:rsidRPr="00C026BF">
          <w:rPr>
            <w:rFonts w:ascii="Arial" w:eastAsia="Times New Roman" w:hAnsi="Arial" w:cs="Arial"/>
            <w:color w:val="0000FF"/>
            <w:sz w:val="20"/>
            <w:szCs w:val="20"/>
            <w:u w:val="single"/>
            <w:lang w:eastAsia="zh-CN"/>
          </w:rPr>
          <w:t>5.3 M2UA</w:t>
        </w:r>
        <w:r w:rsidR="00C026BF" w:rsidRPr="00C026BF">
          <w:rPr>
            <w:rFonts w:ascii="Arial" w:eastAsia="Times New Roman" w:hAnsi="Arial" w:cs="Arial"/>
            <w:vanish/>
            <w:color w:val="0000FF"/>
            <w:sz w:val="20"/>
            <w:szCs w:val="20"/>
            <w:u w:val="single"/>
            <w:lang w:eastAsia="zh-CN"/>
          </w:rPr>
          <w:t>. 5-47</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19" w:anchor="_Toc149477565" w:history="1">
        <w:r w:rsidR="00C026BF" w:rsidRPr="00C026BF">
          <w:rPr>
            <w:rFonts w:ascii="Arial" w:eastAsia="Times New Roman" w:hAnsi="Arial" w:cs="Arial"/>
            <w:color w:val="0000FF"/>
            <w:sz w:val="20"/>
            <w:szCs w:val="20"/>
            <w:u w:val="single"/>
            <w:lang w:eastAsia="zh-CN"/>
          </w:rPr>
          <w:t>5.3.1 Introduction</w:t>
        </w:r>
        <w:r w:rsidR="00C026BF" w:rsidRPr="00C026BF">
          <w:rPr>
            <w:rFonts w:ascii="Arial" w:eastAsia="Times New Roman" w:hAnsi="Arial" w:cs="Arial"/>
            <w:vanish/>
            <w:color w:val="0000FF"/>
            <w:sz w:val="20"/>
            <w:szCs w:val="20"/>
            <w:u w:val="single"/>
            <w:lang w:eastAsia="zh-CN"/>
          </w:rPr>
          <w:t>. 5-47</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0" w:anchor="_Toc149477566" w:history="1">
        <w:r w:rsidR="00C026BF" w:rsidRPr="00C026BF">
          <w:rPr>
            <w:rFonts w:ascii="Arial" w:eastAsia="Times New Roman" w:hAnsi="Arial" w:cs="Arial"/>
            <w:color w:val="0000FF"/>
            <w:sz w:val="20"/>
            <w:szCs w:val="20"/>
            <w:u w:val="single"/>
            <w:lang w:eastAsia="zh-CN"/>
          </w:rPr>
          <w:t>5.3.2 Terminology:</w:t>
        </w:r>
        <w:r w:rsidR="00C026BF" w:rsidRPr="00C026BF">
          <w:rPr>
            <w:rFonts w:ascii="Arial" w:eastAsia="Times New Roman" w:hAnsi="Arial" w:cs="Arial"/>
            <w:vanish/>
            <w:color w:val="0000FF"/>
            <w:sz w:val="20"/>
            <w:szCs w:val="20"/>
            <w:u w:val="single"/>
            <w:lang w:eastAsia="zh-CN"/>
          </w:rPr>
          <w:t xml:space="preserve"> 5-47</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1" w:anchor="_Toc149477567" w:history="1">
        <w:r w:rsidR="00C026BF" w:rsidRPr="00C026BF">
          <w:rPr>
            <w:rFonts w:ascii="Arial" w:eastAsia="Times New Roman" w:hAnsi="Arial" w:cs="Arial"/>
            <w:color w:val="0000FF"/>
            <w:sz w:val="20"/>
            <w:szCs w:val="20"/>
            <w:u w:val="single"/>
            <w:lang w:eastAsia="zh-CN"/>
          </w:rPr>
          <w:t>5.3.3 Structure of Protocol Stack</w:t>
        </w:r>
        <w:r w:rsidR="00C026BF" w:rsidRPr="00C026BF">
          <w:rPr>
            <w:rFonts w:ascii="Arial" w:eastAsia="Times New Roman" w:hAnsi="Arial" w:cs="Arial"/>
            <w:vanish/>
            <w:color w:val="0000FF"/>
            <w:sz w:val="20"/>
            <w:szCs w:val="20"/>
            <w:u w:val="single"/>
            <w:lang w:eastAsia="zh-CN"/>
          </w:rPr>
          <w:t>. 5-49</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2" w:anchor="_Toc149477568" w:history="1">
        <w:r w:rsidR="00C026BF" w:rsidRPr="00C026BF">
          <w:rPr>
            <w:rFonts w:ascii="Arial" w:eastAsia="Times New Roman" w:hAnsi="Arial" w:cs="Arial"/>
            <w:color w:val="0000FF"/>
            <w:sz w:val="20"/>
            <w:szCs w:val="20"/>
            <w:u w:val="single"/>
            <w:lang w:eastAsia="zh-CN"/>
          </w:rPr>
          <w:t>5.3.4 Implementation of M2UA</w:t>
        </w:r>
        <w:r w:rsidR="00C026BF" w:rsidRPr="00C026BF">
          <w:rPr>
            <w:rFonts w:ascii="Arial" w:eastAsia="Times New Roman" w:hAnsi="Arial" w:cs="Arial"/>
            <w:vanish/>
            <w:color w:val="0000FF"/>
            <w:sz w:val="20"/>
            <w:szCs w:val="20"/>
            <w:u w:val="single"/>
            <w:lang w:eastAsia="zh-CN"/>
          </w:rPr>
          <w:t>. 5-49</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3" w:anchor="_Toc149477569" w:history="1">
        <w:r w:rsidR="00C026BF" w:rsidRPr="00C026BF">
          <w:rPr>
            <w:rFonts w:ascii="Arial" w:eastAsia="Times New Roman" w:hAnsi="Arial" w:cs="Arial"/>
            <w:color w:val="0000FF"/>
            <w:sz w:val="20"/>
            <w:szCs w:val="20"/>
            <w:u w:val="single"/>
            <w:lang w:eastAsia="zh-CN"/>
          </w:rPr>
          <w:t>5.3.5 Protocol Messages</w:t>
        </w:r>
        <w:r w:rsidR="00C026BF" w:rsidRPr="00C026BF">
          <w:rPr>
            <w:rFonts w:ascii="Arial" w:eastAsia="Times New Roman" w:hAnsi="Arial" w:cs="Arial"/>
            <w:vanish/>
            <w:color w:val="0000FF"/>
            <w:sz w:val="20"/>
            <w:szCs w:val="20"/>
            <w:u w:val="single"/>
            <w:lang w:eastAsia="zh-CN"/>
          </w:rPr>
          <w:t>. 5-50</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4" w:anchor="_Toc149477570" w:history="1">
        <w:r w:rsidR="00C026BF" w:rsidRPr="00C026BF">
          <w:rPr>
            <w:rFonts w:ascii="Arial" w:eastAsia="Times New Roman" w:hAnsi="Arial" w:cs="Arial"/>
            <w:color w:val="0000FF"/>
            <w:sz w:val="20"/>
            <w:szCs w:val="20"/>
            <w:u w:val="single"/>
            <w:lang w:eastAsia="zh-CN"/>
          </w:rPr>
          <w:t>5.3.6 Basic Signaling Procedures</w:t>
        </w:r>
        <w:r w:rsidR="00C026BF" w:rsidRPr="00C026BF">
          <w:rPr>
            <w:rFonts w:ascii="Arial" w:eastAsia="Times New Roman" w:hAnsi="Arial" w:cs="Arial"/>
            <w:vanish/>
            <w:color w:val="0000FF"/>
            <w:sz w:val="20"/>
            <w:szCs w:val="20"/>
            <w:u w:val="single"/>
            <w:lang w:eastAsia="zh-CN"/>
          </w:rPr>
          <w:t>. 5-75</w:t>
        </w:r>
      </w:hyperlink>
    </w:p>
    <w:p w:rsidR="00C026BF" w:rsidRPr="00C026BF" w:rsidRDefault="00671F35" w:rsidP="00C026BF">
      <w:pPr>
        <w:snapToGrid w:val="0"/>
        <w:spacing w:after="0" w:line="240" w:lineRule="auto"/>
        <w:ind w:left="420"/>
        <w:rPr>
          <w:rFonts w:ascii="Arial" w:eastAsia="Times New Roman" w:hAnsi="Arial" w:cs="Arial"/>
          <w:sz w:val="20"/>
          <w:szCs w:val="20"/>
          <w:lang w:eastAsia="zh-CN"/>
        </w:rPr>
      </w:pPr>
      <w:hyperlink r:id="rId25" w:anchor="_Toc149477571" w:history="1">
        <w:r w:rsidR="00C026BF" w:rsidRPr="00C026BF">
          <w:rPr>
            <w:rFonts w:ascii="Arial" w:eastAsia="Times New Roman" w:hAnsi="Arial" w:cs="Arial"/>
            <w:color w:val="0000FF"/>
            <w:sz w:val="20"/>
            <w:szCs w:val="20"/>
            <w:u w:val="single"/>
            <w:lang w:eastAsia="zh-CN"/>
          </w:rPr>
          <w:t>5.4 M3UA</w:t>
        </w:r>
        <w:r w:rsidR="00C026BF" w:rsidRPr="00C026BF">
          <w:rPr>
            <w:rFonts w:ascii="Arial" w:eastAsia="Times New Roman" w:hAnsi="Arial" w:cs="Arial"/>
            <w:vanish/>
            <w:color w:val="0000FF"/>
            <w:sz w:val="20"/>
            <w:szCs w:val="20"/>
            <w:u w:val="single"/>
            <w:lang w:eastAsia="zh-CN"/>
          </w:rPr>
          <w:t>. 5-76</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6" w:anchor="_Toc149477572" w:history="1">
        <w:r w:rsidR="00C026BF" w:rsidRPr="00C026BF">
          <w:rPr>
            <w:rFonts w:ascii="Arial" w:eastAsia="Times New Roman" w:hAnsi="Arial" w:cs="Arial"/>
            <w:color w:val="0000FF"/>
            <w:sz w:val="20"/>
            <w:szCs w:val="20"/>
            <w:u w:val="single"/>
            <w:lang w:eastAsia="zh-CN"/>
          </w:rPr>
          <w:t>5.4.1 Introduction</w:t>
        </w:r>
        <w:r w:rsidR="00C026BF" w:rsidRPr="00C026BF">
          <w:rPr>
            <w:rFonts w:ascii="Arial" w:eastAsia="Times New Roman" w:hAnsi="Arial" w:cs="Arial"/>
            <w:vanish/>
            <w:color w:val="0000FF"/>
            <w:sz w:val="20"/>
            <w:szCs w:val="20"/>
            <w:u w:val="single"/>
            <w:lang w:eastAsia="zh-CN"/>
          </w:rPr>
          <w:t>. 5-76</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7" w:anchor="_Toc149477573" w:history="1">
        <w:r w:rsidR="00C026BF" w:rsidRPr="00C026BF">
          <w:rPr>
            <w:rFonts w:ascii="Arial" w:eastAsia="Times New Roman" w:hAnsi="Arial" w:cs="Arial"/>
            <w:color w:val="0000FF"/>
            <w:sz w:val="20"/>
            <w:szCs w:val="20"/>
            <w:u w:val="single"/>
            <w:lang w:eastAsia="zh-CN"/>
          </w:rPr>
          <w:t>5.4.2 M3UA Messages</w:t>
        </w:r>
        <w:r w:rsidR="00C026BF" w:rsidRPr="00C026BF">
          <w:rPr>
            <w:rFonts w:ascii="Arial" w:eastAsia="Times New Roman" w:hAnsi="Arial" w:cs="Arial"/>
            <w:vanish/>
            <w:color w:val="0000FF"/>
            <w:sz w:val="20"/>
            <w:szCs w:val="20"/>
            <w:u w:val="single"/>
            <w:lang w:eastAsia="zh-CN"/>
          </w:rPr>
          <w:t>. 5-78</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28" w:anchor="_Toc149477574" w:history="1">
        <w:r w:rsidR="00C026BF" w:rsidRPr="00C026BF">
          <w:rPr>
            <w:rFonts w:ascii="Arial" w:eastAsia="Times New Roman" w:hAnsi="Arial" w:cs="Arial"/>
            <w:color w:val="0000FF"/>
            <w:sz w:val="20"/>
            <w:szCs w:val="20"/>
            <w:u w:val="single"/>
            <w:lang w:eastAsia="zh-CN"/>
          </w:rPr>
          <w:t>5.4.3 Basic Signaling Procedures</w:t>
        </w:r>
        <w:r w:rsidR="00C026BF" w:rsidRPr="00C026BF">
          <w:rPr>
            <w:rFonts w:ascii="Arial" w:eastAsia="Times New Roman" w:hAnsi="Arial" w:cs="Arial"/>
            <w:vanish/>
            <w:color w:val="0000FF"/>
            <w:sz w:val="20"/>
            <w:szCs w:val="20"/>
            <w:u w:val="single"/>
            <w:lang w:eastAsia="zh-CN"/>
          </w:rPr>
          <w:t>. 5-121</w:t>
        </w:r>
      </w:hyperlink>
    </w:p>
    <w:p w:rsidR="00C026BF" w:rsidRPr="00C026BF" w:rsidRDefault="00671F35" w:rsidP="00C026BF">
      <w:pPr>
        <w:snapToGrid w:val="0"/>
        <w:spacing w:after="0" w:line="240" w:lineRule="auto"/>
        <w:ind w:left="420"/>
        <w:rPr>
          <w:rFonts w:ascii="Arial" w:eastAsia="Times New Roman" w:hAnsi="Arial" w:cs="Arial"/>
          <w:sz w:val="20"/>
          <w:szCs w:val="20"/>
          <w:lang w:eastAsia="zh-CN"/>
        </w:rPr>
      </w:pPr>
      <w:hyperlink r:id="rId29" w:anchor="_Toc149477575" w:history="1">
        <w:r w:rsidR="00C026BF" w:rsidRPr="00C026BF">
          <w:rPr>
            <w:rFonts w:ascii="Arial" w:eastAsia="Times New Roman" w:hAnsi="Arial" w:cs="Arial"/>
            <w:color w:val="0000FF"/>
            <w:sz w:val="20"/>
            <w:szCs w:val="20"/>
            <w:u w:val="single"/>
            <w:lang w:eastAsia="zh-CN"/>
          </w:rPr>
          <w:t>5.5 IUA</w:t>
        </w:r>
        <w:r w:rsidR="00C026BF" w:rsidRPr="00C026BF">
          <w:rPr>
            <w:rFonts w:ascii="Arial" w:eastAsia="Times New Roman" w:hAnsi="Arial" w:cs="Arial"/>
            <w:vanish/>
            <w:color w:val="0000FF"/>
            <w:sz w:val="20"/>
            <w:szCs w:val="20"/>
            <w:u w:val="single"/>
            <w:lang w:eastAsia="zh-CN"/>
          </w:rPr>
          <w:t>. 5-123</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0" w:anchor="_Toc149477576" w:history="1">
        <w:r w:rsidR="00C026BF" w:rsidRPr="00C026BF">
          <w:rPr>
            <w:rFonts w:ascii="Arial" w:eastAsia="Times New Roman" w:hAnsi="Arial" w:cs="Arial"/>
            <w:color w:val="0000FF"/>
            <w:sz w:val="20"/>
            <w:szCs w:val="20"/>
            <w:u w:val="single"/>
            <w:lang w:eastAsia="zh-CN"/>
          </w:rPr>
          <w:t>5.5.1 Introduction</w:t>
        </w:r>
        <w:r w:rsidR="00C026BF" w:rsidRPr="00C026BF">
          <w:rPr>
            <w:rFonts w:ascii="Arial" w:eastAsia="Times New Roman" w:hAnsi="Arial" w:cs="Arial"/>
            <w:vanish/>
            <w:color w:val="0000FF"/>
            <w:sz w:val="20"/>
            <w:szCs w:val="20"/>
            <w:u w:val="single"/>
            <w:lang w:eastAsia="zh-CN"/>
          </w:rPr>
          <w:t>. 5-123</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1" w:anchor="_Toc149477577" w:history="1">
        <w:r w:rsidR="00C026BF" w:rsidRPr="00C026BF">
          <w:rPr>
            <w:rFonts w:ascii="Arial" w:eastAsia="Times New Roman" w:hAnsi="Arial" w:cs="Arial"/>
            <w:color w:val="0000FF"/>
            <w:sz w:val="20"/>
            <w:szCs w:val="20"/>
            <w:u w:val="single"/>
            <w:lang w:eastAsia="zh-CN"/>
          </w:rPr>
          <w:t>5.5.2 Terminology</w:t>
        </w:r>
        <w:r w:rsidR="00C026BF" w:rsidRPr="00C026BF">
          <w:rPr>
            <w:rFonts w:ascii="Arial" w:eastAsia="Times New Roman" w:hAnsi="Arial" w:cs="Arial"/>
            <w:vanish/>
            <w:color w:val="0000FF"/>
            <w:sz w:val="20"/>
            <w:szCs w:val="20"/>
            <w:u w:val="single"/>
            <w:lang w:eastAsia="zh-CN"/>
          </w:rPr>
          <w:t>. 5-124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2" w:anchor="_Toc149477578" w:history="1">
        <w:r w:rsidR="00C026BF" w:rsidRPr="00C026BF">
          <w:rPr>
            <w:rFonts w:ascii="Arial" w:eastAsia="Times New Roman" w:hAnsi="Arial" w:cs="Arial"/>
            <w:color w:val="0000FF"/>
            <w:sz w:val="20"/>
            <w:szCs w:val="20"/>
            <w:u w:val="single"/>
            <w:lang w:eastAsia="zh-CN"/>
          </w:rPr>
          <w:t>5.5.3 Services Provided by the IUA Layer</w:t>
        </w:r>
        <w:r w:rsidR="00C026BF" w:rsidRPr="00C026BF">
          <w:rPr>
            <w:rFonts w:ascii="Arial" w:eastAsia="Times New Roman" w:hAnsi="Arial" w:cs="Arial"/>
            <w:vanish/>
            <w:color w:val="0000FF"/>
            <w:sz w:val="20"/>
            <w:szCs w:val="20"/>
            <w:u w:val="single"/>
            <w:lang w:eastAsia="zh-CN"/>
          </w:rPr>
          <w:t xml:space="preserve"> 5-124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3" w:anchor="_Toc149477579" w:history="1">
        <w:r w:rsidR="00C026BF" w:rsidRPr="00C026BF">
          <w:rPr>
            <w:rFonts w:ascii="Arial" w:eastAsia="Times New Roman" w:hAnsi="Arial" w:cs="Arial"/>
            <w:color w:val="0000FF"/>
            <w:sz w:val="20"/>
            <w:szCs w:val="20"/>
            <w:u w:val="single"/>
            <w:lang w:eastAsia="zh-CN"/>
          </w:rPr>
          <w:t>5.5.4 Functions Implemented by the IUA Layer</w:t>
        </w:r>
        <w:r w:rsidR="00C026BF" w:rsidRPr="00C026BF">
          <w:rPr>
            <w:rFonts w:ascii="Arial" w:eastAsia="Times New Roman" w:hAnsi="Arial" w:cs="Arial"/>
            <w:vanish/>
            <w:color w:val="0000FF"/>
            <w:sz w:val="20"/>
            <w:szCs w:val="20"/>
            <w:u w:val="single"/>
            <w:lang w:eastAsia="zh-CN"/>
          </w:rPr>
          <w:t xml:space="preserve"> 5-125</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4" w:anchor="_Toc149477580" w:history="1">
        <w:r w:rsidR="00C026BF" w:rsidRPr="00C026BF">
          <w:rPr>
            <w:rFonts w:ascii="Arial" w:eastAsia="Times New Roman" w:hAnsi="Arial" w:cs="Arial"/>
            <w:color w:val="0000FF"/>
            <w:sz w:val="20"/>
            <w:szCs w:val="20"/>
            <w:u w:val="single"/>
            <w:lang w:eastAsia="zh-CN"/>
          </w:rPr>
          <w:t>5.5.5 Structure of IUA Protocol Stack</w:t>
        </w:r>
        <w:r w:rsidR="00C026BF" w:rsidRPr="00C026BF">
          <w:rPr>
            <w:rFonts w:ascii="Arial" w:eastAsia="Times New Roman" w:hAnsi="Arial" w:cs="Arial"/>
            <w:vanish/>
            <w:color w:val="0000FF"/>
            <w:sz w:val="20"/>
            <w:szCs w:val="20"/>
            <w:u w:val="single"/>
            <w:lang w:eastAsia="zh-CN"/>
          </w:rPr>
          <w:t>. 5-126</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5" w:anchor="_Toc149477581" w:history="1">
        <w:r w:rsidR="00C026BF" w:rsidRPr="00C026BF">
          <w:rPr>
            <w:rFonts w:ascii="Arial" w:eastAsia="Times New Roman" w:hAnsi="Arial" w:cs="Arial"/>
            <w:color w:val="0000FF"/>
            <w:sz w:val="20"/>
            <w:szCs w:val="20"/>
            <w:u w:val="single"/>
            <w:lang w:eastAsia="zh-CN"/>
          </w:rPr>
          <w:t>5.5.6 Definition of IUA Boundaries</w:t>
        </w:r>
        <w:r w:rsidR="00C026BF" w:rsidRPr="00C026BF">
          <w:rPr>
            <w:rFonts w:ascii="Arial" w:eastAsia="Times New Roman" w:hAnsi="Arial" w:cs="Arial"/>
            <w:vanish/>
            <w:color w:val="0000FF"/>
            <w:sz w:val="20"/>
            <w:szCs w:val="20"/>
            <w:u w:val="single"/>
            <w:lang w:eastAsia="zh-CN"/>
          </w:rPr>
          <w:t>. 5-127</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6" w:anchor="_Toc149477582" w:history="1">
        <w:r w:rsidR="00C026BF" w:rsidRPr="00C026BF">
          <w:rPr>
            <w:rFonts w:ascii="Arial" w:eastAsia="Times New Roman" w:hAnsi="Arial" w:cs="Arial"/>
            <w:color w:val="0000FF"/>
            <w:sz w:val="20"/>
            <w:szCs w:val="20"/>
            <w:u w:val="single"/>
            <w:lang w:eastAsia="zh-CN"/>
          </w:rPr>
          <w:t>5.5.7 Implementation of IUA</w:t>
        </w:r>
        <w:r w:rsidR="00C026BF" w:rsidRPr="00C026BF">
          <w:rPr>
            <w:rFonts w:ascii="Arial" w:eastAsia="Times New Roman" w:hAnsi="Arial" w:cs="Arial"/>
            <w:vanish/>
            <w:color w:val="0000FF"/>
            <w:sz w:val="20"/>
            <w:szCs w:val="20"/>
            <w:u w:val="single"/>
            <w:lang w:eastAsia="zh-CN"/>
          </w:rPr>
          <w:t>. 5-129</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7" w:anchor="_Toc149477583" w:history="1">
        <w:r w:rsidR="00C026BF" w:rsidRPr="00C026BF">
          <w:rPr>
            <w:rFonts w:ascii="Arial" w:eastAsia="Times New Roman" w:hAnsi="Arial" w:cs="Arial"/>
            <w:color w:val="0000FF"/>
            <w:sz w:val="20"/>
            <w:szCs w:val="20"/>
            <w:u w:val="single"/>
            <w:lang w:eastAsia="zh-CN"/>
          </w:rPr>
          <w:t>5.5.8 IUA Protocol Messages</w:t>
        </w:r>
        <w:r w:rsidR="00C026BF" w:rsidRPr="00C026BF">
          <w:rPr>
            <w:rFonts w:ascii="Arial" w:eastAsia="Times New Roman" w:hAnsi="Arial" w:cs="Arial"/>
            <w:vanish/>
            <w:color w:val="0000FF"/>
            <w:sz w:val="20"/>
            <w:szCs w:val="20"/>
            <w:u w:val="single"/>
            <w:lang w:eastAsia="zh-CN"/>
          </w:rPr>
          <w:t>. 5-129</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38" w:anchor="_Toc149477584" w:history="1">
        <w:r w:rsidR="00C026BF" w:rsidRPr="00C026BF">
          <w:rPr>
            <w:rFonts w:ascii="Arial" w:eastAsia="Times New Roman" w:hAnsi="Arial" w:cs="Arial"/>
            <w:color w:val="0000FF"/>
            <w:sz w:val="20"/>
            <w:szCs w:val="20"/>
            <w:u w:val="single"/>
            <w:lang w:eastAsia="zh-CN"/>
          </w:rPr>
          <w:t>5.5.9 Basic Signaling Procedures</w:t>
        </w:r>
        <w:r w:rsidR="00C026BF" w:rsidRPr="00C026BF">
          <w:rPr>
            <w:rFonts w:ascii="Arial" w:eastAsia="Times New Roman" w:hAnsi="Arial" w:cs="Arial"/>
            <w:vanish/>
            <w:color w:val="0000FF"/>
            <w:sz w:val="20"/>
            <w:szCs w:val="20"/>
            <w:u w:val="single"/>
            <w:lang w:eastAsia="zh-CN"/>
          </w:rPr>
          <w:t>. 5-146</w:t>
        </w:r>
      </w:hyperlink>
    </w:p>
    <w:p w:rsidR="00C026BF" w:rsidRPr="00C026BF" w:rsidRDefault="00671F35" w:rsidP="00C026BF">
      <w:pPr>
        <w:snapToGrid w:val="0"/>
        <w:spacing w:after="0" w:line="240" w:lineRule="auto"/>
        <w:ind w:left="420"/>
        <w:rPr>
          <w:rFonts w:ascii="Arial" w:eastAsia="Times New Roman" w:hAnsi="Arial" w:cs="Arial"/>
          <w:sz w:val="20"/>
          <w:szCs w:val="20"/>
          <w:lang w:eastAsia="zh-CN"/>
        </w:rPr>
      </w:pPr>
      <w:hyperlink r:id="rId39" w:anchor="_Toc149477585" w:history="1">
        <w:r w:rsidR="00C026BF" w:rsidRPr="00C026BF">
          <w:rPr>
            <w:rFonts w:ascii="Arial" w:eastAsia="Times New Roman" w:hAnsi="Arial" w:cs="Arial"/>
            <w:color w:val="0000FF"/>
            <w:sz w:val="20"/>
            <w:szCs w:val="20"/>
            <w:u w:val="single"/>
            <w:lang w:eastAsia="zh-CN"/>
          </w:rPr>
          <w:t>5.6 V5UA</w:t>
        </w:r>
        <w:r w:rsidR="00C026BF" w:rsidRPr="00C026BF">
          <w:rPr>
            <w:rFonts w:ascii="Arial" w:eastAsia="Times New Roman" w:hAnsi="Arial" w:cs="Arial"/>
            <w:vanish/>
            <w:color w:val="0000FF"/>
            <w:sz w:val="20"/>
            <w:szCs w:val="20"/>
            <w:u w:val="single"/>
            <w:lang w:eastAsia="zh-CN"/>
          </w:rPr>
          <w:t>. 5-151</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0" w:anchor="_Toc149477586" w:history="1">
        <w:r w:rsidR="00C026BF" w:rsidRPr="00C026BF">
          <w:rPr>
            <w:rFonts w:ascii="Arial" w:eastAsia="Times New Roman" w:hAnsi="Arial" w:cs="Arial"/>
            <w:color w:val="0000FF"/>
            <w:sz w:val="20"/>
            <w:szCs w:val="20"/>
            <w:u w:val="single"/>
            <w:lang w:eastAsia="zh-CN"/>
          </w:rPr>
          <w:t>5.6.1 Introduction</w:t>
        </w:r>
        <w:r w:rsidR="00C026BF" w:rsidRPr="00C026BF">
          <w:rPr>
            <w:rFonts w:ascii="Arial" w:eastAsia="Times New Roman" w:hAnsi="Arial" w:cs="Arial"/>
            <w:vanish/>
            <w:color w:val="0000FF"/>
            <w:sz w:val="20"/>
            <w:szCs w:val="20"/>
            <w:u w:val="single"/>
            <w:lang w:eastAsia="zh-CN"/>
          </w:rPr>
          <w:t>. 5-151</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1" w:anchor="_Toc149477587" w:history="1">
        <w:r w:rsidR="00C026BF" w:rsidRPr="00C026BF">
          <w:rPr>
            <w:rFonts w:ascii="Arial" w:eastAsia="Times New Roman" w:hAnsi="Arial" w:cs="Arial"/>
            <w:color w:val="0000FF"/>
            <w:sz w:val="20"/>
            <w:szCs w:val="20"/>
            <w:u w:val="single"/>
            <w:lang w:eastAsia="zh-CN"/>
          </w:rPr>
          <w:t>5.6.2 Terminology</w:t>
        </w:r>
        <w:r w:rsidR="00C026BF" w:rsidRPr="00C026BF">
          <w:rPr>
            <w:rFonts w:ascii="Arial" w:eastAsia="Times New Roman" w:hAnsi="Arial" w:cs="Arial"/>
            <w:vanish/>
            <w:color w:val="0000FF"/>
            <w:sz w:val="20"/>
            <w:szCs w:val="20"/>
            <w:u w:val="single"/>
            <w:lang w:eastAsia="zh-CN"/>
          </w:rPr>
          <w:t>. 5-152</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2" w:anchor="_Toc149477588" w:history="1">
        <w:r w:rsidR="00C026BF" w:rsidRPr="00C026BF">
          <w:rPr>
            <w:rFonts w:ascii="Arial" w:eastAsia="Times New Roman" w:hAnsi="Arial" w:cs="Arial"/>
            <w:color w:val="0000FF"/>
            <w:sz w:val="20"/>
            <w:szCs w:val="20"/>
            <w:u w:val="single"/>
            <w:lang w:eastAsia="zh-CN"/>
          </w:rPr>
          <w:t>5.6.3 V5UA Functions</w:t>
        </w:r>
        <w:r w:rsidR="00C026BF" w:rsidRPr="00C026BF">
          <w:rPr>
            <w:rFonts w:ascii="Arial" w:eastAsia="Times New Roman" w:hAnsi="Arial" w:cs="Arial"/>
            <w:vanish/>
            <w:color w:val="0000FF"/>
            <w:sz w:val="20"/>
            <w:szCs w:val="20"/>
            <w:u w:val="single"/>
            <w:lang w:eastAsia="zh-CN"/>
          </w:rPr>
          <w:t>. 5-153</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3" w:anchor="_Toc149477589" w:history="1">
        <w:r w:rsidR="00C026BF" w:rsidRPr="00C026BF">
          <w:rPr>
            <w:rFonts w:ascii="Arial" w:eastAsia="Times New Roman" w:hAnsi="Arial" w:cs="Arial"/>
            <w:color w:val="0000FF"/>
            <w:sz w:val="20"/>
            <w:szCs w:val="20"/>
            <w:u w:val="single"/>
            <w:lang w:eastAsia="zh-CN"/>
          </w:rPr>
          <w:t>5.6.4 Structure of V5UA Protocol Stack</w:t>
        </w:r>
        <w:r w:rsidR="00C026BF" w:rsidRPr="00C026BF">
          <w:rPr>
            <w:rFonts w:ascii="Arial" w:eastAsia="Times New Roman" w:hAnsi="Arial" w:cs="Arial"/>
            <w:vanish/>
            <w:color w:val="0000FF"/>
            <w:sz w:val="20"/>
            <w:szCs w:val="20"/>
            <w:u w:val="single"/>
            <w:lang w:eastAsia="zh-CN"/>
          </w:rPr>
          <w:t>. 5-154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4" w:anchor="_Toc149477590" w:history="1">
        <w:r w:rsidR="00C026BF" w:rsidRPr="00C026BF">
          <w:rPr>
            <w:rFonts w:ascii="Arial" w:eastAsia="Times New Roman" w:hAnsi="Arial" w:cs="Arial"/>
            <w:color w:val="0000FF"/>
            <w:sz w:val="20"/>
            <w:szCs w:val="20"/>
            <w:u w:val="single"/>
            <w:lang w:eastAsia="zh-CN"/>
          </w:rPr>
          <w:t>5.6.5 Definition of V5UA Boundaries</w:t>
        </w:r>
        <w:r w:rsidR="00C026BF" w:rsidRPr="00C026BF">
          <w:rPr>
            <w:rFonts w:ascii="Arial" w:eastAsia="Times New Roman" w:hAnsi="Arial" w:cs="Arial"/>
            <w:vanish/>
            <w:color w:val="0000FF"/>
            <w:sz w:val="20"/>
            <w:szCs w:val="20"/>
            <w:u w:val="single"/>
            <w:lang w:eastAsia="zh-CN"/>
          </w:rPr>
          <w:t>. 5-154</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5" w:anchor="_Toc149477591" w:history="1">
        <w:r w:rsidR="00C026BF" w:rsidRPr="00C026BF">
          <w:rPr>
            <w:rFonts w:ascii="Arial" w:eastAsia="Times New Roman" w:hAnsi="Arial" w:cs="Arial"/>
            <w:color w:val="0000FF"/>
            <w:sz w:val="20"/>
            <w:szCs w:val="20"/>
            <w:u w:val="single"/>
            <w:lang w:eastAsia="zh-CN"/>
          </w:rPr>
          <w:t>5.6.6 Implementation of V5UA</w:t>
        </w:r>
        <w:r w:rsidR="00C026BF" w:rsidRPr="00C026BF">
          <w:rPr>
            <w:rFonts w:ascii="Arial" w:eastAsia="Times New Roman" w:hAnsi="Arial" w:cs="Arial"/>
            <w:vanish/>
            <w:color w:val="0000FF"/>
            <w:sz w:val="20"/>
            <w:szCs w:val="20"/>
            <w:u w:val="single"/>
            <w:lang w:eastAsia="zh-CN"/>
          </w:rPr>
          <w:t>. 5-156</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6" w:anchor="_Toc149477592" w:history="1">
        <w:r w:rsidR="00C026BF" w:rsidRPr="00C026BF">
          <w:rPr>
            <w:rFonts w:ascii="Arial" w:eastAsia="Times New Roman" w:hAnsi="Arial" w:cs="Arial"/>
            <w:color w:val="0000FF"/>
            <w:sz w:val="20"/>
            <w:szCs w:val="20"/>
            <w:u w:val="single"/>
            <w:lang w:eastAsia="zh-CN"/>
          </w:rPr>
          <w:t>5.6.7 V5UA Protocol Messages</w:t>
        </w:r>
        <w:r w:rsidR="00C026BF" w:rsidRPr="00C026BF">
          <w:rPr>
            <w:rFonts w:ascii="Arial" w:eastAsia="Times New Roman" w:hAnsi="Arial" w:cs="Arial"/>
            <w:vanish/>
            <w:color w:val="0000FF"/>
            <w:sz w:val="20"/>
            <w:szCs w:val="20"/>
            <w:u w:val="single"/>
            <w:lang w:eastAsia="zh-CN"/>
          </w:rPr>
          <w:t>. 5-156</w:t>
        </w:r>
      </w:hyperlink>
    </w:p>
    <w:p w:rsidR="00C026BF" w:rsidRPr="00C026BF" w:rsidRDefault="00671F35" w:rsidP="00C026BF">
      <w:pPr>
        <w:snapToGrid w:val="0"/>
        <w:spacing w:after="0" w:line="240" w:lineRule="auto"/>
        <w:ind w:left="839"/>
        <w:rPr>
          <w:rFonts w:ascii="Arial" w:eastAsia="Times New Roman" w:hAnsi="Arial" w:cs="Arial"/>
          <w:sz w:val="20"/>
          <w:szCs w:val="20"/>
          <w:lang w:eastAsia="zh-CN"/>
        </w:rPr>
      </w:pPr>
      <w:hyperlink r:id="rId47" w:anchor="_Toc149477593" w:history="1">
        <w:r w:rsidR="00C026BF" w:rsidRPr="00C026BF">
          <w:rPr>
            <w:rFonts w:ascii="Arial" w:eastAsia="Times New Roman" w:hAnsi="Arial" w:cs="Arial"/>
            <w:color w:val="0000FF"/>
            <w:sz w:val="20"/>
            <w:szCs w:val="20"/>
            <w:u w:val="single"/>
            <w:lang w:eastAsia="zh-CN"/>
          </w:rPr>
          <w:t>5.6.8 Basic Signaling Procedures of V5UA</w:t>
        </w:r>
        <w:r w:rsidR="00C026BF" w:rsidRPr="00C026BF">
          <w:rPr>
            <w:rFonts w:ascii="Arial" w:eastAsia="Times New Roman" w:hAnsi="Arial" w:cs="Arial"/>
            <w:vanish/>
            <w:color w:val="0000FF"/>
            <w:sz w:val="20"/>
            <w:szCs w:val="20"/>
            <w:u w:val="single"/>
            <w:lang w:eastAsia="zh-CN"/>
          </w:rPr>
          <w:t>. 5-165</w:t>
        </w:r>
      </w:hyperlink>
    </w:p>
    <w:p w:rsidR="00C026BF" w:rsidRPr="00C026BF" w:rsidRDefault="00C026BF" w:rsidP="00C026BF">
      <w:pPr>
        <w:snapToGrid w:val="0"/>
        <w:spacing w:before="80" w:after="80" w:line="240" w:lineRule="auto"/>
        <w:ind w:left="1134"/>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480" w:after="360" w:line="240" w:lineRule="auto"/>
        <w:jc w:val="center"/>
        <w:outlineLvl w:val="0"/>
        <w:rPr>
          <w:rFonts w:ascii="Arial" w:eastAsia="Times New Roman" w:hAnsi="Arial" w:cs="Arial"/>
          <w:b/>
          <w:bCs/>
          <w:kern w:val="36"/>
          <w:sz w:val="36"/>
          <w:szCs w:val="36"/>
          <w:lang w:eastAsia="zh-CN"/>
        </w:rPr>
      </w:pPr>
      <w:r w:rsidRPr="00C026BF">
        <w:rPr>
          <w:rFonts w:ascii="Arial" w:eastAsia="Times New Roman" w:hAnsi="Arial" w:cs="Arial"/>
          <w:b/>
          <w:bCs/>
          <w:kern w:val="36"/>
          <w:sz w:val="36"/>
          <w:szCs w:val="36"/>
          <w:lang w:eastAsia="zh-CN"/>
        </w:rPr>
        <w:br w:type="page"/>
      </w:r>
      <w:bookmarkStart w:id="0" w:name="_Toc149477551"/>
      <w:bookmarkStart w:id="1" w:name="_Toc149474938"/>
      <w:bookmarkStart w:id="2" w:name="_Toc122768066"/>
      <w:bookmarkStart w:id="3" w:name="_Toc44933482"/>
      <w:bookmarkStart w:id="4" w:name="_Toc44229414"/>
      <w:bookmarkStart w:id="5" w:name="_Ref38859821"/>
      <w:bookmarkEnd w:id="0"/>
      <w:bookmarkEnd w:id="1"/>
      <w:bookmarkEnd w:id="2"/>
      <w:bookmarkEnd w:id="3"/>
      <w:bookmarkEnd w:id="4"/>
      <w:r w:rsidRPr="00C026BF">
        <w:rPr>
          <w:rFonts w:ascii="Arial" w:eastAsia="Times New Roman" w:hAnsi="Arial" w:cs="Arial"/>
          <w:b/>
          <w:bCs/>
          <w:kern w:val="36"/>
          <w:sz w:val="36"/>
          <w:szCs w:val="36"/>
          <w:lang w:eastAsia="zh-CN"/>
        </w:rPr>
        <w:lastRenderedPageBreak/>
        <w:t>Chapter 5</w:t>
      </w:r>
      <w:proofErr w:type="gramStart"/>
      <w:r w:rsidRPr="00C026BF">
        <w:rPr>
          <w:rFonts w:ascii="Arial" w:eastAsia="Times New Roman" w:hAnsi="Arial" w:cs="Arial"/>
          <w:b/>
          <w:bCs/>
          <w:kern w:val="36"/>
          <w:sz w:val="36"/>
          <w:szCs w:val="36"/>
          <w:lang w:eastAsia="zh-CN"/>
        </w:rPr>
        <w:t>  SIGTRAN</w:t>
      </w:r>
      <w:bookmarkEnd w:id="5"/>
      <w:proofErr w:type="gramEnd"/>
    </w:p>
    <w:p w:rsidR="00C026BF" w:rsidRPr="00C026BF" w:rsidRDefault="00C026BF" w:rsidP="00C026BF">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6" w:name="_Toc44933483"/>
      <w:bookmarkStart w:id="7" w:name="_Toc44229415"/>
      <w:bookmarkStart w:id="8" w:name="_Toc44933484"/>
      <w:bookmarkStart w:id="9" w:name="_Toc44229416"/>
      <w:bookmarkStart w:id="10" w:name="_Toc149477552"/>
      <w:bookmarkStart w:id="11" w:name="_Toc149474939"/>
      <w:bookmarkStart w:id="12" w:name="_Toc122768067"/>
      <w:bookmarkEnd w:id="6"/>
      <w:bookmarkEnd w:id="7"/>
      <w:bookmarkEnd w:id="8"/>
      <w:bookmarkEnd w:id="9"/>
      <w:bookmarkEnd w:id="10"/>
      <w:bookmarkEnd w:id="11"/>
      <w:r w:rsidRPr="00C026BF">
        <w:rPr>
          <w:rFonts w:ascii="Arial" w:eastAsia="Times New Roman" w:hAnsi="Arial" w:cs="Arial"/>
          <w:b/>
          <w:bCs/>
          <w:sz w:val="30"/>
          <w:szCs w:val="30"/>
          <w:lang w:eastAsia="zh-CN"/>
        </w:rPr>
        <w:t>5.1</w:t>
      </w:r>
      <w:proofErr w:type="gramStart"/>
      <w:r w:rsidRPr="00C026BF">
        <w:rPr>
          <w:rFonts w:ascii="Arial" w:eastAsia="Times New Roman" w:hAnsi="Arial" w:cs="Arial"/>
          <w:b/>
          <w:bCs/>
          <w:sz w:val="30"/>
          <w:szCs w:val="30"/>
          <w:lang w:eastAsia="zh-CN"/>
        </w:rPr>
        <w:t>  Overview</w:t>
      </w:r>
      <w:bookmarkEnd w:id="12"/>
      <w:proofErr w:type="gramEnd"/>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3" w:name="_Toc149477553"/>
      <w:bookmarkStart w:id="14" w:name="_Toc149474940"/>
      <w:bookmarkStart w:id="15" w:name="_Toc122768068"/>
      <w:bookmarkEnd w:id="13"/>
      <w:bookmarkEnd w:id="14"/>
      <w:r w:rsidRPr="00C026BF">
        <w:rPr>
          <w:rFonts w:ascii="Arial" w:eastAsia="Times New Roman" w:hAnsi="Arial" w:cs="Arial"/>
          <w:b/>
          <w:bCs/>
          <w:sz w:val="24"/>
          <w:szCs w:val="24"/>
          <w:lang w:eastAsia="zh-CN"/>
        </w:rPr>
        <w:t>5.1.1</w:t>
      </w:r>
      <w:proofErr w:type="gramStart"/>
      <w:r w:rsidRPr="00C026BF">
        <w:rPr>
          <w:rFonts w:ascii="Arial" w:eastAsia="Times New Roman" w:hAnsi="Arial" w:cs="Arial"/>
          <w:b/>
          <w:bCs/>
          <w:sz w:val="24"/>
          <w:szCs w:val="24"/>
          <w:lang w:eastAsia="zh-CN"/>
        </w:rPr>
        <w:t>  Functions</w:t>
      </w:r>
      <w:bookmarkEnd w:id="15"/>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Signaling Transport (SIGTRAN) protocol stack is defined by the SIGTRAN workgroup of the Internet Engineering Task Force (IETF) for interworking purposes between the Signaling System No. 7 (SS7) and the Internet Protocol (IP).This protocol stack supports transmission of switched circuit network (SCN) signaling across IP network. This protocol stack supports the inter-layer standard primitive interface defined in SCN signaling protocol hierarchy model so as to ensure utilization of the existing SCN signaling application without modification. It also uses the standard IP transport protocol as the transmission bottom layer, and satisfies the special transmission requirements of SCN signaling by adding its own functions.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1" name="Picture 1"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keepNext/>
        <w:snapToGrid w:val="0"/>
        <w:spacing w:after="0" w:line="240" w:lineRule="auto"/>
        <w:ind w:left="1418" w:hanging="284"/>
        <w:jc w:val="both"/>
        <w:rPr>
          <w:rFonts w:ascii="Arial" w:eastAsia="Times New Roman" w:hAnsi="Arial" w:cs="Arial"/>
          <w:sz w:val="20"/>
          <w:szCs w:val="20"/>
          <w:lang w:eastAsia="zh-CN"/>
        </w:rPr>
      </w:pPr>
      <w:r w:rsidRPr="00C026BF">
        <w:rPr>
          <w:rFonts w:ascii="Wingdings" w:eastAsia="Times New Roman" w:hAnsi="Wingdings" w:cs="Arial"/>
          <w:sz w:val="13"/>
          <w:szCs w:val="13"/>
          <w:lang w:eastAsia="zh-CN"/>
        </w:rPr>
        <w:t></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The SIGTRAN protocol stack only implements SCN signaling adaptation and transmission on IP network without processing user-layer signaling messages.</w:t>
      </w:r>
    </w:p>
    <w:p w:rsidR="00C026BF" w:rsidRPr="00C026BF" w:rsidRDefault="00C026BF" w:rsidP="00C026BF">
      <w:pPr>
        <w:keepNext/>
        <w:snapToGrid w:val="0"/>
        <w:spacing w:after="0" w:line="240" w:lineRule="auto"/>
        <w:ind w:left="1418" w:hanging="284"/>
        <w:jc w:val="both"/>
        <w:rPr>
          <w:rFonts w:ascii="Arial" w:eastAsia="Times New Roman" w:hAnsi="Arial" w:cs="Arial"/>
          <w:sz w:val="20"/>
          <w:szCs w:val="20"/>
          <w:lang w:eastAsia="zh-CN"/>
        </w:rPr>
      </w:pPr>
      <w:r w:rsidRPr="00C026BF">
        <w:rPr>
          <w:rFonts w:ascii="Wingdings" w:eastAsia="Times New Roman" w:hAnsi="Wingdings" w:cs="Arial"/>
          <w:sz w:val="13"/>
          <w:szCs w:val="13"/>
          <w:lang w:eastAsia="zh-CN"/>
        </w:rPr>
        <w:t></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The SIGTRAN protocol stack is functionally composed of two classes of protocols as follows: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first class includes universal signaling transport protocols that achieve the efficient and reliable transmission of SS7 signaling on IP network. Currently SoftX3000 uses Stream Control Transmission Protocol (SCTP) specified by the IETF.</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second class refers to SS7 adaptation protocols including SS7 MTP2-User Adaptation Layer (M2UA), SS7 MTP3-User Adaptation Layer (M3UA), ISDN Q.921-User Adaptation Layer (IUA), and V5.2-User Adaptation Layer (V5UA). The SS7 adaptation protocols are applicable to existing SCN signaling systems and protocols.</w:t>
      </w:r>
    </w:p>
    <w:p w:rsidR="00C026BF" w:rsidRPr="00C026BF" w:rsidRDefault="00C026BF" w:rsidP="00C026BF">
      <w:pPr>
        <w:keepNext/>
        <w:pageBreakBefore/>
        <w:snapToGrid w:val="0"/>
        <w:spacing w:before="240" w:after="240" w:line="240" w:lineRule="auto"/>
        <w:outlineLvl w:val="2"/>
        <w:rPr>
          <w:rFonts w:ascii="Arial" w:eastAsia="Times New Roman" w:hAnsi="Arial" w:cs="Arial"/>
          <w:b/>
          <w:bCs/>
          <w:sz w:val="24"/>
          <w:szCs w:val="24"/>
          <w:lang w:eastAsia="zh-CN"/>
        </w:rPr>
      </w:pPr>
      <w:bookmarkStart w:id="16" w:name="_Toc149477554"/>
      <w:bookmarkStart w:id="17" w:name="_Toc149474941"/>
      <w:bookmarkStart w:id="18" w:name="_Toc122768069"/>
      <w:bookmarkEnd w:id="16"/>
      <w:bookmarkEnd w:id="17"/>
      <w:r w:rsidRPr="00C026BF">
        <w:rPr>
          <w:rFonts w:ascii="Arial" w:eastAsia="Times New Roman" w:hAnsi="Arial" w:cs="Arial"/>
          <w:b/>
          <w:bCs/>
          <w:sz w:val="24"/>
          <w:szCs w:val="24"/>
          <w:lang w:eastAsia="zh-CN"/>
        </w:rPr>
        <w:lastRenderedPageBreak/>
        <w:t>5.1.2</w:t>
      </w:r>
      <w:proofErr w:type="gramStart"/>
      <w:r w:rsidRPr="00C026BF">
        <w:rPr>
          <w:rFonts w:ascii="Arial" w:eastAsia="Times New Roman" w:hAnsi="Arial" w:cs="Arial"/>
          <w:b/>
          <w:bCs/>
          <w:sz w:val="24"/>
          <w:szCs w:val="24"/>
          <w:lang w:eastAsia="zh-CN"/>
        </w:rPr>
        <w:t>  Terminology</w:t>
      </w:r>
      <w:bookmarkEnd w:id="18"/>
      <w:proofErr w:type="gramEnd"/>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Media Gateway (MG)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When media streams are transferred from the SCN to the packet-switching network, the MG terminates SCN media streams, puts them into data packets (if the media data is not in form of packets), and then transfers the data packets to the packet-switching network. When media steams are transmitted from the packet-switching network to the SCN, reverse processes are performed.</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Media Gateway Controller (MGC)</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MGC processes registration and management of MG resources. SoftX3000 has MGC functions.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MGC might have the following capabilities: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proofErr w:type="gramStart"/>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Authorizing resource usage according to the local strategies.</w:t>
      </w:r>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proofErr w:type="gramStart"/>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Terminating and initiating SCN signaling protocols, such as SS7-ISUP and Q.931.</w:t>
      </w:r>
      <w:proofErr w:type="gramEnd"/>
      <w:r w:rsidRPr="00C026BF">
        <w:rPr>
          <w:rFonts w:ascii="Arial" w:eastAsia="Times New Roman" w:hAnsi="Arial" w:cs="Arial"/>
          <w:sz w:val="20"/>
          <w:szCs w:val="20"/>
          <w:lang w:eastAsia="zh-CN"/>
        </w:rPr>
        <w:t xml:space="preserve"> (ISUP is the acronym of ISDN User Part.)</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Signaling Gateway (SG)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SG, a signaling agent, can receive or transmit internal SCN signaling at the edge of IP network. The SG in the SS7-Internet gateway can relay, translate or terminate SS7 signaling.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19" w:name="_Toc44933485"/>
      <w:bookmarkStart w:id="20" w:name="_Toc44229417"/>
      <w:bookmarkEnd w:id="19"/>
      <w:r w:rsidRPr="00C026BF">
        <w:rPr>
          <w:rFonts w:ascii="Arial" w:eastAsia="Times New Roman" w:hAnsi="Arial" w:cs="Arial"/>
          <w:sz w:val="20"/>
          <w:szCs w:val="20"/>
          <w:lang w:eastAsia="zh-CN"/>
        </w:rPr>
        <w:t>The SG functions might also be integrated into the MG functions.</w:t>
      </w:r>
      <w:bookmarkEnd w:id="20"/>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21" w:name="_Toc149477555"/>
      <w:bookmarkStart w:id="22" w:name="_Toc149474942"/>
      <w:bookmarkStart w:id="23" w:name="_Toc122768070"/>
      <w:bookmarkEnd w:id="21"/>
      <w:bookmarkEnd w:id="22"/>
      <w:r w:rsidRPr="00C026BF">
        <w:rPr>
          <w:rFonts w:ascii="Arial" w:eastAsia="Times New Roman" w:hAnsi="Arial" w:cs="Arial"/>
          <w:b/>
          <w:bCs/>
          <w:sz w:val="24"/>
          <w:szCs w:val="24"/>
          <w:lang w:eastAsia="zh-CN"/>
        </w:rPr>
        <w:t>5.1.3</w:t>
      </w:r>
      <w:proofErr w:type="gramStart"/>
      <w:r w:rsidRPr="00C026BF">
        <w:rPr>
          <w:rFonts w:ascii="Arial" w:eastAsia="Times New Roman" w:hAnsi="Arial" w:cs="Arial"/>
          <w:b/>
          <w:bCs/>
          <w:sz w:val="24"/>
          <w:szCs w:val="24"/>
          <w:lang w:eastAsia="zh-CN"/>
        </w:rPr>
        <w:t>  Structure</w:t>
      </w:r>
      <w:proofErr w:type="gramEnd"/>
      <w:r w:rsidRPr="00C026BF">
        <w:rPr>
          <w:rFonts w:ascii="Arial" w:eastAsia="Times New Roman" w:hAnsi="Arial" w:cs="Arial"/>
          <w:b/>
          <w:bCs/>
          <w:sz w:val="24"/>
          <w:szCs w:val="24"/>
          <w:lang w:eastAsia="zh-CN"/>
        </w:rPr>
        <w:t xml:space="preserve"> of Protocol Stack</w:t>
      </w:r>
      <w:bookmarkEnd w:id="23"/>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49" w:anchor="_Ref44297013" w:history="1">
        <w:r w:rsidR="00C026BF" w:rsidRPr="00C026BF">
          <w:rPr>
            <w:rFonts w:ascii="Arial" w:eastAsia="Times New Roman" w:hAnsi="Arial" w:cs="Arial"/>
            <w:color w:val="0000FF"/>
            <w:sz w:val="20"/>
            <w:szCs w:val="20"/>
            <w:u w:val="single"/>
            <w:lang w:eastAsia="zh-CN"/>
          </w:rPr>
          <w:t>Figure 5-1</w:t>
        </w:r>
      </w:hyperlink>
      <w:r w:rsidR="00C026BF" w:rsidRPr="00C026BF">
        <w:rPr>
          <w:rFonts w:ascii="Arial" w:eastAsia="Times New Roman" w:hAnsi="Arial" w:cs="Arial"/>
          <w:sz w:val="20"/>
          <w:szCs w:val="20"/>
          <w:lang w:eastAsia="zh-CN"/>
        </w:rPr>
        <w:t xml:space="preserve"> illustrates the SIGTRAN protocol model.</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453130" cy="1497965"/>
            <wp:effectExtent l="19050" t="0" r="0" b="0"/>
            <wp:docPr id="2" name="Picture 2" descr="C:\PROGRA~1\Huawei\TY0714~1\outfiles\02 SoftX3000\31025857-Signaling &amp; Protocols-(V300R003_07)\05-Chapter 5 SIGTRAN.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5-Chapter 5 SIGTRAN.files\image002.gif"/>
                    <pic:cNvPicPr>
                      <a:picLocks noChangeAspect="1" noChangeArrowheads="1"/>
                    </pic:cNvPicPr>
                  </pic:nvPicPr>
                  <pic:blipFill>
                    <a:blip r:embed="rId50"/>
                    <a:srcRect/>
                    <a:stretch>
                      <a:fillRect/>
                    </a:stretch>
                  </pic:blipFill>
                  <pic:spPr bwMode="auto">
                    <a:xfrm>
                      <a:off x="0" y="0"/>
                      <a:ext cx="3453130" cy="1497965"/>
                    </a:xfrm>
                    <a:prstGeom prst="rect">
                      <a:avLst/>
                    </a:prstGeom>
                    <a:noFill/>
                    <a:ln w="9525">
                      <a:noFill/>
                      <a:miter lim="800000"/>
                      <a:headEnd/>
                      <a:tailEnd/>
                    </a:ln>
                  </pic:spPr>
                </pic:pic>
              </a:graphicData>
            </a:graphic>
          </wp:inline>
        </w:drawing>
      </w:r>
    </w:p>
    <w:tbl>
      <w:tblPr>
        <w:tblW w:w="7581" w:type="dxa"/>
        <w:tblInd w:w="1242" w:type="dxa"/>
        <w:tblCellMar>
          <w:left w:w="0" w:type="dxa"/>
          <w:right w:w="0" w:type="dxa"/>
        </w:tblCellMar>
        <w:tblLook w:val="04A0" w:firstRow="1" w:lastRow="0" w:firstColumn="1" w:lastColumn="0" w:noHBand="0" w:noVBand="1"/>
      </w:tblPr>
      <w:tblGrid>
        <w:gridCol w:w="4431"/>
        <w:gridCol w:w="3150"/>
      </w:tblGrid>
      <w:tr w:rsidR="00C026BF" w:rsidRPr="00C026BF" w:rsidTr="00C026BF">
        <w:trPr>
          <w:cantSplit/>
        </w:trPr>
        <w:tc>
          <w:tcPr>
            <w:tcW w:w="4431"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M3UA: MTP3-User Adaptation Layer</w:t>
            </w:r>
          </w:p>
        </w:tc>
        <w:tc>
          <w:tcPr>
            <w:tcW w:w="3150"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M2UA: MTP2-User Adaptation Layer</w:t>
            </w:r>
          </w:p>
        </w:tc>
      </w:tr>
      <w:tr w:rsidR="00C026BF" w:rsidRPr="00C026BF" w:rsidTr="00C026BF">
        <w:trPr>
          <w:cantSplit/>
        </w:trPr>
        <w:tc>
          <w:tcPr>
            <w:tcW w:w="4431"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IUA: ISDN Q.921-User Adaptation Layer</w:t>
            </w:r>
          </w:p>
        </w:tc>
        <w:tc>
          <w:tcPr>
            <w:tcW w:w="3150"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 xml:space="preserve">SUA: SCCP-User Adaptation Layer </w:t>
            </w:r>
          </w:p>
        </w:tc>
      </w:tr>
      <w:tr w:rsidR="00C026BF" w:rsidRPr="00C026BF" w:rsidTr="00C026BF">
        <w:trPr>
          <w:cantSplit/>
        </w:trPr>
        <w:tc>
          <w:tcPr>
            <w:tcW w:w="4431"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M2PA: MTP2-User Peer-to-Peer Adaptation Layer</w:t>
            </w:r>
          </w:p>
        </w:tc>
        <w:tc>
          <w:tcPr>
            <w:tcW w:w="3150"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V5UA: V5.2-User Adaptation Layer</w:t>
            </w:r>
          </w:p>
        </w:tc>
      </w:tr>
      <w:tr w:rsidR="00C026BF" w:rsidRPr="00C026BF" w:rsidTr="00C026BF">
        <w:trPr>
          <w:cantSplit/>
        </w:trPr>
        <w:tc>
          <w:tcPr>
            <w:tcW w:w="4431"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SCTP: Stream Control Transmission Protocol</w:t>
            </w:r>
          </w:p>
        </w:tc>
        <w:tc>
          <w:tcPr>
            <w:tcW w:w="3150" w:type="dxa"/>
            <w:tcMar>
              <w:top w:w="0" w:type="dxa"/>
              <w:left w:w="108" w:type="dxa"/>
              <w:bottom w:w="0" w:type="dxa"/>
              <w:right w:w="108" w:type="dxa"/>
            </w:tcMar>
            <w:vAlign w:val="center"/>
            <w:hideMark/>
          </w:tcPr>
          <w:p w:rsidR="00C026BF" w:rsidRPr="00C026BF" w:rsidRDefault="00C026BF" w:rsidP="00C026BF">
            <w:pPr>
              <w:autoSpaceDE w:val="0"/>
              <w:autoSpaceDN w:val="0"/>
              <w:spacing w:after="0" w:line="240" w:lineRule="auto"/>
              <w:jc w:val="both"/>
              <w:rPr>
                <w:rFonts w:ascii="Arial" w:eastAsia="Times New Roman" w:hAnsi="Arial" w:cs="Arial"/>
                <w:sz w:val="18"/>
                <w:szCs w:val="18"/>
              </w:rPr>
            </w:pPr>
            <w:r w:rsidRPr="00C026BF">
              <w:rPr>
                <w:rFonts w:ascii="Arial" w:eastAsia="Times New Roman" w:hAnsi="Arial" w:cs="Arial"/>
                <w:sz w:val="18"/>
                <w:szCs w:val="18"/>
              </w:rPr>
              <w:t>IP: Internet Protocol</w:t>
            </w:r>
          </w:p>
        </w:tc>
      </w:tr>
    </w:tbl>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4" w:name="_Ref44297013"/>
      <w:bookmarkStart w:id="25" w:name="_Ref93316668"/>
      <w:bookmarkEnd w:id="24"/>
      <w:r w:rsidRPr="00C026BF">
        <w:rPr>
          <w:rFonts w:ascii="Arial" w:eastAsia="Times New Roman" w:hAnsi="Arial" w:cs="Arial"/>
          <w:b/>
          <w:bCs/>
          <w:sz w:val="20"/>
          <w:szCs w:val="20"/>
          <w:lang w:eastAsia="zh-CN"/>
        </w:rPr>
        <w:t xml:space="preserve">Figure 5-1 </w:t>
      </w:r>
      <w:r w:rsidRPr="00C026BF">
        <w:rPr>
          <w:rFonts w:ascii="Arial" w:eastAsia="Times New Roman" w:hAnsi="Arial" w:cs="Arial"/>
          <w:sz w:val="20"/>
          <w:szCs w:val="20"/>
          <w:lang w:eastAsia="zh-CN"/>
        </w:rPr>
        <w:t>SIGTRAN protocol model</w:t>
      </w:r>
      <w:bookmarkEnd w:id="2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val="en-GB"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bookmarkStart w:id="26" w:name="_Toc44933486"/>
      <w:bookmarkStart w:id="27" w:name="_Toc44229418"/>
      <w:bookmarkEnd w:id="26"/>
      <w:r w:rsidRPr="00C026BF">
        <w:rPr>
          <w:rFonts w:ascii="Arial" w:eastAsia="Times New Roman" w:hAnsi="Arial" w:cs="Arial"/>
          <w:sz w:val="20"/>
          <w:szCs w:val="20"/>
          <w:lang w:eastAsia="zh-CN"/>
        </w:rPr>
        <w:t>Currently SoftX3000 does not support MTP2-User Peer-to-Peer Adaptation Layer (M2PA) or SCCP-User Adaptation Layer (SUA).</w:t>
      </w:r>
      <w:bookmarkEnd w:id="27"/>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28" w:name="_Toc149477556"/>
      <w:bookmarkStart w:id="29" w:name="_Toc149474943"/>
      <w:bookmarkStart w:id="30" w:name="_Toc122768071"/>
      <w:bookmarkEnd w:id="28"/>
      <w:bookmarkEnd w:id="29"/>
      <w:r w:rsidRPr="00C026BF">
        <w:rPr>
          <w:rFonts w:ascii="Arial" w:eastAsia="Times New Roman" w:hAnsi="Arial" w:cs="Arial"/>
          <w:b/>
          <w:bCs/>
          <w:sz w:val="24"/>
          <w:szCs w:val="24"/>
          <w:lang w:eastAsia="zh-CN"/>
        </w:rPr>
        <w:lastRenderedPageBreak/>
        <w:t>5.1.4</w:t>
      </w:r>
      <w:proofErr w:type="gramStart"/>
      <w:r w:rsidRPr="00C026BF">
        <w:rPr>
          <w:rFonts w:ascii="Arial" w:eastAsia="Times New Roman" w:hAnsi="Arial" w:cs="Arial"/>
          <w:b/>
          <w:bCs/>
          <w:sz w:val="24"/>
          <w:szCs w:val="24"/>
          <w:lang w:eastAsia="zh-CN"/>
        </w:rPr>
        <w:t>  SIGTRAN</w:t>
      </w:r>
      <w:proofErr w:type="gramEnd"/>
      <w:r w:rsidRPr="00C026BF">
        <w:rPr>
          <w:rFonts w:ascii="Arial" w:eastAsia="Times New Roman" w:hAnsi="Arial" w:cs="Arial"/>
          <w:b/>
          <w:bCs/>
          <w:sz w:val="24"/>
          <w:szCs w:val="24"/>
          <w:lang w:eastAsia="zh-CN"/>
        </w:rPr>
        <w:t xml:space="preserve"> Implementation in </w:t>
      </w:r>
      <w:bookmarkEnd w:id="30"/>
      <w:r w:rsidRPr="00C026BF">
        <w:rPr>
          <w:rFonts w:ascii="Arial" w:eastAsia="Times New Roman" w:hAnsi="Arial" w:cs="Arial"/>
          <w:b/>
          <w:bCs/>
          <w:sz w:val="24"/>
          <w:szCs w:val="24"/>
          <w:lang w:eastAsia="zh-CN"/>
        </w:rPr>
        <w:t>NGN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31" w:name="_Ref44296998"/>
      <w:r w:rsidRPr="00C026BF">
        <w:rPr>
          <w:rFonts w:ascii="Arial" w:eastAsia="Times New Roman" w:hAnsi="Arial" w:cs="Arial"/>
          <w:sz w:val="20"/>
          <w:szCs w:val="20"/>
          <w:lang w:eastAsia="zh-CN"/>
        </w:rPr>
        <w:t xml:space="preserve">The SIGTRAN is used in SoftX3000 connection with an SG, for transmission of narrowband circuit-switched signaling over IP network, for example, SS7 ISUP and Intelligent Network Application Part (INAP). The SIGTRAN implemented in the NGN is illustrated in </w:t>
      </w:r>
      <w:bookmarkEnd w:id="31"/>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"_Ref74044956"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Figure 5-2</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53535" cy="1799590"/>
            <wp:effectExtent l="19050" t="0" r="0" b="0"/>
            <wp:docPr id="3" name="Picture 3" descr="C:\PROGRA~1\Huawei\TY0714~1\outfiles\02 SoftX3000\31025857-Signaling &amp; Protocols-(V300R003_07)\05-Chapter 5 SIGTRAN.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5-Chapter 5 SIGTRAN.files\image003.gif"/>
                    <pic:cNvPicPr>
                      <a:picLocks noChangeAspect="1" noChangeArrowheads="1"/>
                    </pic:cNvPicPr>
                  </pic:nvPicPr>
                  <pic:blipFill>
                    <a:blip r:embed="rId51"/>
                    <a:srcRect/>
                    <a:stretch>
                      <a:fillRect/>
                    </a:stretch>
                  </pic:blipFill>
                  <pic:spPr bwMode="auto">
                    <a:xfrm>
                      <a:off x="0" y="0"/>
                      <a:ext cx="4153535" cy="17995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2" w:name="_Ref74044956"/>
      <w:r w:rsidRPr="00C026BF">
        <w:rPr>
          <w:rFonts w:ascii="Arial" w:eastAsia="Times New Roman" w:hAnsi="Arial" w:cs="Arial"/>
          <w:b/>
          <w:bCs/>
          <w:sz w:val="20"/>
          <w:szCs w:val="20"/>
          <w:lang w:eastAsia="zh-CN"/>
        </w:rPr>
        <w:t xml:space="preserve">Figure 5-2 </w:t>
      </w:r>
      <w:r w:rsidRPr="00C026BF">
        <w:rPr>
          <w:rFonts w:ascii="Arial" w:eastAsia="Times New Roman" w:hAnsi="Arial" w:cs="Arial"/>
          <w:sz w:val="20"/>
          <w:szCs w:val="20"/>
          <w:lang w:eastAsia="zh-CN"/>
        </w:rPr>
        <w:t xml:space="preserve">SIGTRAN implementation in </w:t>
      </w:r>
      <w:bookmarkEnd w:id="32"/>
      <w:r w:rsidRPr="00C026BF">
        <w:rPr>
          <w:rFonts w:ascii="Arial" w:eastAsia="Times New Roman" w:hAnsi="Arial" w:cs="Arial"/>
          <w:sz w:val="20"/>
          <w:szCs w:val="20"/>
          <w:lang w:eastAsia="zh-CN"/>
        </w:rPr>
        <w:t>NGN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SIGTRAN is implemented on the interface between the SG and the SoftX3000 to transmit narrowband SCN signaling over IP network. The working principle of the SIGTRAN is as follows: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SCN signaling is accessed by the SG, and media streams (such as trunk voice channel) are accessed by the trunk media gateway (TMG).The SG packs the inter-layer primitives (or narrowband signaling) and transmits them to the SoftX3000. The SoftX3000 processes the signaling and controls the bearer connection of the MG through a media gateway control protocol (H.248), thereby achieving the interworking between the </w:t>
      </w:r>
      <w:proofErr w:type="gramStart"/>
      <w:r w:rsidRPr="00C026BF">
        <w:rPr>
          <w:rFonts w:ascii="Arial" w:eastAsia="Times New Roman" w:hAnsi="Arial" w:cs="Arial"/>
          <w:sz w:val="20"/>
          <w:szCs w:val="20"/>
          <w:lang w:eastAsia="zh-CN"/>
        </w:rPr>
        <w:t>circuit</w:t>
      </w:r>
      <w:proofErr w:type="gramEnd"/>
      <w:r w:rsidRPr="00C026BF">
        <w:rPr>
          <w:rFonts w:ascii="Arial" w:eastAsia="Times New Roman" w:hAnsi="Arial" w:cs="Arial"/>
          <w:sz w:val="20"/>
          <w:szCs w:val="20"/>
          <w:lang w:eastAsia="zh-CN"/>
        </w:rPr>
        <w:t xml:space="preserve"> switched network and the packet switched network. In this model, the SIGTRAN stack is employed between the SG and the SoftX3000.</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Depending on the location of the SG, SoftX3000 provides three modes to interwork with SCN signaling: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SG embedded in the SoftX3000</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SoftX3000 provides Time Division Multiplex (TDM) interface to the SCN and uses MTP, not SIGTRAN, for signaling transmission.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SG embedded in the TMG or universal media gateway (UMG)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TMG or UMG with an embedded SG converts and adapts SCN signaling, encapsulates the signaling into IP packets, and transmits the packets to the SoftX3000 across the IP network. The signaling transmission is based on M2UA, IUA, or V5UA of the SIGTRAN.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Independent SG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33" w:name="_Toc44933487"/>
      <w:bookmarkStart w:id="34" w:name="_Toc44229419"/>
      <w:bookmarkStart w:id="35" w:name="_Toc33344060"/>
      <w:bookmarkStart w:id="36" w:name="_Toc14179792"/>
      <w:bookmarkStart w:id="37" w:name="_Hlt13372893"/>
      <w:bookmarkEnd w:id="33"/>
      <w:bookmarkEnd w:id="34"/>
      <w:bookmarkEnd w:id="35"/>
      <w:bookmarkEnd w:id="36"/>
      <w:r w:rsidRPr="00C026BF">
        <w:rPr>
          <w:rFonts w:ascii="Arial" w:eastAsia="Times New Roman" w:hAnsi="Arial" w:cs="Arial"/>
          <w:sz w:val="20"/>
          <w:szCs w:val="20"/>
          <w:lang w:eastAsia="zh-CN"/>
        </w:rPr>
        <w:t>The SG converts and adapts SCN signaling, encapsulates the signaling into IP packets, and transmits the packets to the SoftX3000 across the IP network. Signaling transmission is based on M3UA of the SIGTRAN.</w:t>
      </w:r>
      <w:bookmarkEnd w:id="37"/>
    </w:p>
    <w:p w:rsidR="00C026BF" w:rsidRPr="00C026BF" w:rsidRDefault="00C026BF" w:rsidP="00C026BF">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38" w:name="_Toc149477557"/>
      <w:bookmarkStart w:id="39" w:name="_Toc149474944"/>
      <w:bookmarkStart w:id="40" w:name="_Toc122768072"/>
      <w:bookmarkEnd w:id="38"/>
      <w:bookmarkEnd w:id="39"/>
      <w:r w:rsidRPr="00C026BF">
        <w:rPr>
          <w:rFonts w:ascii="Arial" w:eastAsia="Times New Roman" w:hAnsi="Arial" w:cs="Arial"/>
          <w:b/>
          <w:bCs/>
          <w:sz w:val="30"/>
          <w:szCs w:val="30"/>
          <w:lang w:eastAsia="zh-CN"/>
        </w:rPr>
        <w:t>5.2</w:t>
      </w:r>
      <w:proofErr w:type="gramStart"/>
      <w:r w:rsidRPr="00C026BF">
        <w:rPr>
          <w:rFonts w:ascii="Arial" w:eastAsia="Times New Roman" w:hAnsi="Arial" w:cs="Arial"/>
          <w:b/>
          <w:bCs/>
          <w:sz w:val="30"/>
          <w:szCs w:val="30"/>
          <w:lang w:eastAsia="zh-CN"/>
        </w:rPr>
        <w:t>  SCTP</w:t>
      </w:r>
      <w:bookmarkEnd w:id="40"/>
      <w:proofErr w:type="gramEnd"/>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41" w:name="_Toc149477558"/>
      <w:bookmarkStart w:id="42" w:name="_Toc149474945"/>
      <w:bookmarkStart w:id="43" w:name="_Toc122768073"/>
      <w:bookmarkEnd w:id="41"/>
      <w:bookmarkEnd w:id="42"/>
      <w:r w:rsidRPr="00C026BF">
        <w:rPr>
          <w:rFonts w:ascii="Arial" w:eastAsia="Times New Roman" w:hAnsi="Arial" w:cs="Arial"/>
          <w:b/>
          <w:bCs/>
          <w:sz w:val="24"/>
          <w:szCs w:val="24"/>
          <w:lang w:eastAsia="zh-CN"/>
        </w:rPr>
        <w:t>5.2.1</w:t>
      </w:r>
      <w:proofErr w:type="gramStart"/>
      <w:r w:rsidRPr="00C026BF">
        <w:rPr>
          <w:rFonts w:ascii="Arial" w:eastAsia="Times New Roman" w:hAnsi="Arial" w:cs="Arial"/>
          <w:b/>
          <w:bCs/>
          <w:sz w:val="24"/>
          <w:szCs w:val="24"/>
          <w:lang w:eastAsia="zh-CN"/>
        </w:rPr>
        <w:t>  Introduction</w:t>
      </w:r>
      <w:bookmarkEnd w:id="43"/>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Before the SCTP is stipulated, UDP and TCP carry SS7 signaling traffic over IP network. UDP is a connectionless transport protocol and cannot guarantee the quality of transmission required by SS7 signaling. TCP is a connection-oriented transport protocol and guarantees the reliable transmission of signaling. TCP, however, has some disadvantages such as line </w:t>
      </w:r>
      <w:r w:rsidRPr="00C026BF">
        <w:rPr>
          <w:rFonts w:ascii="Arial" w:eastAsia="Times New Roman" w:hAnsi="Arial" w:cs="Arial"/>
          <w:sz w:val="20"/>
          <w:szCs w:val="20"/>
          <w:lang w:eastAsia="zh-CN"/>
        </w:rPr>
        <w:lastRenderedPageBreak/>
        <w:t>header block, poor real-time ability, difficult multi-homing implementation, and vulnerable to denial of service (DOS) attacks. To solve those problems, the IETF put forward a connection-oriented, packet-based, and transmission-reliable protocol—SCTP. The SCTP removes those problems existing in the TCP and thus provides a higher reliability of signaling transmission. The design of the SCTP includes appropriate congestion avoidance behavior and resistance to flooding and masquerade attacks. The SCTP has optimized real-time performance and supports the multi-homing function. Therefore, SCTP is chosen as the transport protocol in the SIGTRAN protocol stack.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SCTP is a transport-layer protocol above which SCTP user applications are operating and below which a packet-based network is </w:t>
      </w:r>
      <w:proofErr w:type="gramStart"/>
      <w:r w:rsidRPr="00C026BF">
        <w:rPr>
          <w:rFonts w:ascii="Arial" w:eastAsia="Times New Roman" w:hAnsi="Arial" w:cs="Arial"/>
          <w:sz w:val="20"/>
          <w:szCs w:val="20"/>
          <w:lang w:eastAsia="zh-CN"/>
        </w:rPr>
        <w:t>lying</w:t>
      </w:r>
      <w:proofErr w:type="gramEnd"/>
      <w:r w:rsidRPr="00C026BF">
        <w:rPr>
          <w:rFonts w:ascii="Arial" w:eastAsia="Times New Roman" w:hAnsi="Arial" w:cs="Arial"/>
          <w:sz w:val="20"/>
          <w:szCs w:val="20"/>
          <w:lang w:eastAsia="zh-CN"/>
        </w:rPr>
        <w:t xml:space="preserve">. In the SIGTRAN implementation, the upper-layer users of the SCTP are SCN signaling adaptation modules, for example, M2UA, M3UA, IUA, and V5UA. The underlying layer of the SCTP is the IP network. The position of the SCTP in the SIGTRAN protocol stack is shown in </w:t>
      </w:r>
      <w:hyperlink r:id="rId52" w:anchor="_Ref93316668" w:history="1">
        <w:r w:rsidRPr="00C026BF">
          <w:rPr>
            <w:rFonts w:ascii="Arial" w:eastAsia="Times New Roman" w:hAnsi="Arial" w:cs="Arial"/>
            <w:color w:val="0000FF"/>
            <w:sz w:val="20"/>
            <w:szCs w:val="20"/>
            <w:u w:val="single"/>
            <w:lang w:eastAsia="zh-CN"/>
          </w:rPr>
          <w:t>Figure 5-1</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44" w:name="_Toc149477559"/>
      <w:bookmarkStart w:id="45" w:name="_Toc149474946"/>
      <w:bookmarkStart w:id="46" w:name="_Toc122768074"/>
      <w:bookmarkEnd w:id="44"/>
      <w:bookmarkEnd w:id="45"/>
      <w:r w:rsidRPr="00C026BF">
        <w:rPr>
          <w:rFonts w:ascii="Arial" w:eastAsia="Times New Roman" w:hAnsi="Arial" w:cs="Arial"/>
          <w:b/>
          <w:bCs/>
          <w:sz w:val="24"/>
          <w:szCs w:val="24"/>
          <w:lang w:eastAsia="zh-CN"/>
        </w:rPr>
        <w:t>5.2.2</w:t>
      </w:r>
      <w:proofErr w:type="gramStart"/>
      <w:r w:rsidRPr="00C026BF">
        <w:rPr>
          <w:rFonts w:ascii="Arial" w:eastAsia="Times New Roman" w:hAnsi="Arial" w:cs="Arial"/>
          <w:b/>
          <w:bCs/>
          <w:sz w:val="24"/>
          <w:szCs w:val="24"/>
          <w:lang w:eastAsia="zh-CN"/>
        </w:rPr>
        <w:t>  Terminology</w:t>
      </w:r>
      <w:bookmarkEnd w:id="46"/>
      <w:proofErr w:type="gramEnd"/>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Transport Address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 transport address is defined by the combination of an IP address, a transport-layer protocol type, and a transport-layer port number. Because the SCTP is transmitted on the IP, an SCTP transport address is the combination of an IP address and an SCTP port number. SCTP port number is used for the identification of the users at the same address, and it is identical to TCP port number in the concept. For example, the IP address 10.105.28.92 and SCTP port number 1024 indicate a transport address, while 10.105.28.93 and 1024 mean another transport address. Similarly 10.105.28.92 and 1023 indicate a different transport address.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Host and Endpoint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Host</w:t>
      </w:r>
      <w:r w:rsidRPr="00C026BF">
        <w:rPr>
          <w:rFonts w:ascii="Arial" w:eastAsia="Times New Roman" w:hAnsi="Arial" w:cs="Arial"/>
          <w:sz w:val="20"/>
          <w:szCs w:val="20"/>
          <w:lang w:eastAsia="zh-CN"/>
        </w:rPr>
        <w:br/>
      </w:r>
      <w:proofErr w:type="gramStart"/>
      <w:r w:rsidRPr="00C026BF">
        <w:rPr>
          <w:rFonts w:ascii="Arial" w:eastAsia="Times New Roman" w:hAnsi="Arial" w:cs="Arial"/>
          <w:sz w:val="20"/>
          <w:szCs w:val="20"/>
          <w:lang w:eastAsia="zh-CN"/>
        </w:rPr>
        <w:t>A</w:t>
      </w:r>
      <w:proofErr w:type="gramEnd"/>
      <w:r w:rsidRPr="00C026BF">
        <w:rPr>
          <w:rFonts w:ascii="Arial" w:eastAsia="Times New Roman" w:hAnsi="Arial" w:cs="Arial"/>
          <w:sz w:val="20"/>
          <w:szCs w:val="20"/>
          <w:lang w:eastAsia="zh-CN"/>
        </w:rPr>
        <w:t xml:space="preserve"> host is configured with one or multiple IP addresses. It is a typical physical entity.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SCTP Endpoint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Endpoint is one of the basic concepts of SCTP. An endpoint is the logical sender/receiver of SCTP packets. It is a typical logical entity.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 transport address (the combination of an IP address and an SCTP port number) uniquely identifies an endpoint. An endpoint might be defined by several transport addresses. For the same destination endpoint, all transport addresses used by the SCTP endpoint must use the same port number, but can use multiple IP addresses.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Notes</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 host can have more than one endpoint.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Association and Stream</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association is the logical relationship or said channel, established between two SCTP endpoints for data transmission, by using the four-way handshake mechanism prescribed in SCTP.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prescribed in the SCTP, two SCTP endpoints must not have more than one SCTP association between them at any given time. Because an association depends on the transport addresses used by the endpoints in the association, an SCTP association can be uniquely identified by the combination of four parameters, namely local IP address, local </w:t>
      </w:r>
      <w:r w:rsidRPr="00C026BF">
        <w:rPr>
          <w:rFonts w:ascii="Arial" w:eastAsia="Times New Roman" w:hAnsi="Arial" w:cs="Arial"/>
          <w:sz w:val="20"/>
          <w:szCs w:val="20"/>
          <w:lang w:eastAsia="zh-CN"/>
        </w:rPr>
        <w:lastRenderedPageBreak/>
        <w:t>SCTP port number, peer IP address, and peer SCTP port number. In SoftX3000, an association might be an M2UA link, an M3UA link, a V5UA link, or an IUA link.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term Stream used in SCTP refers to a sequence of user messages that are to be delivered to the upper-layer protocol in order with respect to other messages within the same stream. Strictly speaking, stream, in an SCTP association, is a </w:t>
      </w:r>
      <w:proofErr w:type="spellStart"/>
      <w:r w:rsidRPr="00C026BF">
        <w:rPr>
          <w:rFonts w:ascii="Arial" w:eastAsia="Times New Roman" w:hAnsi="Arial" w:cs="Arial"/>
          <w:sz w:val="20"/>
          <w:szCs w:val="20"/>
          <w:lang w:eastAsia="zh-CN"/>
        </w:rPr>
        <w:t>uni</w:t>
      </w:r>
      <w:proofErr w:type="spellEnd"/>
      <w:r w:rsidRPr="00C026BF">
        <w:rPr>
          <w:rFonts w:ascii="Arial" w:eastAsia="Times New Roman" w:hAnsi="Arial" w:cs="Arial"/>
          <w:sz w:val="20"/>
          <w:szCs w:val="20"/>
          <w:lang w:eastAsia="zh-CN"/>
        </w:rPr>
        <w:t xml:space="preserve">-directional logical channel established from one endpoint to the other associated endpoint. An association is composed of several </w:t>
      </w:r>
      <w:proofErr w:type="spellStart"/>
      <w:r w:rsidRPr="00C026BF">
        <w:rPr>
          <w:rFonts w:ascii="Arial" w:eastAsia="Times New Roman" w:hAnsi="Arial" w:cs="Arial"/>
          <w:sz w:val="20"/>
          <w:szCs w:val="20"/>
          <w:lang w:eastAsia="zh-CN"/>
        </w:rPr>
        <w:t>uni</w:t>
      </w:r>
      <w:proofErr w:type="spellEnd"/>
      <w:r w:rsidRPr="00C026BF">
        <w:rPr>
          <w:rFonts w:ascii="Arial" w:eastAsia="Times New Roman" w:hAnsi="Arial" w:cs="Arial"/>
          <w:sz w:val="20"/>
          <w:szCs w:val="20"/>
          <w:lang w:eastAsia="zh-CN"/>
        </w:rPr>
        <w:t>-directional streams, any of which is independent of the others. Stream IDs identifies the streams. Each stream transmits data without influence from other streams.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keepNext/>
        <w:snapToGrid w:val="0"/>
        <w:spacing w:after="0" w:line="240" w:lineRule="auto"/>
        <w:ind w:left="1418" w:hanging="284"/>
        <w:jc w:val="both"/>
        <w:rPr>
          <w:rFonts w:ascii="Arial" w:eastAsia="Times New Roman" w:hAnsi="Arial" w:cs="Arial"/>
          <w:sz w:val="20"/>
          <w:szCs w:val="20"/>
          <w:lang w:eastAsia="zh-CN"/>
        </w:rPr>
      </w:pPr>
      <w:r w:rsidRPr="00C026BF">
        <w:rPr>
          <w:rFonts w:ascii="Wingdings" w:eastAsia="Times New Roman" w:hAnsi="Wingdings" w:cs="Arial"/>
          <w:sz w:val="13"/>
          <w:szCs w:val="13"/>
          <w:lang w:eastAsia="zh-CN"/>
        </w:rPr>
        <w:t></w:t>
      </w:r>
      <w:r w:rsidRPr="00C026BF">
        <w:rPr>
          <w:rFonts w:ascii="Times New Roman" w:eastAsia="Times New Roman" w:hAnsi="Times New Roman" w:cs="Times New Roman"/>
          <w:sz w:val="14"/>
          <w:szCs w:val="14"/>
          <w:lang w:eastAsia="zh-CN"/>
        </w:rPr>
        <w:t xml:space="preserve">      </w:t>
      </w:r>
      <w:proofErr w:type="gramStart"/>
      <w:r w:rsidRPr="00C026BF">
        <w:rPr>
          <w:rFonts w:ascii="Arial" w:eastAsia="Times New Roman" w:hAnsi="Arial" w:cs="Arial"/>
          <w:sz w:val="20"/>
          <w:szCs w:val="20"/>
          <w:lang w:eastAsia="zh-CN"/>
        </w:rPr>
        <w:t>Multiple</w:t>
      </w:r>
      <w:proofErr w:type="gramEnd"/>
      <w:r w:rsidRPr="00C026BF">
        <w:rPr>
          <w:rFonts w:ascii="Arial" w:eastAsia="Times New Roman" w:hAnsi="Arial" w:cs="Arial"/>
          <w:sz w:val="20"/>
          <w:szCs w:val="20"/>
          <w:lang w:eastAsia="zh-CN"/>
        </w:rPr>
        <w:t xml:space="preserve"> streams might be in the same stream. The number of available streams depends on the negotiation of the endpoints when an association is established between them. A stream cannot belong to more than one association. The number of outgoing streams might be different from that of incoming streams.</w:t>
      </w:r>
    </w:p>
    <w:p w:rsidR="00C026BF" w:rsidRPr="00C026BF" w:rsidRDefault="00C026BF" w:rsidP="00C026BF">
      <w:pPr>
        <w:keepNext/>
        <w:snapToGrid w:val="0"/>
        <w:spacing w:after="0" w:line="240" w:lineRule="auto"/>
        <w:ind w:left="1418" w:hanging="284"/>
        <w:jc w:val="both"/>
        <w:rPr>
          <w:rFonts w:ascii="Arial" w:eastAsia="Times New Roman" w:hAnsi="Arial" w:cs="Arial"/>
          <w:sz w:val="20"/>
          <w:szCs w:val="20"/>
          <w:lang w:eastAsia="zh-CN"/>
        </w:rPr>
      </w:pPr>
      <w:r w:rsidRPr="00C026BF">
        <w:rPr>
          <w:rFonts w:ascii="Wingdings" w:eastAsia="Times New Roman" w:hAnsi="Wingdings" w:cs="Arial"/>
          <w:sz w:val="13"/>
          <w:szCs w:val="13"/>
          <w:lang w:eastAsia="zh-CN"/>
        </w:rPr>
        <w:t></w:t>
      </w:r>
      <w:r w:rsidRPr="00C026BF">
        <w:rPr>
          <w:rFonts w:ascii="Times New Roman" w:eastAsia="Times New Roman" w:hAnsi="Times New Roman" w:cs="Times New Roman"/>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data to be delivered in sequence must be conveyed within a single stream.</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Path and Primary Path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Path</w:t>
      </w:r>
      <w:r w:rsidRPr="00C026BF">
        <w:rPr>
          <w:rFonts w:ascii="Arial" w:eastAsia="Times New Roman" w:hAnsi="Arial" w:cs="Arial"/>
          <w:sz w:val="20"/>
          <w:szCs w:val="20"/>
          <w:lang w:eastAsia="zh-CN"/>
        </w:rPr>
        <w:br/>
        <w:t>A path is a route taken by the SCTP packets sent by one SCTP endpoint to a specific destination transport address of its peer SCTP endpoint. Sending to different destination transport addresses does not necessarily guarantee getting separate paths.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Primary path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 primary path is the destination and source address that will be put into a packet outbound to the peer endpoint by default. If there is more than one destination address to an endpoint, the SCTP endpoint is multi-</w:t>
      </w:r>
      <w:proofErr w:type="spellStart"/>
      <w:r w:rsidRPr="00C026BF">
        <w:rPr>
          <w:rFonts w:ascii="Arial" w:eastAsia="Times New Roman" w:hAnsi="Arial" w:cs="Arial"/>
          <w:sz w:val="20"/>
          <w:szCs w:val="20"/>
          <w:lang w:eastAsia="zh-CN"/>
        </w:rPr>
        <w:t>homed</w:t>
      </w:r>
      <w:proofErr w:type="spellEnd"/>
      <w:r w:rsidRPr="00C026BF">
        <w:rPr>
          <w:rFonts w:ascii="Arial" w:eastAsia="Times New Roman" w:hAnsi="Arial" w:cs="Arial"/>
          <w:sz w:val="20"/>
          <w:szCs w:val="20"/>
          <w:lang w:eastAsia="zh-CN"/>
        </w:rPr>
        <w:t>. The definition includes the source address since an implementation might wish to specify both destination and source address to better control the return path taken by reply chunks and on which interface the packet is transmitted when the data sender is multi-</w:t>
      </w:r>
      <w:proofErr w:type="spellStart"/>
      <w:r w:rsidRPr="00C026BF">
        <w:rPr>
          <w:rFonts w:ascii="Arial" w:eastAsia="Times New Roman" w:hAnsi="Arial" w:cs="Arial"/>
          <w:sz w:val="20"/>
          <w:szCs w:val="20"/>
          <w:lang w:eastAsia="zh-CN"/>
        </w:rPr>
        <w:t>homed</w:t>
      </w:r>
      <w:proofErr w:type="spellEnd"/>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Both SCTP endpoints in an SCTP association can be configured with several IP addresses, and thus there are several paths between the associated endpoints. This is the multi-address feature of an SCTP association. This is also the greatest difference of SCTP from TCP.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SCTP association might include several paths but has only one primary path. As shown in </w:t>
      </w:r>
      <w:hyperlink r:id="rId53" w:anchor="_Ref58741607" w:history="1">
        <w:r w:rsidRPr="00C026BF">
          <w:rPr>
            <w:rFonts w:ascii="Arial" w:eastAsia="Times New Roman" w:hAnsi="Arial" w:cs="Arial"/>
            <w:color w:val="0000FF"/>
            <w:sz w:val="20"/>
            <w:szCs w:val="20"/>
            <w:u w:val="single"/>
            <w:lang w:eastAsia="zh-CN"/>
          </w:rPr>
          <w:t>Figure 5-3</w:t>
        </w:r>
      </w:hyperlink>
      <w:r w:rsidRPr="00C026BF">
        <w:rPr>
          <w:rFonts w:ascii="Arial" w:eastAsia="Times New Roman" w:hAnsi="Arial" w:cs="Arial"/>
          <w:sz w:val="20"/>
          <w:szCs w:val="20"/>
          <w:lang w:eastAsia="zh-CN"/>
        </w:rPr>
        <w:t>, an endpoint on the MGC (for example, SoftX3000) has two transport addresses (10.11.23.14:2905 and 10.11.23.15:2905); an endpoint on the SG also has two transport addresses (10.11.23.16:2904 and 10.11.23.17:2904).</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891280" cy="1079500"/>
            <wp:effectExtent l="19050" t="0" r="0" b="0"/>
            <wp:docPr id="4" name="Picture 4" descr="C:\PROGRA~1\Huawei\TY0714~1\outfiles\02 SoftX3000\31025857-Signaling &amp; Protocols-(V300R003_07)\05-Chapter 5 SIGTRAN.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5-Chapter 5 SIGTRAN.files\image004.gif"/>
                    <pic:cNvPicPr>
                      <a:picLocks noChangeAspect="1" noChangeArrowheads="1"/>
                    </pic:cNvPicPr>
                  </pic:nvPicPr>
                  <pic:blipFill>
                    <a:blip r:embed="rId54"/>
                    <a:srcRect/>
                    <a:stretch>
                      <a:fillRect/>
                    </a:stretch>
                  </pic:blipFill>
                  <pic:spPr bwMode="auto">
                    <a:xfrm>
                      <a:off x="0" y="0"/>
                      <a:ext cx="3891280" cy="10795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7" w:name="_Ref58741607"/>
      <w:r w:rsidRPr="00C026BF">
        <w:rPr>
          <w:rFonts w:ascii="Arial" w:eastAsia="Times New Roman" w:hAnsi="Arial" w:cs="Arial"/>
          <w:b/>
          <w:bCs/>
          <w:sz w:val="20"/>
          <w:szCs w:val="20"/>
          <w:lang w:eastAsia="zh-CN"/>
        </w:rPr>
        <w:t xml:space="preserve">Figure 5-3 </w:t>
      </w:r>
      <w:r w:rsidRPr="00C026BF">
        <w:rPr>
          <w:rFonts w:ascii="Arial" w:eastAsia="Times New Roman" w:hAnsi="Arial" w:cs="Arial"/>
          <w:sz w:val="20"/>
          <w:szCs w:val="20"/>
          <w:lang w:eastAsia="zh-CN"/>
        </w:rPr>
        <w:t>Multi-homing function of SCTP</w:t>
      </w:r>
      <w:bookmarkEnd w:id="47"/>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two endpoints determine an association that includes four paths, namely Path 0, Path 1, Path 2, and Path 3. Selections of the paths depend on your data configurations. For example, you configure the four paths and set Path 0 as the primary path, as shown in </w:t>
      </w:r>
      <w:hyperlink r:id="rId55" w:anchor="_Ref74044996" w:history="1">
        <w:r w:rsidRPr="00C026BF">
          <w:rPr>
            <w:rFonts w:ascii="Arial" w:eastAsia="Times New Roman" w:hAnsi="Arial" w:cs="Arial"/>
            <w:color w:val="0000FF"/>
            <w:sz w:val="20"/>
            <w:szCs w:val="20"/>
            <w:u w:val="single"/>
            <w:lang w:eastAsia="zh-CN"/>
          </w:rPr>
          <w:t>Figure 5-4</w:t>
        </w:r>
      </w:hyperlink>
      <w:r w:rsidRPr="00C026BF">
        <w:rPr>
          <w:rFonts w:ascii="Arial" w:eastAsia="Times New Roman" w:hAnsi="Arial" w:cs="Arial"/>
          <w:sz w:val="20"/>
          <w:szCs w:val="20"/>
          <w:lang w:eastAsia="zh-CN"/>
        </w:rPr>
        <w: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Path 0: The local transport address 1 (10.11.23.14:2905) transmits SCTP packets to the peer transport address 1 (10.11.23.16:2904).</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Path 1: The local transport address 1 (10.11.23.14:2905) transmits SCTP packets to the peer transport address 2 (10.11.23.17:2904).</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Path 2: The local transport address 2 (10.11.23.15:2905) transmits SCTP packets to the peer transport address 1 (10.11.23.16:2904).</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Path 3: The local transport address 2 (10.11.23.15:2905) transmits SCTP packets to the peer transport address 2 (10.11.23.17:2904).</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SCTP working principles for data transmission from an endpoint are as follows: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By default, an endpoint should always transmit SCTP packets through the primary path from a local transport address A to the peer endpoint. When the primary path becomes faulty, the SCTP automatically switches over to one of the backup paths. The SCTP preferentially switches the transport addresses of the peer endpoint; furthermore, the SCTP switches the transport addresses of the local endpoint.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SCTP defines heartbeat messages. When a path is idle, the local SCTP user requires the SCTP to generate a heartbeat message and sends the message through that path to the peer endpoint which must immediately return a heartbeat acknowledgement message. This mechanism serves to precisely measure the round-trip time (RTT) and helps to monitor the reachability of the association as well as holding the active state of the SCTP association.</w:t>
      </w:r>
    </w:p>
    <w:p w:rsidR="00C026BF" w:rsidRPr="00C026BF" w:rsidRDefault="00C026BF" w:rsidP="00C026BF">
      <w:pPr>
        <w:keepNext/>
        <w:snapToGrid w:val="0"/>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5544820" cy="3648075"/>
            <wp:effectExtent l="19050" t="0" r="0" b="0"/>
            <wp:docPr id="5" name="Picture 5" descr="C:\PROGRA~1\Huawei\TY0714~1\outfiles\02 SoftX3000\31025857-Signaling &amp; Protocols-(V300R003_07)\05-Chapter 5 SIGTRAN.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5-Chapter 5 SIGTRAN.files\image005.gif"/>
                    <pic:cNvPicPr>
                      <a:picLocks noChangeAspect="1" noChangeArrowheads="1"/>
                    </pic:cNvPicPr>
                  </pic:nvPicPr>
                  <pic:blipFill>
                    <a:blip r:embed="rId56"/>
                    <a:srcRect/>
                    <a:stretch>
                      <a:fillRect/>
                    </a:stretch>
                  </pic:blipFill>
                  <pic:spPr bwMode="auto">
                    <a:xfrm>
                      <a:off x="0" y="0"/>
                      <a:ext cx="5544820" cy="364807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rPr>
          <w:rFonts w:ascii="Arial" w:eastAsia="Times New Roman" w:hAnsi="Arial" w:cs="Arial"/>
          <w:sz w:val="20"/>
          <w:szCs w:val="20"/>
          <w:lang w:eastAsia="zh-CN"/>
        </w:rPr>
      </w:pPr>
      <w:bookmarkStart w:id="48" w:name="_Ref74044996"/>
      <w:r w:rsidRPr="00C026BF">
        <w:rPr>
          <w:rFonts w:ascii="Arial" w:eastAsia="Times New Roman" w:hAnsi="Arial" w:cs="Arial"/>
          <w:b/>
          <w:bCs/>
          <w:sz w:val="20"/>
          <w:szCs w:val="20"/>
          <w:lang w:eastAsia="zh-CN"/>
        </w:rPr>
        <w:t xml:space="preserve">Figure 5-4 </w:t>
      </w:r>
      <w:r w:rsidRPr="00C026BF">
        <w:rPr>
          <w:rFonts w:ascii="Arial" w:eastAsia="Times New Roman" w:hAnsi="Arial" w:cs="Arial"/>
          <w:sz w:val="20"/>
          <w:szCs w:val="20"/>
          <w:lang w:eastAsia="zh-CN"/>
        </w:rPr>
        <w:t>Data configuration for determining path selections</w:t>
      </w:r>
      <w:bookmarkEnd w:id="48"/>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TSN and SSN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TSN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SCTP uses a transmission sequence number (TSN) mechanism to acknowledge data transmission. An endpoint in an association assigns a 32-bit sequence number, which is based on an initial TSN, to each data chunk sent by the local end to permit the receiving SCTP endpoint to acknowledge its receipt.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TSN is maintained on the basis of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 the TCP, the TSN mechanism helps to achieve acknowledged transmission and sequenced-delivery of data. When it is found that TSNs are not continuous, the TCP retransmits the data that will not be delivered to an upper-layer user above the TCP layer until the TSNs are sequential. This mechanism results in the dissatisfaction of the TCP for low-delay transmission of SS7 signaling traffic.</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SSN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SCTP assigns a 16-bit stream sequence number (SSN) to each data chunk sent in a stream by the local end, to ensure sequenced transmission in the stream.</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At the establishment of an association, the SSNs in all streams are numbered from 0. When an SSN reaches 65535, the subsequent SSN is numbered from 0 again.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assignments of TSN and SSN are independent to each other.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CWND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is a sliding window protocol. Congestion window (CWND) is maintained on the basis of each destination address and will be adjusted according to the network condition. Once the length of the unacknowledged message sent from the destination address is greater than the CWND value, the endpoint will stop transmitting data to this address.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RWND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9" w:name="数据报"/>
      <w:r w:rsidRPr="00C026BF">
        <w:rPr>
          <w:rFonts w:ascii="Arial" w:eastAsia="Times New Roman" w:hAnsi="Arial" w:cs="Arial"/>
          <w:sz w:val="20"/>
          <w:szCs w:val="20"/>
          <w:lang w:eastAsia="zh-CN"/>
        </w:rPr>
        <w:t>Receiver window (RWND) indicates the size of the receiver’s inbound buffer in an association. During the association establishment, both data sender and receiver will exchange their RWND value with each other. The two RWND values will vary with data transmission and acknowledgement. This is, in effect, restricting the amount of data it can transmit. If the RWND is equal to 0, the data sender can always have one packet in flight to the receiver, which allows the sender to probe for a change in buffer of the data receiver by means of the acknowledgement message.</w:t>
      </w:r>
      <w:bookmarkEnd w:id="4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TCB</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Transmission control block (TCB) is an internal data structure created by an SCTP endpoint for each of its existing SCTP associations to other SCTP endpoints. TCB contains all the status and operational information for the endpoint to maintain and manage the corresponding association.</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0" w:name="_Toc149477560"/>
      <w:bookmarkStart w:id="51" w:name="_Toc149474947"/>
      <w:bookmarkStart w:id="52" w:name="_Toc122768075"/>
      <w:bookmarkStart w:id="53" w:name="_Toc88532257"/>
      <w:bookmarkStart w:id="54" w:name="_Toc88534892"/>
      <w:bookmarkStart w:id="55" w:name="_Toc88535210"/>
      <w:bookmarkStart w:id="56" w:name="_Toc88538773"/>
      <w:bookmarkStart w:id="57" w:name="_Toc88539614"/>
      <w:bookmarkStart w:id="58" w:name="_Toc88880080"/>
      <w:bookmarkStart w:id="59" w:name="_Toc88889554"/>
      <w:bookmarkStart w:id="60" w:name="_Toc88897834"/>
      <w:bookmarkEnd w:id="50"/>
      <w:bookmarkEnd w:id="51"/>
      <w:bookmarkEnd w:id="52"/>
      <w:bookmarkEnd w:id="53"/>
      <w:bookmarkEnd w:id="54"/>
      <w:bookmarkEnd w:id="55"/>
      <w:bookmarkEnd w:id="56"/>
      <w:bookmarkEnd w:id="57"/>
      <w:bookmarkEnd w:id="58"/>
      <w:bookmarkEnd w:id="59"/>
      <w:bookmarkEnd w:id="60"/>
      <w:r w:rsidRPr="00C026BF">
        <w:rPr>
          <w:rFonts w:ascii="Arial" w:eastAsia="Times New Roman" w:hAnsi="Arial" w:cs="Arial"/>
          <w:b/>
          <w:bCs/>
          <w:sz w:val="24"/>
          <w:szCs w:val="24"/>
          <w:lang w:eastAsia="zh-CN"/>
        </w:rPr>
        <w:t>5.2.3</w:t>
      </w:r>
      <w:proofErr w:type="gramStart"/>
      <w:r w:rsidRPr="00C026BF">
        <w:rPr>
          <w:rFonts w:ascii="Arial" w:eastAsia="Times New Roman" w:hAnsi="Arial" w:cs="Arial"/>
          <w:b/>
          <w:bCs/>
          <w:sz w:val="24"/>
          <w:szCs w:val="24"/>
          <w:lang w:eastAsia="zh-CN"/>
        </w:rPr>
        <w:t>  SCTP</w:t>
      </w:r>
      <w:proofErr w:type="gramEnd"/>
      <w:r w:rsidRPr="00C026BF">
        <w:rPr>
          <w:rFonts w:ascii="Arial" w:eastAsia="Times New Roman" w:hAnsi="Arial" w:cs="Arial"/>
          <w:b/>
          <w:bCs/>
          <w:sz w:val="24"/>
          <w:szCs w:val="24"/>
          <w:lang w:eastAsia="zh-CN"/>
        </w:rPr>
        <w:t xml:space="preserve"> Functions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57" w:anchor="_Ref93316752" w:history="1">
        <w:r w:rsidRPr="00C026BF">
          <w:rPr>
            <w:rFonts w:ascii="Arial" w:eastAsia="Times New Roman" w:hAnsi="Arial" w:cs="Arial"/>
            <w:color w:val="0000FF"/>
            <w:sz w:val="20"/>
            <w:szCs w:val="20"/>
            <w:u w:val="single"/>
            <w:lang w:eastAsia="zh-CN"/>
          </w:rPr>
          <w:t>Figure 5-5</w:t>
        </w:r>
      </w:hyperlink>
      <w:r w:rsidRPr="00C026BF">
        <w:rPr>
          <w:rFonts w:ascii="Arial" w:eastAsia="Times New Roman" w:hAnsi="Arial" w:cs="Arial"/>
          <w:sz w:val="20"/>
          <w:szCs w:val="20"/>
          <w:lang w:eastAsia="zh-CN"/>
        </w:rPr>
        <w:t>, the SCTP has the following functions: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Association startup and takedown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Sequenced delivery within streams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User data fragmentation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Acknowledgement and congestion avoidance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bundling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Packet validation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Path management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336290" cy="2412365"/>
            <wp:effectExtent l="19050" t="0" r="0" b="0"/>
            <wp:docPr id="6" name="Picture 6" descr="C:\PROGRA~1\Huawei\TY0714~1\outfiles\02 SoftX3000\31025857-Signaling &amp; Protocols-(V300R003_07)\05-Chapter 5 SIGTRAN.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5-Chapter 5 SIGTRAN.files\image006.gif"/>
                    <pic:cNvPicPr>
                      <a:picLocks noChangeAspect="1" noChangeArrowheads="1"/>
                    </pic:cNvPicPr>
                  </pic:nvPicPr>
                  <pic:blipFill>
                    <a:blip r:embed="rId58"/>
                    <a:srcRect/>
                    <a:stretch>
                      <a:fillRect/>
                    </a:stretch>
                  </pic:blipFill>
                  <pic:spPr bwMode="auto">
                    <a:xfrm>
                      <a:off x="0" y="0"/>
                      <a:ext cx="3336290" cy="241236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61" w:name="_Ref66678830"/>
      <w:bookmarkStart w:id="62" w:name="_Ref93316752"/>
      <w:bookmarkEnd w:id="61"/>
      <w:r w:rsidRPr="00C026BF">
        <w:rPr>
          <w:rFonts w:ascii="Arial" w:eastAsia="Times New Roman" w:hAnsi="Arial" w:cs="Arial"/>
          <w:b/>
          <w:bCs/>
          <w:sz w:val="20"/>
          <w:szCs w:val="20"/>
          <w:lang w:eastAsia="zh-CN"/>
        </w:rPr>
        <w:t xml:space="preserve">Figure 5-5 </w:t>
      </w:r>
      <w:r w:rsidRPr="00C026BF">
        <w:rPr>
          <w:rFonts w:ascii="Arial" w:eastAsia="Times New Roman" w:hAnsi="Arial" w:cs="Arial"/>
          <w:sz w:val="20"/>
          <w:szCs w:val="20"/>
          <w:lang w:eastAsia="zh-CN"/>
        </w:rPr>
        <w:t>SCTP functions</w:t>
      </w:r>
      <w:bookmarkEnd w:id="62"/>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Association startup and takedown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association is initiated by a request from an SCTP user, for example, M2UA or M3UA. Compared with a TCP connection, the startup of an SCTP association is relatively complicated. The startup uses a four-way handshake and employs a cookie mechanism. Cookie is a data chunk containing the initialization information and encryption information about the endpoint, which is processed and exchanged between the communication parties during the startup of the association to enhance protocol security and provide protection against potential </w:t>
      </w:r>
      <w:proofErr w:type="spellStart"/>
      <w:r w:rsidRPr="00C026BF">
        <w:rPr>
          <w:rFonts w:ascii="Arial" w:eastAsia="Times New Roman" w:hAnsi="Arial" w:cs="Arial"/>
          <w:sz w:val="20"/>
          <w:szCs w:val="20"/>
          <w:lang w:eastAsia="zh-CN"/>
        </w:rPr>
        <w:t>QoS</w:t>
      </w:r>
      <w:proofErr w:type="spellEnd"/>
      <w:r w:rsidRPr="00C026BF">
        <w:rPr>
          <w:rFonts w:ascii="Arial" w:eastAsia="Times New Roman" w:hAnsi="Arial" w:cs="Arial"/>
          <w:sz w:val="20"/>
          <w:szCs w:val="20"/>
          <w:lang w:eastAsia="zh-CN"/>
        </w:rPr>
        <w:t xml:space="preserve"> or masquerade attacks.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provides graceful close (that is, shutdown) for an active association on request from the SCTP user. SCTP also allows ungraceful close (that is, abort) either on request from the user or as a result of an error condition detected within the SCTP layer.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does not support a half-open state wherein one side might continue sending data while the other end is closed. When either endpoint performs a shutdown, the association on each peer will stop accepting request primitives from its user.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Sequenced delivery within streams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can transport the datagrams in sequence. The datagrams sent in sequence must be put in one stream, and the stream is the basis for sequenced transmission.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With streams, SCTP provides two mechanisms respectively for data acknowledgement and sequenced delivery. SCTP uses the TSN mechanism to achieve acknowledged transmission of data, and uses stream number and SSN to achieve sequenced delivery of data. When the SSNs that SCTP receives are sequential, SCTP delivers the data to the SCTP user, without waiting for continuity of TSNs of the data.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When the stream is blocked, the next expected in-sequence SCTP user message can be delivered from other streams.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also provides non in-sequence delivery service. User messages sent using this mechanism are delivered to the SCTP user as soon as they are received, without guarantee of in-sequence delivery.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User data fragmentation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SCTP detects the path maximum transmission unit (PMTU) on the transport path, based on which SCTP fragments and then packetizes large user data to avoid multiple fragmentations and </w:t>
      </w:r>
      <w:proofErr w:type="spellStart"/>
      <w:r w:rsidRPr="00C026BF">
        <w:rPr>
          <w:rFonts w:ascii="Arial" w:eastAsia="Times New Roman" w:hAnsi="Arial" w:cs="Arial"/>
          <w:sz w:val="20"/>
          <w:szCs w:val="20"/>
          <w:lang w:eastAsia="zh-CN"/>
        </w:rPr>
        <w:t>reassemblies</w:t>
      </w:r>
      <w:proofErr w:type="spellEnd"/>
      <w:r w:rsidRPr="00C026BF">
        <w:rPr>
          <w:rFonts w:ascii="Arial" w:eastAsia="Times New Roman" w:hAnsi="Arial" w:cs="Arial"/>
          <w:sz w:val="20"/>
          <w:szCs w:val="20"/>
          <w:lang w:eastAsia="zh-CN"/>
        </w:rPr>
        <w:t xml:space="preserve"> at the IP layer. The purpose is to reduce the data load on the IP layer.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Before</w:t>
      </w:r>
      <w:proofErr w:type="gramEnd"/>
      <w:r w:rsidRPr="00C026BF">
        <w:rPr>
          <w:rFonts w:ascii="Arial" w:eastAsia="Times New Roman" w:hAnsi="Arial" w:cs="Arial"/>
          <w:sz w:val="20"/>
          <w:szCs w:val="20"/>
          <w:lang w:eastAsia="zh-CN"/>
        </w:rPr>
        <w:t xml:space="preserve"> transmission, SCTP fragments user messages to ensure that the SCTP packet passed to the lower layer conforms to the PMTU.</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On</w:t>
      </w:r>
      <w:proofErr w:type="gramEnd"/>
      <w:r w:rsidRPr="00C026BF">
        <w:rPr>
          <w:rFonts w:ascii="Arial" w:eastAsia="Times New Roman" w:hAnsi="Arial" w:cs="Arial"/>
          <w:sz w:val="20"/>
          <w:szCs w:val="20"/>
          <w:lang w:eastAsia="zh-CN"/>
        </w:rPr>
        <w:t xml:space="preserve"> receipt, SCTP reassembles the fragments into complete messages before passing them to the SCTP user.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Acknowledgement and congestion avoidance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Acknowledgement and retransmission are measures taken by a protocol to guarantee transmission reliability. So does SCTP. The acknowledgement mechanism is the basis for SCTP to guarantee transmission reliability. Congestion avoidance follows the window mechanism implemented in TCP, used for appropriate flow control.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SCTP assigns, in sequence, a TSN to each user data fragment or un-fragmented message before delivering it to the lower layer.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The TSN is independent of any SSN assigned at the stream level. The TSN serves to ensure the reliability of the transmission. The SSN is used to guarantee sequenced delivery of messages within streams.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TSN and SSN functionally separate reliable transmission from sequenced delivery. The receiver acknowledges all TSNs received, even if there are gaps in the sequence.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Packet retransmission function is responsible for acknowledgement of TSNs as well as resistance to congestion.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Chunk bundling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short-length user data is attached with a large SCTP message header, the transmission efficiency is very low. Therefore, SCTP bundles several pieces of user data into the same SCTP packet to improve the utilization ratio of the bandwidth.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An SCTP packet consists of a common header followed by one or more chunks. Each chunk might contain either user data or SCTP control information.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The SCTP user has the option to request bundling of more than one user messages into a single SCTP packet.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During</w:t>
      </w:r>
      <w:proofErr w:type="gramEnd"/>
      <w:r w:rsidRPr="00C026BF">
        <w:rPr>
          <w:rFonts w:ascii="Arial" w:eastAsia="Times New Roman" w:hAnsi="Arial" w:cs="Arial"/>
          <w:sz w:val="20"/>
          <w:szCs w:val="20"/>
          <w:lang w:eastAsia="zh-CN"/>
        </w:rPr>
        <w:t xml:space="preserve"> a congestion or retransmission, an SCTP implementation might still perform bundling to improve the efficiency even though the user has requested that SCTP not bundle.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Packet validation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Packet validation is the basis for SCTP to provide errorless transmission. The common header of an SCTP packet includes a Verification Tag field and a 32-bit Checksum field.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Verification Tag value is chosen by each end of the association during association startup. The receiver discards packets received without the expected Verification Tag value, as a protection against blind masquerade attacks and against stale SCTP packets from a previous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sender of each SCTP packet sets the checksum to provide additional protection against data corruption in the network. The receiver of an SCTP packet with an invalid checksum discards the packet.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7)</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Path management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sending SCTP user can use a set of transport addresses as destinations for SCTP packets. The SCTP path management function chooses a destination transport address for each outgoing SCTP packet based on the SCTP user’s instructions and the currently perceived reachability status of the eligible destination set. The path management function monitors reachability through heartbeats when other packet traffic is inadequate to provide this information and advises the SCTP user when reachability of any far-end transport address changes. The path management function is also responsible for reporting the eligible set of local transport addresses to the far end during association startup, and for reporting the transport addresses returned from the far end to the SCTP user.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At association startup, a primary path is defined for each SCTP endpoint, and is used for normal sending of SCTP packets.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On the receiving end, the path management is responsible for verifying the existence of a valid SCTP association to which the inbound SCTP packet belongs before passing it for further processing.</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63" w:name="_Toc149477561"/>
      <w:bookmarkStart w:id="64" w:name="_Toc149474948"/>
      <w:bookmarkStart w:id="65" w:name="_Toc122768076"/>
      <w:bookmarkEnd w:id="63"/>
      <w:bookmarkEnd w:id="64"/>
      <w:r w:rsidRPr="00C026BF">
        <w:rPr>
          <w:rFonts w:ascii="Arial" w:eastAsia="Times New Roman" w:hAnsi="Arial" w:cs="Arial"/>
          <w:b/>
          <w:bCs/>
          <w:sz w:val="24"/>
          <w:szCs w:val="24"/>
          <w:lang w:eastAsia="zh-CN"/>
        </w:rPr>
        <w:lastRenderedPageBreak/>
        <w:t>5.2.4</w:t>
      </w:r>
      <w:proofErr w:type="gramStart"/>
      <w:r w:rsidRPr="00C026BF">
        <w:rPr>
          <w:rFonts w:ascii="Arial" w:eastAsia="Times New Roman" w:hAnsi="Arial" w:cs="Arial"/>
          <w:b/>
          <w:bCs/>
          <w:sz w:val="24"/>
          <w:szCs w:val="24"/>
          <w:lang w:eastAsia="zh-CN"/>
        </w:rPr>
        <w:t>  SCTP</w:t>
      </w:r>
      <w:proofErr w:type="gramEnd"/>
      <w:r w:rsidRPr="00C026BF">
        <w:rPr>
          <w:rFonts w:ascii="Arial" w:eastAsia="Times New Roman" w:hAnsi="Arial" w:cs="Arial"/>
          <w:b/>
          <w:bCs/>
          <w:sz w:val="24"/>
          <w:szCs w:val="24"/>
          <w:lang w:eastAsia="zh-CN"/>
        </w:rPr>
        <w:t xml:space="preserve"> Primitives</w:t>
      </w:r>
      <w:bookmarkEnd w:id="6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upper layer protocols (ULP) requests for services by passing primitives to SCTP and receives notifications from SCTP for various events.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primitive description uses the following format: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Primitive name: mandatory </w:t>
      </w:r>
      <w:proofErr w:type="gramStart"/>
      <w:r w:rsidRPr="00C026BF">
        <w:rPr>
          <w:rFonts w:ascii="Arial" w:eastAsia="Times New Roman" w:hAnsi="Arial" w:cs="Arial"/>
          <w:sz w:val="20"/>
          <w:szCs w:val="20"/>
          <w:lang w:eastAsia="zh-CN"/>
        </w:rPr>
        <w:t>attributes,</w:t>
      </w:r>
      <w:proofErr w:type="gramEnd"/>
      <w:r w:rsidRPr="00C026BF">
        <w:rPr>
          <w:rFonts w:ascii="Arial" w:eastAsia="Times New Roman" w:hAnsi="Arial" w:cs="Arial"/>
          <w:sz w:val="20"/>
          <w:szCs w:val="20"/>
          <w:lang w:eastAsia="zh-CN"/>
        </w:rPr>
        <w:t xml:space="preserve"> [optional attributes]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Returned result: mandatory attributes, [optional attributes]</w:t>
      </w:r>
    </w:p>
    <w:p w:rsidR="00C026BF" w:rsidRPr="00C026BF" w:rsidRDefault="00C026BF" w:rsidP="00C026BF">
      <w:pPr>
        <w:keepNext/>
        <w:pageBreakBefore/>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I. Request Primitives Sent from SCTP User to SCTP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There are 16 request primitives sent from the SCTP user to SCTP. The meanings of the request primitives are shown in </w:t>
      </w:r>
      <w:hyperlink r:id="rId59" w:anchor="_Ref66272017" w:history="1">
        <w:r w:rsidRPr="00C026BF">
          <w:rPr>
            <w:rFonts w:ascii="Arial" w:eastAsia="Times New Roman" w:hAnsi="Arial" w:cs="Arial"/>
            <w:color w:val="0000FF"/>
            <w:sz w:val="20"/>
            <w:szCs w:val="20"/>
            <w:u w:val="single"/>
            <w:lang w:eastAsia="zh-CN"/>
          </w:rPr>
          <w:t>Table 5-1</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66" w:name="_Ref66272017"/>
      <w:r w:rsidRPr="00C026BF">
        <w:rPr>
          <w:rFonts w:ascii="Arial" w:eastAsia="Times New Roman" w:hAnsi="Arial" w:cs="Arial"/>
          <w:b/>
          <w:bCs/>
          <w:sz w:val="20"/>
          <w:szCs w:val="20"/>
          <w:lang w:eastAsia="zh-CN"/>
        </w:rPr>
        <w:t xml:space="preserve">Table 5-1 </w:t>
      </w:r>
      <w:r w:rsidRPr="00C026BF">
        <w:rPr>
          <w:rFonts w:ascii="Arial" w:eastAsia="Times New Roman" w:hAnsi="Arial" w:cs="Arial"/>
          <w:sz w:val="20"/>
          <w:szCs w:val="20"/>
          <w:lang w:eastAsia="zh-CN"/>
        </w:rPr>
        <w:t>SCTP request primitives</w:t>
      </w:r>
      <w:bookmarkEnd w:id="66"/>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2228"/>
        <w:gridCol w:w="5912"/>
      </w:tblGrid>
      <w:tr w:rsidR="00C026BF" w:rsidRPr="00C026BF" w:rsidTr="00C026BF">
        <w:trPr>
          <w:cantSplit/>
          <w:tblHeader/>
        </w:trPr>
        <w:tc>
          <w:tcPr>
            <w:tcW w:w="16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Primitive</w:t>
            </w:r>
          </w:p>
        </w:tc>
        <w:tc>
          <w:tcPr>
            <w:tcW w:w="59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Function</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INITIALIZE</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SCTP to initialize its internal data structures and allocate necessary resources for setting up its operation environment. Once SCTP is initialized, ULP can communication directly with other endpoints without re-invoking this primitive.</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SCTP will return to the ULP an event number (instance) of the SCTP association to be processed locally.</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ASSOCIATE</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This primitive allows the upper layer to initiate an association to a specific peer endpoint. The peer endpoint shall be specified by one of the transport addresses which </w:t>
            </w:r>
            <w:proofErr w:type="gramStart"/>
            <w:r w:rsidRPr="00C026BF">
              <w:rPr>
                <w:rFonts w:ascii="Arial" w:eastAsia="Times New Roman" w:hAnsi="Arial" w:cs="Arial"/>
                <w:sz w:val="20"/>
                <w:szCs w:val="20"/>
              </w:rPr>
              <w:t>defines</w:t>
            </w:r>
            <w:proofErr w:type="gramEnd"/>
            <w:r w:rsidRPr="00C026BF">
              <w:rPr>
                <w:rFonts w:ascii="Arial" w:eastAsia="Times New Roman" w:hAnsi="Arial" w:cs="Arial"/>
                <w:sz w:val="20"/>
                <w:szCs w:val="20"/>
              </w:rPr>
              <w:t xml:space="preserve"> the endpoint. If the local SCTP instance has not been initialized, the ASSOCIATE is considered an error.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association ID, which is a local handle to the SCTP association, will be returned on successful establishment of the association. If SCTP is not able to open an SCTP association with the peer endpoint, an error is returned. If an association is successful, other association parameters might be returned, including the complete destination transport addresses of the peer as well as the outbound stream count of the local endpoint. One transport address from the returned destination addresses will be selected by the local endpoint as default primary path for sending SCTP packets to this peer. The returned “destination transport address list” can be used by the SCTP user to change the default primary path or to force sending a packet to a specific transport address.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Association ID</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SHUTDOWN</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is used to gracefully close an association. Any locally queued user data will be delivered to the peer. The association will be terminated only after the peer acknowledges all the SCTP packets sent.</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the association is successfully closed. A success code will be returned on successful termination of the association. If attempting to terminate the association results in a failure, an error code shall be returned.</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ABORT</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is used to ungracefully close an association. Any locally queued user data will be discarded and an ABORT chunk is sent to the peer.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the association is successfully closed. A success code will be returned on successful abortion of the association. If the action of attempting to abort the association results in a failure, an error code shall be returned.</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SEND</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SCTP user to notify SCTP of sending data to a destination transport address in a specified stream ID.</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the data is successfully sent.</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SET PRIMARY</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ULP to instruct the local SCTP to use the specified destination transport address as primary path for sending packets.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is a result code, indicating whether this operation is successfully performed. If the specified destination transport address is not present in the “destination transport address list” returned earlier in an ASSOCIATE command or COMMUNICATION UP notification, an error shall be returned.</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RECEIVE</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is used to read available user message in the SCTP queue into the buffer specified by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size of the message read, in bytes, will be returned. It might, depending on the specific implementation, also return other information such as the sender’s address, the stream ID on which it is received, and whether there are more messages available for retrieval. For ordered messages, their SSN might also be returned.</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is used to return a data block containing the following information: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connection state</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Destination transport address list</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Destination transport address reachability states</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Current receiver window size</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Current congestion window size</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Number of unacknowledged DATA chunks</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Number of received DATA chunks</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Primary path</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Most recent SRTT on primary path</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RTO on primary path</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is the state of the information that is required to return.</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CHANGE HEARTBEAT</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ULP to instruct the local endpoint to enable or disable heartbeat on a specified destination transport address.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the performance of this operation. If the destination transport address is not idle, heartbeat will not take place.</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REQUEST HERATBEAT</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ULP to instruct the local endpoint to perform a heartbeat on a specified destination address of a given association.</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the transmission of the HEARTBEAT chunk to the destination address is successful.</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lastRenderedPageBreak/>
              <w:t>GET SRTT REPORT</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ULP to instruct the local SCTP to report the current SRTT measurement on a specified destination transport address of a given association.</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is an integer containing the most recent SRTT in milliseconds.</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SET FRAILURE THRESHOLD</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local SCTP to customize the reachability failure detection threshold for a specified destination transport address.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the operation is successful.</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SET PROTOCOL PARAMETERS</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local SCTP to customize the protocol parameters.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the operation is successful.</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RECEIVE UNSENT MESSAGE</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ULP to instruct the local SCTP to store the received failure message in the ULP buffer.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is the number of bytes including the failure message.</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RECEIVE UNACKNOWLEDGED MESSAGE</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allows the ULP to instruct the local SCTP to store the received unacknowledged failure message in the ULP buffer.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is the number of bytes including the unacknowledged message.</w:t>
            </w:r>
          </w:p>
        </w:tc>
      </w:tr>
      <w:tr w:rsidR="00C026BF" w:rsidRPr="00C026BF" w:rsidTr="00C026BF">
        <w:trPr>
          <w:cantSplit/>
        </w:trPr>
        <w:tc>
          <w:tcPr>
            <w:tcW w:w="1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DESTROY</w:t>
            </w:r>
          </w:p>
        </w:tc>
        <w:tc>
          <w:tcPr>
            <w:tcW w:w="59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primitive indicates the SCTP event number (instance) to be destroyed. (The SCTP event number is generated in the INITIALIZE primitive.)</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Returned result indicates whether it is successful.</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67" w:name="_Toc44933489"/>
      <w:bookmarkStart w:id="68" w:name="_Toc44229421"/>
      <w:bookmarkStart w:id="69" w:name="_Toc33344062"/>
      <w:bookmarkEnd w:id="67"/>
      <w:bookmarkEnd w:id="68"/>
      <w:r w:rsidRPr="00C026BF">
        <w:rPr>
          <w:rFonts w:ascii="Arial" w:eastAsia="Times New Roman" w:hAnsi="Arial" w:cs="Arial"/>
          <w:sz w:val="20"/>
          <w:szCs w:val="20"/>
          <w:lang w:eastAsia="zh-CN"/>
        </w:rPr>
        <w:t> </w:t>
      </w:r>
      <w:bookmarkEnd w:id="69"/>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Notification Primitives Sent from SCTP to SCTP User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There are eight notification primitives sent from SCTP to the SCTP user. The meanings of the notification primitives are shown in </w:t>
      </w:r>
      <w:hyperlink r:id="rId60" w:anchor="_Ref66596072" w:history="1">
        <w:r w:rsidRPr="00C026BF">
          <w:rPr>
            <w:rFonts w:ascii="Arial" w:eastAsia="Times New Roman" w:hAnsi="Arial" w:cs="Arial"/>
            <w:color w:val="0000FF"/>
            <w:sz w:val="20"/>
            <w:szCs w:val="20"/>
            <w:u w:val="single"/>
            <w:lang w:eastAsia="zh-CN"/>
          </w:rPr>
          <w:t>Table 5-2</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70" w:name="_Ref66596072"/>
      <w:r w:rsidRPr="00C026BF">
        <w:rPr>
          <w:rFonts w:ascii="Arial" w:eastAsia="Times New Roman" w:hAnsi="Arial" w:cs="Arial"/>
          <w:b/>
          <w:bCs/>
          <w:sz w:val="20"/>
          <w:szCs w:val="20"/>
          <w:lang w:eastAsia="zh-CN"/>
        </w:rPr>
        <w:t xml:space="preserve">Table 5-2 </w:t>
      </w:r>
      <w:r w:rsidRPr="00C026BF">
        <w:rPr>
          <w:rFonts w:ascii="Arial" w:eastAsia="Times New Roman" w:hAnsi="Arial" w:cs="Arial"/>
          <w:sz w:val="20"/>
          <w:szCs w:val="20"/>
          <w:lang w:eastAsia="zh-CN"/>
        </w:rPr>
        <w:t>SCTP notification primitives</w:t>
      </w:r>
      <w:bookmarkEnd w:id="70"/>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2018"/>
        <w:gridCol w:w="6122"/>
      </w:tblGrid>
      <w:tr w:rsidR="00C026BF" w:rsidRPr="00C026BF" w:rsidTr="00C026BF">
        <w:trPr>
          <w:cantSplit/>
          <w:tblHeader/>
        </w:trPr>
        <w:tc>
          <w:tcPr>
            <w:tcW w:w="166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Primitive</w:t>
            </w:r>
          </w:p>
        </w:tc>
        <w:tc>
          <w:tcPr>
            <w:tcW w:w="59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Function</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ARRIVE</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a user message is successfully received and ready for delivery to the SCTP user, SCTP invokes this primitive to notify the upper-layer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following information is passed with the notification: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ID: local handle to the SCTP association.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Stream ID: indicates the stream on which the data is received.</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SEND FAILURE</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If a message cannot be delivered, SCTP invokes this primitive to notify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following information is passed with the notification: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ID: local handle to the SCTP association.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 xml:space="preserve">Data retrieval ID: </w:t>
            </w:r>
            <w:proofErr w:type="gramStart"/>
            <w:r w:rsidRPr="00C026BF">
              <w:rPr>
                <w:rFonts w:ascii="Arial" w:eastAsia="Times New Roman" w:hAnsi="Arial" w:cs="Arial"/>
                <w:sz w:val="20"/>
                <w:szCs w:val="20"/>
              </w:rPr>
              <w:t>an identification</w:t>
            </w:r>
            <w:proofErr w:type="gramEnd"/>
            <w:r w:rsidRPr="00C026BF">
              <w:rPr>
                <w:rFonts w:ascii="Arial" w:eastAsia="Times New Roman" w:hAnsi="Arial" w:cs="Arial"/>
                <w:sz w:val="20"/>
                <w:szCs w:val="20"/>
              </w:rPr>
              <w:t xml:space="preserve"> used to retrieve unsent and unacknowledged data.</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Cause code: indicates the reason of the failure, for example, too long size, and message lifetime expiration.</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NETWORK STATUS CHANGE</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a destination transport address is marked inactive (for example, when SCTP detects a failure) or marked active (for example, when SCTP detects a recovery), SCTP invokes this primitive to notify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following information is passed with the notification: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ID: local handle to the SCTP association.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Destination transport address: indicates the destination transport address of the peer endpoint affected by the status change.</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New-status: indicates the new status.</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COMMUNCIATION UP</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the local SCTP becomes ready to send or receive SCTP packets or when a lost communication to an endpoint is restored, SCTP invokes this primitive to notify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following information is passed with the notification: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ID: local handle to the SCTP association.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Status: indicates the type of the event that has occurred.</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Destination transport address list: the complete set of transport addresses of the peer.</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Outbound stream count: the maximum number of streams allowed to be used in this association by the SCTP user.</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Inbound stream count: the number of streams that the peer endpoint has requested with this association. (This might not be the same number as “outbound stream count".)</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COMMUNICATION LOST</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SCTP completely loses communication to an endpoint (through heartbeat) or detects that the endpoint has performed an abort operation, SCTP invokes this primitive to notify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following information is passed with the notification: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ID: local handle to the SCTP association.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Status: indicates the type of the event that has occurred. The status might indicate a failure or a normal termination event occurred in response to a SHUTDOWN or ABORT request.</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 xml:space="preserve">Data retrieval ID: </w:t>
            </w:r>
            <w:proofErr w:type="gramStart"/>
            <w:r w:rsidRPr="00C026BF">
              <w:rPr>
                <w:rFonts w:ascii="Arial" w:eastAsia="Times New Roman" w:hAnsi="Arial" w:cs="Arial"/>
                <w:sz w:val="20"/>
                <w:szCs w:val="20"/>
              </w:rPr>
              <w:t>an identification</w:t>
            </w:r>
            <w:proofErr w:type="gramEnd"/>
            <w:r w:rsidRPr="00C026BF">
              <w:rPr>
                <w:rFonts w:ascii="Arial" w:eastAsia="Times New Roman" w:hAnsi="Arial" w:cs="Arial"/>
                <w:sz w:val="20"/>
                <w:szCs w:val="20"/>
              </w:rPr>
              <w:t xml:space="preserve"> used to retrieve unsent and unacknowledged data.</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Last acknowledged TSN: the TSN last acknowledged by that peer endpoint.</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Last sent TSN: the TSN last sent to that peer endpoint.</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COMMUNICATION ERROR</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SCTP receives an ERROR chunk from its peer and decides to notify its upper-layer user, SCTP invokes this primitive.</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following information is passed with the notification: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Association ID: local handle to the SCTP association.</w:t>
            </w:r>
          </w:p>
          <w:p w:rsidR="00C026BF" w:rsidRPr="00C026BF" w:rsidRDefault="00C026BF" w:rsidP="00C026BF">
            <w:pPr>
              <w:spacing w:before="40" w:after="40" w:line="240" w:lineRule="auto"/>
              <w:ind w:left="284" w:hanging="284"/>
              <w:jc w:val="both"/>
              <w:rPr>
                <w:rFonts w:ascii="Arial" w:eastAsia="Times New Roman" w:hAnsi="Arial" w:cs="Arial"/>
                <w:sz w:val="20"/>
                <w:szCs w:val="20"/>
              </w:rPr>
            </w:pPr>
            <w:r w:rsidRPr="00C026BF">
              <w:rPr>
                <w:rFonts w:ascii="Wingdings" w:eastAsia="Times New Roman" w:hAnsi="Wingdings" w:cs="Arial"/>
                <w:color w:val="000000"/>
                <w:sz w:val="13"/>
                <w:szCs w:val="13"/>
              </w:rPr>
              <w:t></w:t>
            </w:r>
            <w:r w:rsidRPr="00C026BF">
              <w:rPr>
                <w:rFonts w:ascii="Times New Roman" w:eastAsia="Times New Roman" w:hAnsi="Times New Roman" w:cs="Times New Roman"/>
                <w:color w:val="000000"/>
                <w:sz w:val="14"/>
                <w:szCs w:val="14"/>
              </w:rPr>
              <w:t xml:space="preserve">      </w:t>
            </w:r>
            <w:r w:rsidRPr="00C026BF">
              <w:rPr>
                <w:rFonts w:ascii="Arial" w:eastAsia="Times New Roman" w:hAnsi="Arial" w:cs="Arial"/>
                <w:sz w:val="20"/>
                <w:szCs w:val="20"/>
              </w:rPr>
              <w:t>Error info: indicates the type of the error and optionally some additional information received through the ERROR chunk.</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RESTART</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SCTP detects that the peer has restarted, SCTP invokes this primitive to notify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association ID is passed with the notification.</w:t>
            </w:r>
          </w:p>
        </w:tc>
      </w:tr>
      <w:tr w:rsidR="00C026BF" w:rsidRPr="00C026BF" w:rsidTr="00C026BF">
        <w:trPr>
          <w:cantSplit/>
        </w:trPr>
        <w:tc>
          <w:tcPr>
            <w:tcW w:w="16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SHUTDOWN COMPLETE</w:t>
            </w:r>
          </w:p>
        </w:tc>
        <w:tc>
          <w:tcPr>
            <w:tcW w:w="59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the local SCTP completes the shutdown procedure, SCTP invokes this primitive to notify the SCTP user.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association ID, local handle to the SCTP association, is passed with the notification.</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71" w:name="_Toc149477562"/>
      <w:bookmarkStart w:id="72" w:name="_Toc149474949"/>
      <w:bookmarkStart w:id="73" w:name="_Toc122768077"/>
      <w:bookmarkEnd w:id="71"/>
      <w:bookmarkEnd w:id="72"/>
      <w:r w:rsidRPr="00C026BF">
        <w:rPr>
          <w:rFonts w:ascii="Arial" w:eastAsia="Times New Roman" w:hAnsi="Arial" w:cs="Arial"/>
          <w:b/>
          <w:bCs/>
          <w:sz w:val="24"/>
          <w:szCs w:val="24"/>
          <w:lang w:eastAsia="zh-CN"/>
        </w:rPr>
        <w:t>5.2.5</w:t>
      </w:r>
      <w:proofErr w:type="gramStart"/>
      <w:r w:rsidRPr="00C026BF">
        <w:rPr>
          <w:rFonts w:ascii="Arial" w:eastAsia="Times New Roman" w:hAnsi="Arial" w:cs="Arial"/>
          <w:b/>
          <w:bCs/>
          <w:sz w:val="24"/>
          <w:szCs w:val="24"/>
          <w:lang w:eastAsia="zh-CN"/>
        </w:rPr>
        <w:t>  SCTP</w:t>
      </w:r>
      <w:proofErr w:type="gramEnd"/>
      <w:r w:rsidRPr="00C026BF">
        <w:rPr>
          <w:rFonts w:ascii="Arial" w:eastAsia="Times New Roman" w:hAnsi="Arial" w:cs="Arial"/>
          <w:b/>
          <w:bCs/>
          <w:sz w:val="24"/>
          <w:szCs w:val="24"/>
          <w:lang w:eastAsia="zh-CN"/>
        </w:rPr>
        <w:t xml:space="preserve"> Messages</w:t>
      </w:r>
      <w:bookmarkEnd w:id="73"/>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Message Structure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61" w:anchor="_Ref74045036" w:history="1">
        <w:r w:rsidR="00C026BF" w:rsidRPr="00C026BF">
          <w:rPr>
            <w:rFonts w:ascii="Arial" w:eastAsia="Times New Roman" w:hAnsi="Arial" w:cs="Arial"/>
            <w:color w:val="0000FF"/>
            <w:sz w:val="20"/>
            <w:szCs w:val="20"/>
            <w:u w:val="single"/>
            <w:lang w:eastAsia="zh-CN"/>
          </w:rPr>
          <w:t>Figure 5-6</w:t>
        </w:r>
      </w:hyperlink>
      <w:r w:rsidR="00C026BF" w:rsidRPr="00C026BF">
        <w:rPr>
          <w:rFonts w:ascii="Arial" w:eastAsia="Times New Roman" w:hAnsi="Arial" w:cs="Arial"/>
          <w:sz w:val="20"/>
          <w:szCs w:val="20"/>
          <w:lang w:eastAsia="zh-CN"/>
        </w:rPr>
        <w:t xml:space="preserve"> shows the structure of an SCTP packet.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396740" cy="4747260"/>
            <wp:effectExtent l="19050" t="0" r="3810" b="0"/>
            <wp:docPr id="7" name="Picture 7" descr="C:\PROGRA~1\Huawei\TY0714~1\outfiles\02 SoftX3000\31025857-Signaling &amp; Protocols-(V300R003_07)\05-Chapter 5 SIGTRAN.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5-Chapter 5 SIGTRAN.files\image007.gif"/>
                    <pic:cNvPicPr>
                      <a:picLocks noChangeAspect="1" noChangeArrowheads="1"/>
                    </pic:cNvPicPr>
                  </pic:nvPicPr>
                  <pic:blipFill>
                    <a:blip r:embed="rId62"/>
                    <a:srcRect/>
                    <a:stretch>
                      <a:fillRect/>
                    </a:stretch>
                  </pic:blipFill>
                  <pic:spPr bwMode="auto">
                    <a:xfrm>
                      <a:off x="0" y="0"/>
                      <a:ext cx="4396740" cy="474726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74" w:name="_Ref74045036"/>
      <w:r w:rsidRPr="00C026BF">
        <w:rPr>
          <w:rFonts w:ascii="Arial" w:eastAsia="Times New Roman" w:hAnsi="Arial" w:cs="Arial"/>
          <w:b/>
          <w:bCs/>
          <w:sz w:val="20"/>
          <w:szCs w:val="20"/>
          <w:lang w:eastAsia="zh-CN"/>
        </w:rPr>
        <w:t xml:space="preserve">Figure 5-6 </w:t>
      </w:r>
      <w:r w:rsidRPr="00C026BF">
        <w:rPr>
          <w:rFonts w:ascii="Arial" w:eastAsia="Times New Roman" w:hAnsi="Arial" w:cs="Arial"/>
          <w:sz w:val="20"/>
          <w:szCs w:val="20"/>
          <w:lang w:eastAsia="zh-CN"/>
        </w:rPr>
        <w:t xml:space="preserve">Structure of SCTP </w:t>
      </w:r>
      <w:proofErr w:type="gramStart"/>
      <w:r w:rsidRPr="00C026BF">
        <w:rPr>
          <w:rFonts w:ascii="Arial" w:eastAsia="Times New Roman" w:hAnsi="Arial" w:cs="Arial"/>
          <w:sz w:val="20"/>
          <w:szCs w:val="20"/>
          <w:lang w:eastAsia="zh-CN"/>
        </w:rPr>
        <w:t>packet</w:t>
      </w:r>
      <w:bookmarkEnd w:id="74"/>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SCTP packet is composed of a common header and several chunks. A chunk contains either control information or user data. Multiple chunks can be bundled into one SCTP packet up to the MTU size, except for the INIT, INIT ACK, and SHUTDOWN COMPLETE chunks. These chunks must not be bundled with any other chunk in a packet. If a user message does not fit into one SCTP packet, it can be fragmented into multiple chunks.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Format of the common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common header is composed of a Source Port Number, a Destination Port Number, a Verification Tag, and a Checksum.</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Source Port Number: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is the SCTP sender’s port number. The receiver can use it in combination with the source IP address, the destination port number, and possibly the destination IP address to identify the association to which this packet belongs.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Destination Port Number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is the SCTP port number to which this packet is destined. The receiving host will use this port number to de-multiplex the SCTP packet to the correct receiving endpoint or application.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Verification Tag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When an association is established, the local endpoint generates a random identification to the association. During association startup, the endpoints exchange this Tag with each other. On data transmission, the sender must carry the Tag of the peer in the common header for verification purposes.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Checksum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uses the Adler-32 algorithm to calculate the user data and obtains a 32-bit checksum which will be carried in the datagram. The receiver performs the same operation and checks whether the new checksum is equal to the carried one to judge whether the user data is destroyed.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Format of chunk fields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Each chunk is formatted with a Chunk Type field, a Chunk Flags field, a Chunk Length field, and a Chunk Value field.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field identifies the type of information contained in the Chunk Value field. </w:t>
      </w:r>
      <w:r w:rsidRPr="00C026BF">
        <w:rPr>
          <w:rFonts w:ascii="Arial" w:eastAsia="Times New Roman" w:hAnsi="Arial" w:cs="Arial"/>
          <w:sz w:val="20"/>
          <w:szCs w:val="20"/>
          <w:lang w:eastAsia="zh-CN"/>
        </w:rPr>
        <w:br/>
      </w:r>
      <w:hyperlink r:id="rId63" w:anchor="_Ref20824091" w:history="1">
        <w:r w:rsidRPr="00C026BF">
          <w:rPr>
            <w:rFonts w:ascii="Arial" w:eastAsia="Times New Roman" w:hAnsi="Arial" w:cs="Arial"/>
            <w:color w:val="0000FF"/>
            <w:sz w:val="20"/>
            <w:szCs w:val="20"/>
            <w:u w:val="single"/>
            <w:lang w:eastAsia="zh-CN"/>
          </w:rPr>
          <w:t>Table 5-3</w:t>
        </w:r>
      </w:hyperlink>
      <w:r w:rsidRPr="00C026BF">
        <w:rPr>
          <w:rFonts w:ascii="Arial" w:eastAsia="Times New Roman" w:hAnsi="Arial" w:cs="Arial"/>
          <w:sz w:val="20"/>
          <w:szCs w:val="20"/>
          <w:lang w:eastAsia="zh-CN"/>
        </w:rPr>
        <w:t xml:space="preserve"> lists the values of Chunk Types.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75" w:name="_Ref20824091"/>
      <w:r w:rsidRPr="00C026BF">
        <w:rPr>
          <w:rFonts w:ascii="Arial" w:eastAsia="Times New Roman" w:hAnsi="Arial" w:cs="Arial"/>
          <w:b/>
          <w:bCs/>
          <w:sz w:val="20"/>
          <w:szCs w:val="20"/>
          <w:lang w:eastAsia="zh-CN"/>
        </w:rPr>
        <w:t xml:space="preserve">Table 5-3 </w:t>
      </w:r>
      <w:r w:rsidRPr="00C026BF">
        <w:rPr>
          <w:rFonts w:ascii="Arial" w:eastAsia="Times New Roman" w:hAnsi="Arial" w:cs="Arial"/>
          <w:sz w:val="20"/>
          <w:szCs w:val="20"/>
          <w:lang w:eastAsia="zh-CN"/>
        </w:rPr>
        <w:t>SCTP chunk types</w:t>
      </w:r>
      <w:bookmarkEnd w:id="75"/>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900"/>
        <w:gridCol w:w="1627"/>
        <w:gridCol w:w="5613"/>
      </w:tblGrid>
      <w:tr w:rsidR="00C026BF" w:rsidRPr="00C026BF" w:rsidTr="00C026BF">
        <w:trPr>
          <w:cantSplit/>
          <w:tblHeader/>
        </w:trPr>
        <w:tc>
          <w:tcPr>
            <w:tcW w:w="83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ID</w:t>
            </w:r>
          </w:p>
        </w:tc>
        <w:tc>
          <w:tcPr>
            <w:tcW w:w="15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Chunk type</w:t>
            </w:r>
          </w:p>
        </w:tc>
        <w:tc>
          <w:tcPr>
            <w:tcW w:w="519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(payload data)</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Transmitted user data.</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INIT</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used to initiate an SCTP association between two endpoints.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INIT ACK</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used to acknowledge the initiation message (INIT) of an SCTP association.</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SACK</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sent to the peer endpoint to acknowledge received DATA chunks and to inform the peer endpoint of gaps in the received subsequences of DATA chunks.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endpoint sends this chunk to its peer endpoint to probe the reachability of a particular destination transport address defined in the present association.</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ACK</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Response to a HEARTBEAT chunk.</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ABORT</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sent to the peer of an association to close the association.</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7</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SHUTDOWN</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endpoint in an association uses this chunk to initiate a graceful close of the association with its peer.</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SHUTDOWN ACK</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used to acknowledge the receipt of the SHUTDOWN chunk at the completion of the shutdown process.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9</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endpoint sends this chunk to its peer endpoint to notify it of certain error conditions.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COOKIE ECHO</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used only during the initialization of an association. It is sent by the initiator of an association to its peer to complete the initialization process.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11</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COOKIE ACK</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used to acknowledge the receipt of a COOKIE ECHO chunk.</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ECNE</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explicit congestion notification echo</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13</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CWR</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congestion window reduced</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14</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SHUTDOWN COMPLETE</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chunk is used to acknowledge the receipt of the SHUTDOWN ACK chunk at the completion of the shutdown process.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15 to 62</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63</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IETF-defined Chunk Extensions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64 to 126</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127</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IETF-defined Chunk Extensions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128 to 190</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191</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IETF-defined Chunk Extensions</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192 to 254</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Pr>
        <w:tc>
          <w:tcPr>
            <w:tcW w:w="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255</w:t>
            </w:r>
          </w:p>
        </w:tc>
        <w:tc>
          <w:tcPr>
            <w:tcW w:w="1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w:t>
            </w:r>
          </w:p>
        </w:tc>
        <w:tc>
          <w:tcPr>
            <w:tcW w:w="51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IETF-defined Chunk Extensions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Chunk Types are encoded such that the highest-order two bits specify the action that must be taken if the processing endpoint does not recognize the Chunk Type. </w:t>
      </w:r>
      <w:r w:rsidRPr="00C026BF">
        <w:rPr>
          <w:rFonts w:ascii="Arial" w:eastAsia="Times New Roman" w:hAnsi="Arial" w:cs="Arial"/>
          <w:sz w:val="20"/>
          <w:szCs w:val="20"/>
          <w:lang w:eastAsia="zh-CN"/>
        </w:rPr>
        <w:br/>
      </w:r>
      <w:hyperlink r:id="rId64" w:anchor="_Ref58821247" w:history="1">
        <w:r w:rsidRPr="00C026BF">
          <w:rPr>
            <w:rFonts w:ascii="Arial" w:eastAsia="Times New Roman" w:hAnsi="Arial" w:cs="Arial"/>
            <w:color w:val="0000FF"/>
            <w:sz w:val="20"/>
            <w:szCs w:val="20"/>
            <w:u w:val="single"/>
            <w:lang w:eastAsia="zh-CN"/>
          </w:rPr>
          <w:t>Table 5-4</w:t>
        </w:r>
      </w:hyperlink>
      <w:r w:rsidRPr="00C026BF">
        <w:rPr>
          <w:rFonts w:ascii="Arial" w:eastAsia="Times New Roman" w:hAnsi="Arial" w:cs="Arial"/>
          <w:sz w:val="20"/>
          <w:szCs w:val="20"/>
          <w:lang w:eastAsia="zh-CN"/>
        </w:rPr>
        <w:t xml:space="preserve"> shows the meanings of the bit combinations.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76" w:name="_Ref58821247"/>
      <w:r w:rsidRPr="00C026BF">
        <w:rPr>
          <w:rFonts w:ascii="Arial" w:eastAsia="Times New Roman" w:hAnsi="Arial" w:cs="Arial"/>
          <w:b/>
          <w:bCs/>
          <w:sz w:val="20"/>
          <w:szCs w:val="20"/>
          <w:lang w:eastAsia="zh-CN"/>
        </w:rPr>
        <w:t xml:space="preserve">Table 5-4 </w:t>
      </w:r>
      <w:r w:rsidRPr="00C026BF">
        <w:rPr>
          <w:rFonts w:ascii="Arial" w:eastAsia="Times New Roman" w:hAnsi="Arial" w:cs="Arial"/>
          <w:sz w:val="20"/>
          <w:szCs w:val="20"/>
          <w:lang w:eastAsia="zh-CN"/>
        </w:rPr>
        <w:t>Meanings of the highest-order two bits of Chunk Type</w:t>
      </w:r>
      <w:bookmarkEnd w:id="76"/>
    </w:p>
    <w:tbl>
      <w:tblPr>
        <w:tblW w:w="4250" w:type="pct"/>
        <w:tblInd w:w="1242" w:type="dxa"/>
        <w:tblCellMar>
          <w:left w:w="0" w:type="dxa"/>
          <w:right w:w="0" w:type="dxa"/>
        </w:tblCellMar>
        <w:tblLook w:val="04A0" w:firstRow="1" w:lastRow="0" w:firstColumn="1" w:lastColumn="0" w:noHBand="0" w:noVBand="1"/>
      </w:tblPr>
      <w:tblGrid>
        <w:gridCol w:w="2810"/>
        <w:gridCol w:w="5330"/>
      </w:tblGrid>
      <w:tr w:rsidR="00C026BF" w:rsidRPr="00C026BF" w:rsidTr="00C026BF">
        <w:trPr>
          <w:cantSplit/>
          <w:trHeight w:val="315"/>
          <w:tblHeader/>
        </w:trPr>
        <w:tc>
          <w:tcPr>
            <w:tcW w:w="26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Bits (highest-order two bits)</w:t>
            </w:r>
          </w:p>
        </w:tc>
        <w:tc>
          <w:tcPr>
            <w:tcW w:w="497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2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4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Stop processing this SCTP packet and discard it. Do not process any further chunks within it.</w:t>
            </w:r>
          </w:p>
        </w:tc>
      </w:tr>
      <w:tr w:rsidR="00C026BF" w:rsidRPr="00C026BF" w:rsidTr="00C026BF">
        <w:trPr>
          <w:cantSplit/>
          <w:trHeight w:val="315"/>
        </w:trPr>
        <w:tc>
          <w:tcPr>
            <w:tcW w:w="2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4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Stop processing this SCTP packet and discard it. Do not process any further chunks within it. Report to the initiating endpoint the unrecognized parameter either in an ERROR or in the INIT ACK.</w:t>
            </w:r>
          </w:p>
        </w:tc>
      </w:tr>
      <w:tr w:rsidR="00C026BF" w:rsidRPr="00C026BF" w:rsidTr="00C026BF">
        <w:trPr>
          <w:cantSplit/>
          <w:trHeight w:val="315"/>
        </w:trPr>
        <w:tc>
          <w:tcPr>
            <w:tcW w:w="2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4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Skip this chunk and continue processing.</w:t>
            </w:r>
          </w:p>
        </w:tc>
      </w:tr>
      <w:tr w:rsidR="00C026BF" w:rsidRPr="00C026BF" w:rsidTr="00C026BF">
        <w:trPr>
          <w:cantSplit/>
          <w:trHeight w:val="315"/>
        </w:trPr>
        <w:tc>
          <w:tcPr>
            <w:tcW w:w="26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11</w:t>
            </w:r>
          </w:p>
        </w:tc>
        <w:tc>
          <w:tcPr>
            <w:tcW w:w="4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Skip this chunk and continue processing. Report to the initiating endpoint the unrecognized parameter either in an ERROR or in the INIT ACK.</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usage of these bits depends on the chunk type as given by the Chunk Type. Unless otherwise specified, they are set to zero on transmit and are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Length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value represents the size of the chunk including the Chunk Type, Chunk Flags, Chunk Length, and Chunk Value fields. The length is expressed in a binary number.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Chunk Value (variable length)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Chunk Value field contains the actual information to be transferred in the chunk. The contents depend on the Chunk Type. The length of the Chunk Value is variable.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 xml:space="preserve">: </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total length of a chunk (including Type, Length, and Value fields) must be a multiple of four bytes. If the length of the chunk is not a multiple of four bytes, the sender must pad the chunk with all zero bytes and this padding is not included in the chunk length field. The sender should never pad with more than three bytes. The receiver must ignore the padding bytes.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Format of optional and variable-length parameters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Chunk values of SCTP control chunks (except DATA chunk) consist of a chunk-type-specific header of required fields, followed by zero or more parameters. The optional and variable-length parameters contained in a chunk are defined in a Type-Length-Value format as shown in </w:t>
      </w:r>
      <w:hyperlink r:id="rId65" w:anchor="_Ref66606178" w:history="1">
        <w:r w:rsidRPr="00C026BF">
          <w:rPr>
            <w:rFonts w:ascii="Arial" w:eastAsia="Times New Roman" w:hAnsi="Arial" w:cs="Arial"/>
            <w:color w:val="0000FF"/>
            <w:sz w:val="20"/>
            <w:szCs w:val="20"/>
            <w:u w:val="single"/>
            <w:lang w:eastAsia="zh-CN"/>
          </w:rPr>
          <w:t>Figure 5-7</w:t>
        </w:r>
      </w:hyperlink>
      <w:r w:rsidRPr="00C026BF">
        <w:rPr>
          <w:rFonts w:ascii="Arial" w:eastAsia="Times New Roman" w:hAnsi="Arial" w:cs="Arial"/>
          <w:sz w:val="20"/>
          <w:szCs w:val="20"/>
          <w:lang w:eastAsia="zh-CN"/>
        </w:rPr>
        <w:t>.</w:t>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77" w:name="_Ref66606178"/>
      <w:r w:rsidRPr="00C026BF">
        <w:rPr>
          <w:rFonts w:ascii="Arial" w:eastAsia="Times New Roman" w:hAnsi="Arial" w:cs="Arial"/>
          <w:b/>
          <w:bCs/>
          <w:sz w:val="20"/>
          <w:szCs w:val="20"/>
          <w:lang w:eastAsia="zh-CN"/>
        </w:rPr>
        <w:t xml:space="preserve">Figure 5-7 </w:t>
      </w:r>
      <w:proofErr w:type="gramStart"/>
      <w:r w:rsidRPr="00C026BF">
        <w:rPr>
          <w:rFonts w:ascii="Arial" w:eastAsia="Times New Roman" w:hAnsi="Arial" w:cs="Arial"/>
          <w:sz w:val="20"/>
          <w:szCs w:val="20"/>
          <w:lang w:eastAsia="zh-CN"/>
        </w:rPr>
        <w:t>Format</w:t>
      </w:r>
      <w:proofErr w:type="gramEnd"/>
      <w:r w:rsidRPr="00C026BF">
        <w:rPr>
          <w:rFonts w:ascii="Arial" w:eastAsia="Times New Roman" w:hAnsi="Arial" w:cs="Arial"/>
          <w:sz w:val="20"/>
          <w:szCs w:val="20"/>
          <w:lang w:eastAsia="zh-CN"/>
        </w:rPr>
        <w:t xml:space="preserve"> of optional and variable-length parameters</w:t>
      </w:r>
      <w:bookmarkEnd w:id="77"/>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Parameter Type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identifies the type of the parameter. It takes a value from 0 to 65534. The value of 65535 is reserved for IETF-defined extensions.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Chunk Parameter Types are encoded such that the highest-order two bits specify the action that must be taken if the processing endpoint does not recognize the Parameter Type. </w:t>
      </w:r>
      <w:hyperlink r:id="rId66" w:anchor="_Ref74045089" w:history="1">
        <w:r w:rsidRPr="00C026BF">
          <w:rPr>
            <w:rFonts w:ascii="Arial" w:eastAsia="Times New Roman" w:hAnsi="Arial" w:cs="Arial"/>
            <w:color w:val="0000FF"/>
            <w:sz w:val="20"/>
            <w:szCs w:val="20"/>
            <w:u w:val="single"/>
            <w:lang w:eastAsia="zh-CN"/>
          </w:rPr>
          <w:t>Table 5-5</w:t>
        </w:r>
      </w:hyperlink>
      <w:r w:rsidRPr="00C026BF">
        <w:rPr>
          <w:rFonts w:ascii="Arial" w:eastAsia="Times New Roman" w:hAnsi="Arial" w:cs="Arial"/>
          <w:sz w:val="20"/>
          <w:szCs w:val="20"/>
          <w:lang w:eastAsia="zh-CN"/>
        </w:rPr>
        <w:t xml:space="preserve"> shows the meanings of the bit combinations.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78" w:name="_Ref74045089"/>
      <w:r w:rsidRPr="00C026BF">
        <w:rPr>
          <w:rFonts w:ascii="Arial" w:eastAsia="Times New Roman" w:hAnsi="Arial" w:cs="Arial"/>
          <w:b/>
          <w:bCs/>
          <w:sz w:val="20"/>
          <w:szCs w:val="20"/>
          <w:lang w:eastAsia="zh-CN"/>
        </w:rPr>
        <w:t xml:space="preserve">Table 5-5 </w:t>
      </w:r>
      <w:r w:rsidRPr="00C026BF">
        <w:rPr>
          <w:rFonts w:ascii="Arial" w:eastAsia="Times New Roman" w:hAnsi="Arial" w:cs="Arial"/>
          <w:sz w:val="20"/>
          <w:szCs w:val="20"/>
          <w:lang w:eastAsia="zh-CN"/>
        </w:rPr>
        <w:t>Meanings of the highest-order two bits of Chunk Parameter Type</w:t>
      </w:r>
      <w:bookmarkEnd w:id="78"/>
    </w:p>
    <w:tbl>
      <w:tblPr>
        <w:tblW w:w="4250" w:type="pct"/>
        <w:tblInd w:w="1242" w:type="dxa"/>
        <w:tblCellMar>
          <w:left w:w="0" w:type="dxa"/>
          <w:right w:w="0" w:type="dxa"/>
        </w:tblCellMar>
        <w:tblLook w:val="04A0" w:firstRow="1" w:lastRow="0" w:firstColumn="1" w:lastColumn="0" w:noHBand="0" w:noVBand="1"/>
      </w:tblPr>
      <w:tblGrid>
        <w:gridCol w:w="2723"/>
        <w:gridCol w:w="5417"/>
      </w:tblGrid>
      <w:tr w:rsidR="00C026BF" w:rsidRPr="00C026BF" w:rsidTr="00C026BF">
        <w:trPr>
          <w:cantSplit/>
          <w:trHeight w:val="315"/>
        </w:trPr>
        <w:tc>
          <w:tcPr>
            <w:tcW w:w="251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Bits (highest-order two bits)</w:t>
            </w:r>
          </w:p>
        </w:tc>
        <w:tc>
          <w:tcPr>
            <w:tcW w:w="501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2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50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Stop processing this SCTP packet and discard it. Do not process any further chunks within it.</w:t>
            </w:r>
          </w:p>
        </w:tc>
      </w:tr>
      <w:tr w:rsidR="00C026BF" w:rsidRPr="00C026BF" w:rsidTr="00C026BF">
        <w:trPr>
          <w:cantSplit/>
          <w:trHeight w:val="315"/>
        </w:trPr>
        <w:tc>
          <w:tcPr>
            <w:tcW w:w="2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50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Stop processing this SCTP packet and discard it. Do not process any further chunks within it. Report the unrecognized parameter either in an ERROR or in the INIT ACK.</w:t>
            </w:r>
          </w:p>
        </w:tc>
      </w:tr>
      <w:tr w:rsidR="00C026BF" w:rsidRPr="00C026BF" w:rsidTr="00C026BF">
        <w:trPr>
          <w:cantSplit/>
          <w:trHeight w:val="315"/>
        </w:trPr>
        <w:tc>
          <w:tcPr>
            <w:tcW w:w="2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50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Skip this chunk and continue processing.</w:t>
            </w:r>
          </w:p>
        </w:tc>
      </w:tr>
      <w:tr w:rsidR="00C026BF" w:rsidRPr="00C026BF" w:rsidTr="00C026BF">
        <w:trPr>
          <w:cantSplit/>
          <w:trHeight w:val="315"/>
        </w:trPr>
        <w:tc>
          <w:tcPr>
            <w:tcW w:w="25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11</w:t>
            </w:r>
          </w:p>
        </w:tc>
        <w:tc>
          <w:tcPr>
            <w:tcW w:w="50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Skip this chunk and continue processing. Report to the initiating endpoint the unrecognized parameter either in an ERROR or in the INIT ACK.</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Parameter Length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field contains the size of the parameter, in bytes, including the Parameter Type, Parameter Length, and Parameter Value fields. Therefore, a parameter with a zero-length </w:t>
      </w:r>
      <w:r w:rsidRPr="00C026BF">
        <w:rPr>
          <w:rFonts w:ascii="Arial" w:eastAsia="Times New Roman" w:hAnsi="Arial" w:cs="Arial"/>
          <w:sz w:val="20"/>
          <w:szCs w:val="20"/>
          <w:lang w:eastAsia="zh-CN"/>
        </w:rPr>
        <w:lastRenderedPageBreak/>
        <w:t>Parameter Value field would have a Length field of 4. The Parameter Length does not include any padding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Parameter Value (variable-length)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contains the actual information to be transferred in the parameter.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 xml:space="preserve">: </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total length of a parameter (including Type, Length, and Value fields) must be a multiple of four bytes. If the length of the parameter is not a multiple of four bytes, the sender pads the parameter at the end with all zero bytes. The length of the padding is not included in the parameter length field. A sender should not pad with more than three bytes. The receiver must ignore the padding bytes.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79" w:name="_Toc44933490"/>
      <w:r w:rsidRPr="00C026BF">
        <w:rPr>
          <w:rFonts w:ascii="Arial" w:eastAsia="Times New Roman" w:hAnsi="Arial" w:cs="Arial"/>
          <w:sz w:val="20"/>
          <w:szCs w:val="20"/>
          <w:lang w:eastAsia="zh-CN"/>
        </w:rPr>
        <w:t> </w:t>
      </w:r>
      <w:bookmarkEnd w:id="79"/>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Format of SCTP Chunks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Payload data (DATA)</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67" w:anchor="_Ref66616617" w:history="1">
        <w:r w:rsidR="00C026BF" w:rsidRPr="00C026BF">
          <w:rPr>
            <w:rFonts w:ascii="Arial" w:eastAsia="Times New Roman" w:hAnsi="Arial" w:cs="Arial"/>
            <w:color w:val="0000FF"/>
            <w:sz w:val="20"/>
            <w:szCs w:val="20"/>
            <w:u w:val="single"/>
            <w:lang w:eastAsia="zh-CN"/>
          </w:rPr>
          <w:t>Figure 5-8</w:t>
        </w:r>
      </w:hyperlink>
      <w:r w:rsidR="00C026BF" w:rsidRPr="00C026BF">
        <w:rPr>
          <w:rFonts w:ascii="Arial" w:eastAsia="Times New Roman" w:hAnsi="Arial" w:cs="Arial"/>
          <w:sz w:val="20"/>
          <w:szCs w:val="20"/>
          <w:lang w:eastAsia="zh-CN"/>
        </w:rPr>
        <w:t xml:space="preserve"> shows the format for the DATA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06495" cy="2519680"/>
            <wp:effectExtent l="19050" t="0" r="8255" b="0"/>
            <wp:docPr id="8" name="Picture 8" descr="C:\PROGRA~1\Huawei\TY0714~1\outfiles\02 SoftX3000\31025857-Signaling &amp; Protocols-(V300R003_07)\05-Chapter 5 SIGTRAN.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5-Chapter 5 SIGTRAN.files\image008.gif"/>
                    <pic:cNvPicPr>
                      <a:picLocks noChangeAspect="1" noChangeArrowheads="1"/>
                    </pic:cNvPicPr>
                  </pic:nvPicPr>
                  <pic:blipFill>
                    <a:blip r:embed="rId68"/>
                    <a:srcRect/>
                    <a:stretch>
                      <a:fillRect/>
                    </a:stretch>
                  </pic:blipFill>
                  <pic:spPr bwMode="auto">
                    <a:xfrm>
                      <a:off x="0" y="0"/>
                      <a:ext cx="3706495" cy="251968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0" w:name="_Ref66616617"/>
      <w:r w:rsidRPr="00C026BF">
        <w:rPr>
          <w:rFonts w:ascii="Arial" w:eastAsia="Times New Roman" w:hAnsi="Arial" w:cs="Arial"/>
          <w:b/>
          <w:bCs/>
          <w:sz w:val="20"/>
          <w:szCs w:val="20"/>
          <w:lang w:eastAsia="zh-CN"/>
        </w:rPr>
        <w:t xml:space="preserve">Figure 5-8 </w:t>
      </w:r>
      <w:proofErr w:type="gramStart"/>
      <w:r w:rsidRPr="00C026BF">
        <w:rPr>
          <w:rFonts w:ascii="Arial" w:eastAsia="Times New Roman" w:hAnsi="Arial" w:cs="Arial"/>
          <w:sz w:val="20"/>
          <w:szCs w:val="20"/>
          <w:lang w:eastAsia="zh-CN"/>
        </w:rPr>
        <w:t>Format</w:t>
      </w:r>
      <w:proofErr w:type="gramEnd"/>
      <w:r w:rsidRPr="00C026BF">
        <w:rPr>
          <w:rFonts w:ascii="Arial" w:eastAsia="Times New Roman" w:hAnsi="Arial" w:cs="Arial"/>
          <w:sz w:val="20"/>
          <w:szCs w:val="20"/>
          <w:lang w:eastAsia="zh-CN"/>
        </w:rPr>
        <w:t xml:space="preserve"> of DATA</w:t>
      </w:r>
      <w:bookmarkEnd w:id="8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Type of the chunk is encoded to be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Reserved (5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Reserved bits are set to all zeros and ignored by the receiver.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 bit (1 bit)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unordered bit, if set to “1”, indicates that this is an unordered DATA chunk, and there is no stream sequence number assigned to this DATA chunk. Therefore, the receiver must ignore the SSN field.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After re-assembly (if necessary), unordered DATA chunks are dispatched to the SCTP user by the receiver without any attempt to re-order.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an unordered user message is fragmented, each fragment of the message must have its U bit set to “1”.</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B bit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beginning fragment bit, if set, indicates the first fragment of a user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E bit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ending fragment bit, if set, indicates the last fragment of a user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w:t>
      </w:r>
      <w:proofErr w:type="spellStart"/>
      <w:r w:rsidRPr="00C026BF">
        <w:rPr>
          <w:rFonts w:ascii="Arial" w:eastAsia="Times New Roman" w:hAnsi="Arial" w:cs="Arial"/>
          <w:sz w:val="20"/>
          <w:szCs w:val="20"/>
          <w:lang w:eastAsia="zh-CN"/>
        </w:rPr>
        <w:t>unfragmented</w:t>
      </w:r>
      <w:proofErr w:type="spellEnd"/>
      <w:r w:rsidRPr="00C026BF">
        <w:rPr>
          <w:rFonts w:ascii="Arial" w:eastAsia="Times New Roman" w:hAnsi="Arial" w:cs="Arial"/>
          <w:sz w:val="20"/>
          <w:szCs w:val="20"/>
          <w:lang w:eastAsia="zh-CN"/>
        </w:rPr>
        <w:t xml:space="preserve"> user message shall have both the B and E bits set to “1”.</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Setting both B and E bits to “0” indicates a middle fragment of a multi-fragment user message. When a user message is fragmented into multiple chunks, the receiver uses the TSNs to reassemble the message. This means that the TSNs for each fragment of a fragmented user message must be strictly sequential. </w:t>
      </w:r>
      <w:hyperlink r:id="rId69" w:anchor="_Ref67911897" w:history="1">
        <w:r w:rsidRPr="00C026BF">
          <w:rPr>
            <w:rFonts w:ascii="Arial" w:eastAsia="Times New Roman" w:hAnsi="Arial" w:cs="Arial"/>
            <w:color w:val="0000FF"/>
            <w:sz w:val="20"/>
            <w:szCs w:val="20"/>
            <w:u w:val="single"/>
            <w:lang w:eastAsia="zh-CN"/>
          </w:rPr>
          <w:t>Table 5-6</w:t>
        </w:r>
      </w:hyperlink>
      <w:r w:rsidRPr="00C026BF">
        <w:rPr>
          <w:rFonts w:ascii="Arial" w:eastAsia="Times New Roman" w:hAnsi="Arial" w:cs="Arial"/>
          <w:sz w:val="20"/>
          <w:szCs w:val="20"/>
          <w:lang w:eastAsia="zh-CN"/>
        </w:rPr>
        <w:t xml:space="preserve"> shows the meanings of the B and E bits.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81" w:name="_Ref67911897"/>
      <w:r w:rsidRPr="00C026BF">
        <w:rPr>
          <w:rFonts w:ascii="Arial" w:eastAsia="Times New Roman" w:hAnsi="Arial" w:cs="Arial"/>
          <w:b/>
          <w:bCs/>
          <w:sz w:val="20"/>
          <w:szCs w:val="20"/>
          <w:lang w:eastAsia="zh-CN"/>
        </w:rPr>
        <w:t xml:space="preserve">Table 5-6 </w:t>
      </w:r>
      <w:r w:rsidRPr="00C026BF">
        <w:rPr>
          <w:rFonts w:ascii="Arial" w:eastAsia="Times New Roman" w:hAnsi="Arial" w:cs="Arial"/>
          <w:sz w:val="20"/>
          <w:szCs w:val="20"/>
          <w:lang w:eastAsia="zh-CN"/>
        </w:rPr>
        <w:t>Meanings of the B and E bits</w:t>
      </w:r>
      <w:bookmarkEnd w:id="81"/>
    </w:p>
    <w:tbl>
      <w:tblPr>
        <w:tblW w:w="4250" w:type="pct"/>
        <w:tblInd w:w="1242" w:type="dxa"/>
        <w:tblCellMar>
          <w:left w:w="0" w:type="dxa"/>
          <w:right w:w="0" w:type="dxa"/>
        </w:tblCellMar>
        <w:tblLook w:val="04A0" w:firstRow="1" w:lastRow="0" w:firstColumn="1" w:lastColumn="0" w:noHBand="0" w:noVBand="1"/>
      </w:tblPr>
      <w:tblGrid>
        <w:gridCol w:w="1607"/>
        <w:gridCol w:w="6533"/>
      </w:tblGrid>
      <w:tr w:rsidR="00C026BF" w:rsidRPr="00C026BF" w:rsidTr="00C026BF">
        <w:trPr>
          <w:cantSplit/>
          <w:trHeight w:val="165"/>
        </w:trPr>
        <w:tc>
          <w:tcPr>
            <w:tcW w:w="149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165" w:lineRule="atLeast"/>
              <w:jc w:val="center"/>
              <w:rPr>
                <w:rFonts w:ascii="Arial" w:eastAsia="Times New Roman" w:hAnsi="Arial" w:cs="Arial"/>
                <w:b/>
                <w:bCs/>
                <w:sz w:val="20"/>
                <w:szCs w:val="20"/>
              </w:rPr>
            </w:pPr>
            <w:r w:rsidRPr="00C026BF">
              <w:rPr>
                <w:rFonts w:ascii="Arial" w:eastAsia="Times New Roman" w:hAnsi="Arial" w:cs="Arial"/>
                <w:b/>
                <w:bCs/>
                <w:sz w:val="20"/>
                <w:szCs w:val="20"/>
              </w:rPr>
              <w:t>B      E</w:t>
            </w:r>
          </w:p>
        </w:tc>
        <w:tc>
          <w:tcPr>
            <w:tcW w:w="60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165" w:lineRule="atLeast"/>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165"/>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center"/>
              <w:rPr>
                <w:rFonts w:ascii="Arial" w:eastAsia="Times New Roman" w:hAnsi="Arial" w:cs="Arial"/>
                <w:sz w:val="20"/>
                <w:szCs w:val="20"/>
              </w:rPr>
            </w:pPr>
            <w:r w:rsidRPr="00C026BF">
              <w:rPr>
                <w:rFonts w:ascii="Arial" w:eastAsia="Times New Roman" w:hAnsi="Arial" w:cs="Arial"/>
                <w:sz w:val="20"/>
                <w:szCs w:val="20"/>
              </w:rPr>
              <w:t>1     0</w:t>
            </w:r>
          </w:p>
        </w:tc>
        <w:tc>
          <w:tcPr>
            <w:tcW w:w="60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both"/>
              <w:rPr>
                <w:rFonts w:ascii="Arial" w:eastAsia="Times New Roman" w:hAnsi="Arial" w:cs="Arial"/>
                <w:sz w:val="20"/>
                <w:szCs w:val="20"/>
              </w:rPr>
            </w:pPr>
            <w:r w:rsidRPr="00C026BF">
              <w:rPr>
                <w:rFonts w:ascii="Arial" w:eastAsia="Times New Roman" w:hAnsi="Arial" w:cs="Arial"/>
                <w:sz w:val="20"/>
                <w:szCs w:val="20"/>
              </w:rPr>
              <w:t>First piece of a fragmented user message</w:t>
            </w:r>
          </w:p>
        </w:tc>
      </w:tr>
      <w:tr w:rsidR="00C026BF" w:rsidRPr="00C026BF" w:rsidTr="00C026BF">
        <w:trPr>
          <w:cantSplit/>
          <w:trHeight w:val="165"/>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center"/>
              <w:rPr>
                <w:rFonts w:ascii="Arial" w:eastAsia="Times New Roman" w:hAnsi="Arial" w:cs="Arial"/>
                <w:sz w:val="20"/>
                <w:szCs w:val="20"/>
              </w:rPr>
            </w:pPr>
            <w:r w:rsidRPr="00C026BF">
              <w:rPr>
                <w:rFonts w:ascii="Arial" w:eastAsia="Times New Roman" w:hAnsi="Arial" w:cs="Arial"/>
                <w:sz w:val="20"/>
                <w:szCs w:val="20"/>
              </w:rPr>
              <w:t>0     0</w:t>
            </w:r>
          </w:p>
        </w:tc>
        <w:tc>
          <w:tcPr>
            <w:tcW w:w="60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both"/>
              <w:rPr>
                <w:rFonts w:ascii="Arial" w:eastAsia="Times New Roman" w:hAnsi="Arial" w:cs="Arial"/>
                <w:sz w:val="20"/>
                <w:szCs w:val="20"/>
              </w:rPr>
            </w:pPr>
            <w:r w:rsidRPr="00C026BF">
              <w:rPr>
                <w:rFonts w:ascii="Arial" w:eastAsia="Times New Roman" w:hAnsi="Arial" w:cs="Arial"/>
                <w:sz w:val="20"/>
                <w:szCs w:val="20"/>
              </w:rPr>
              <w:t>Middle piece of a fragmented user message</w:t>
            </w:r>
          </w:p>
        </w:tc>
      </w:tr>
      <w:tr w:rsidR="00C026BF" w:rsidRPr="00C026BF" w:rsidTr="00C026BF">
        <w:trPr>
          <w:cantSplit/>
          <w:trHeight w:val="165"/>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center"/>
              <w:rPr>
                <w:rFonts w:ascii="Arial" w:eastAsia="Times New Roman" w:hAnsi="Arial" w:cs="Arial"/>
                <w:sz w:val="20"/>
                <w:szCs w:val="20"/>
              </w:rPr>
            </w:pPr>
            <w:r w:rsidRPr="00C026BF">
              <w:rPr>
                <w:rFonts w:ascii="Arial" w:eastAsia="Times New Roman" w:hAnsi="Arial" w:cs="Arial"/>
                <w:sz w:val="20"/>
                <w:szCs w:val="20"/>
              </w:rPr>
              <w:t>1     1</w:t>
            </w:r>
          </w:p>
        </w:tc>
        <w:tc>
          <w:tcPr>
            <w:tcW w:w="60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both"/>
              <w:rPr>
                <w:rFonts w:ascii="Arial" w:eastAsia="Times New Roman" w:hAnsi="Arial" w:cs="Arial"/>
                <w:sz w:val="20"/>
                <w:szCs w:val="20"/>
              </w:rPr>
            </w:pPr>
            <w:r w:rsidRPr="00C026BF">
              <w:rPr>
                <w:rFonts w:ascii="Arial" w:eastAsia="Times New Roman" w:hAnsi="Arial" w:cs="Arial"/>
                <w:sz w:val="20"/>
                <w:szCs w:val="20"/>
              </w:rPr>
              <w:t>Last piece of a fragmented user message</w:t>
            </w:r>
          </w:p>
        </w:tc>
      </w:tr>
      <w:tr w:rsidR="00C026BF" w:rsidRPr="00C026BF" w:rsidTr="00C026BF">
        <w:trPr>
          <w:cantSplit/>
          <w:trHeight w:val="165"/>
        </w:trPr>
        <w:tc>
          <w:tcPr>
            <w:tcW w:w="1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center"/>
              <w:rPr>
                <w:rFonts w:ascii="Arial" w:eastAsia="Times New Roman" w:hAnsi="Arial" w:cs="Arial"/>
                <w:sz w:val="20"/>
                <w:szCs w:val="20"/>
              </w:rPr>
            </w:pPr>
            <w:r w:rsidRPr="00C026BF">
              <w:rPr>
                <w:rFonts w:ascii="Arial" w:eastAsia="Times New Roman" w:hAnsi="Arial" w:cs="Arial"/>
                <w:sz w:val="20"/>
                <w:szCs w:val="20"/>
              </w:rPr>
              <w:t>1     1</w:t>
            </w:r>
          </w:p>
        </w:tc>
        <w:tc>
          <w:tcPr>
            <w:tcW w:w="60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165" w:lineRule="atLeast"/>
              <w:jc w:val="both"/>
              <w:rPr>
                <w:rFonts w:ascii="Arial" w:eastAsia="Times New Roman" w:hAnsi="Arial" w:cs="Arial"/>
                <w:sz w:val="20"/>
                <w:szCs w:val="20"/>
              </w:rPr>
            </w:pPr>
            <w:proofErr w:type="spellStart"/>
            <w:r w:rsidRPr="00C026BF">
              <w:rPr>
                <w:rFonts w:ascii="Arial" w:eastAsia="Times New Roman" w:hAnsi="Arial" w:cs="Arial"/>
                <w:sz w:val="20"/>
                <w:szCs w:val="20"/>
              </w:rPr>
              <w:t>Unfragmented</w:t>
            </w:r>
            <w:proofErr w:type="spellEnd"/>
            <w:r w:rsidRPr="00C026BF">
              <w:rPr>
                <w:rFonts w:ascii="Arial" w:eastAsia="Times New Roman" w:hAnsi="Arial" w:cs="Arial"/>
                <w:sz w:val="20"/>
                <w:szCs w:val="20"/>
              </w:rPr>
              <w:t xml:space="preserve"> message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indicates the length of the DATA chunk in bytes from the beginning of the type field to the end of the user data field excluding any padding. A DATA chunk with no user data field will have Length set to 16 (indicating 16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TSN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value represents the TSN for this DATA chunk. The valid range of TSN is from 0 to 4294967295 (2</w:t>
      </w:r>
      <w:r w:rsidRPr="00C026BF">
        <w:rPr>
          <w:rFonts w:ascii="Arial" w:eastAsia="Times New Roman" w:hAnsi="Arial" w:cs="Arial"/>
          <w:sz w:val="20"/>
          <w:szCs w:val="20"/>
          <w:vertAlign w:val="superscript"/>
          <w:lang w:eastAsia="zh-CN"/>
        </w:rPr>
        <w:t>32</w:t>
      </w:r>
      <w:r w:rsidRPr="00C026BF">
        <w:rPr>
          <w:rFonts w:ascii="Arial" w:eastAsia="Times New Roman" w:hAnsi="Arial" w:cs="Arial"/>
          <w:sz w:val="20"/>
          <w:szCs w:val="20"/>
          <w:lang w:eastAsia="zh-CN"/>
        </w:rPr>
        <w:t xml:space="preserve"> - 1). TSN wraps back to 0 after reaching 4294967295.</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ID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identifies the stream to which the following user data belongs.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SSN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value represents the stream sequence number of the following user data within the stream. The valid range of this field is 0 to 65535. When a user message is fragmented by SCTP for transport, the same sequence number must be carried in each of the fragments of the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Payload Protocol Identifier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value represents an application (or upper layer) specified protocol identifier. The upper layer (SCTP user) passes this value to SCTP and sends it to the peer. SCTP does not use this identifier. Certain network entities and the peer application use this identifier to identify the type of information being carried in this DATA chunk. This field must be sent even in fragmented DATA chunks to make sure it is available for agents in the middle of the network.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0 indicates no application identifier is specified by the upper layer for this payload data.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User Data (variable length)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is the payload user data. This field must be padded to be a multiple of four bytes. A sender should not pad with more than three bytes. The receiver must ignore the padding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Initiation (INIT)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chunk is used to initiate an SCTP association between two endpoints. </w:t>
      </w:r>
      <w:hyperlink r:id="rId70" w:anchor="_Ref66616632" w:history="1">
        <w:r w:rsidRPr="00C026BF">
          <w:rPr>
            <w:rFonts w:ascii="Arial" w:eastAsia="Times New Roman" w:hAnsi="Arial" w:cs="Arial"/>
            <w:color w:val="0000FF"/>
            <w:sz w:val="20"/>
            <w:szCs w:val="20"/>
            <w:u w:val="single"/>
            <w:lang w:eastAsia="zh-CN"/>
          </w:rPr>
          <w:t>Figure 5-9</w:t>
        </w:r>
      </w:hyperlink>
      <w:r w:rsidRPr="00C026BF">
        <w:rPr>
          <w:rFonts w:ascii="Arial" w:eastAsia="Times New Roman" w:hAnsi="Arial" w:cs="Arial"/>
          <w:sz w:val="20"/>
          <w:szCs w:val="20"/>
          <w:lang w:eastAsia="zh-CN"/>
        </w:rPr>
        <w:t xml:space="preserve"> shows the format of the INIT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851910" cy="2538730"/>
            <wp:effectExtent l="19050" t="0" r="0" b="0"/>
            <wp:docPr id="9" name="Picture 9" descr="C:\PROGRA~1\Huawei\TY0714~1\outfiles\02 SoftX3000\31025857-Signaling &amp; Protocols-(V300R003_07)\05-Chapter 5 SIGTRAN.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1\Huawei\TY0714~1\outfiles\02 SoftX3000\31025857-Signaling &amp; Protocols-(V300R003_07)\05-Chapter 5 SIGTRAN.files\image009.gif"/>
                    <pic:cNvPicPr>
                      <a:picLocks noChangeAspect="1" noChangeArrowheads="1"/>
                    </pic:cNvPicPr>
                  </pic:nvPicPr>
                  <pic:blipFill>
                    <a:blip r:embed="rId71"/>
                    <a:srcRect/>
                    <a:stretch>
                      <a:fillRect/>
                    </a:stretch>
                  </pic:blipFill>
                  <pic:spPr bwMode="auto">
                    <a:xfrm>
                      <a:off x="0" y="0"/>
                      <a:ext cx="3851910" cy="25387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2" w:name="_Ref66616632"/>
      <w:r w:rsidRPr="00C026BF">
        <w:rPr>
          <w:rFonts w:ascii="Arial" w:eastAsia="Times New Roman" w:hAnsi="Arial" w:cs="Arial"/>
          <w:b/>
          <w:bCs/>
          <w:sz w:val="20"/>
          <w:szCs w:val="20"/>
          <w:lang w:eastAsia="zh-CN"/>
        </w:rPr>
        <w:t xml:space="preserve">Figure 5-9 </w:t>
      </w:r>
      <w:r w:rsidRPr="00C026BF">
        <w:rPr>
          <w:rFonts w:ascii="Arial" w:eastAsia="Times New Roman" w:hAnsi="Arial" w:cs="Arial"/>
          <w:sz w:val="20"/>
          <w:szCs w:val="20"/>
          <w:lang w:eastAsia="zh-CN"/>
        </w:rPr>
        <w:t>Format of INIT</w:t>
      </w:r>
      <w:bookmarkEnd w:id="82"/>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INIT chunk contains the following parameters. Unless otherwise noted, each parameter must only be included once in the INIT chunk.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Fixed parameters include Initiate Tag, Advertised Receiver Window Credit, Number of Outbound Streams, Number of Inbound Streams, and Initial TSN.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Variable parameters include IPv4 Address, IPv6 Address, Cookie Preservative, ECN Capable, Host Name Address, and Supported Address Type.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Chunk Flags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Chunk Flags field in INIT is reserved and all bits in it should be set to “0”. The sequence of parameters within an INIT can be processed in any order.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Initiate Tag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receiver of the INIT records the value of the Initiate Tag parameter. This value must be placed into the Verification Tag field of every SCTP packet that the receiver of the INIT transmits within this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Initiate Tag is allowed to take any value except 0. If the value of the Initiate Tag in a received INIT chunk is found to be 0, the receiver must treat it as an error and close the association by transmitting an ABORT.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Advertised Receiver Window Credit (</w:t>
      </w:r>
      <w:proofErr w:type="spellStart"/>
      <w:r w:rsidRPr="00C026BF">
        <w:rPr>
          <w:rFonts w:ascii="Arial" w:eastAsia="Times New Roman" w:hAnsi="Arial" w:cs="Arial"/>
          <w:sz w:val="20"/>
          <w:szCs w:val="20"/>
          <w:lang w:eastAsia="zh-CN"/>
        </w:rPr>
        <w:t>a_rwnd</w:t>
      </w:r>
      <w:proofErr w:type="spellEnd"/>
      <w:r w:rsidRPr="00C026BF">
        <w:rPr>
          <w:rFonts w:ascii="Arial" w:eastAsia="Times New Roman" w:hAnsi="Arial" w:cs="Arial"/>
          <w:sz w:val="20"/>
          <w:szCs w:val="20"/>
          <w:lang w:eastAsia="zh-CN"/>
        </w:rPr>
        <w:t>,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value represents the dedicated buffer space, in number of bytes, the sender of the INIT has reserved in association with this window. During the life of the association this buffer space should not be lessened (that is, dedicated buffers taken away from this association); however, an endpoint might change the value of </w:t>
      </w:r>
      <w:proofErr w:type="spellStart"/>
      <w:r w:rsidRPr="00C026BF">
        <w:rPr>
          <w:rFonts w:ascii="Arial" w:eastAsia="Times New Roman" w:hAnsi="Arial" w:cs="Arial"/>
          <w:sz w:val="20"/>
          <w:szCs w:val="20"/>
          <w:lang w:eastAsia="zh-CN"/>
        </w:rPr>
        <w:t>a_rwnd</w:t>
      </w:r>
      <w:proofErr w:type="spellEnd"/>
      <w:r w:rsidRPr="00C026BF">
        <w:rPr>
          <w:rFonts w:ascii="Arial" w:eastAsia="Times New Roman" w:hAnsi="Arial" w:cs="Arial"/>
          <w:sz w:val="20"/>
          <w:szCs w:val="20"/>
          <w:lang w:eastAsia="zh-CN"/>
        </w:rPr>
        <w:t xml:space="preserve"> it sends in SACK chunks.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Number of Outbound Streams (OS)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defines the number of outbound streams the sender of this INIT chunk wishes to create in this association. The value of 0 must not be used. A receiver of an INIT with the OS value set to 0 will abort the association.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Number of Inbound Streams (MIS)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defines the maximum number of streams the sender of this INIT chunk allows the peer end to create in this association. The value of 0 must not be used. A receiver of an INIT with the MIS value of 0 will abort the association.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Initial TSN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This field defines the initial TSN that the sender will use. This field might be set to the value of the Initiate Tag field.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IPv4 Address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contains an IPv4 address of the sending endpoint. It is binary encoded. An INIT chunk might contain several IPv4 or IPv6 addresses or a combination of addresses.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IPv6 Address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contains an IPv6 address of the sending endpoint. It is binary encoded. An INIT chunk might contain several IPv4 or IPv6 addresses or a combination of addresses. A sender must not use an IPv4-mapped IPv6 address; instead, the sender can use an IPv4 Address Parameter for an IPv4 address.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Combined with the Source Port Number in the SCTP common header, the value passed in an IPv4 or IPv6 Address parameter indicates a transport address that the sender of the INIT will support for the association being initiated. That is, during the lifetime of this association, this IP address can appear in the source address field of an IP datagram sent from the sender of the INIT, and can be used as a destination address of an IP datagram sent from the receiver of the INIT. When the INIT sender is multi-</w:t>
      </w:r>
      <w:proofErr w:type="spellStart"/>
      <w:r w:rsidRPr="00C026BF">
        <w:rPr>
          <w:rFonts w:ascii="Arial" w:eastAsia="Times New Roman" w:hAnsi="Arial" w:cs="Arial"/>
          <w:sz w:val="20"/>
          <w:szCs w:val="20"/>
          <w:lang w:eastAsia="zh-CN"/>
        </w:rPr>
        <w:t>homed</w:t>
      </w:r>
      <w:proofErr w:type="spellEnd"/>
      <w:r w:rsidRPr="00C026BF">
        <w:rPr>
          <w:rFonts w:ascii="Arial" w:eastAsia="Times New Roman" w:hAnsi="Arial" w:cs="Arial"/>
          <w:sz w:val="20"/>
          <w:szCs w:val="20"/>
          <w:lang w:eastAsia="zh-CN"/>
        </w:rPr>
        <w:t>, more than one IP Address parameter can be included in an INIT chunk. Moreover, a multi-homed endpoint might have access to different types of network, and thus more than one address type can be present in one INIT chunk. That is, IPv4 and IPv6 addresses are allowed in the same INIT chunk.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INIT contains at least one IP Address parameter, the source address of the IP datagram containing the INIT chunk and any additional address provided within the INIT can be used as destinations by the endpoint receiving the INIT. If the INIT does not contain any IP Address parameters, the endpoint receiving the INIT must use the source address associated with the received IP datagram as its sole destination address for the association.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Cookie Preservative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sender of the INIT shall use this parameter to suggest to the receiver of the INIT for a longer life-span of the State Cookie. This parameter should be added to the INIT chunk by the sender when it re-attempts establishing an association with a peer to which its previous attempt of establishing the association failed due to a stale cookie operation error. The receiver might choose to ignore the suggested cookie life-span increase for its own security reasons.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Cookie Preservative parameter contains a 32-bit Suggested Cookie Life-span Increment parameter that indicates to the receiver how much increment in milliseconds the sender wishes the receiver to add to its default cookie life-span.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Host Name Address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sender of INIT uses this parameter to pass its Host Name (in place of its IP addresses) to its peer. The peer is responsible for resolving the name. Using this parameter might make it more likely for the association to work across a network address translation (NAT) box.</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Host Name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variable-length field contains a host name defined according to “host name syntax” in RFC1123. The method for resolving the host name is out of scope of SCTP.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At least one null terminator is included in the Host Name string and must be included in the length.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Supported Address Types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sender of INIT uses this parameter to list all the address types it can support.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Address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parameter is filled with the type value of the corresponding address (for example, IPv4 = 5, IPv6 = 6, Hostname = 11).</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bookmarkStart w:id="83" w:name="_Ref66618470"/>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Initiation Acknowledgement (INIT ACK)</w:t>
      </w:r>
      <w:bookmarkEnd w:id="83"/>
      <w:r w:rsidRPr="00C026BF">
        <w:rPr>
          <w:rFonts w:ascii="Arial" w:eastAsia="Times New Roman" w:hAnsi="Arial" w:cs="Arial"/>
          <w:sz w:val="20"/>
          <w:szCs w:val="20"/>
          <w:lang w:eastAsia="zh-CN"/>
        </w:rPr>
        <w:t xml:space="preserve">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INIT ACK chunk is used to acknowledge the initiation of an SCTP association.</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72" w:anchor="_Ref66618485" w:history="1">
        <w:r w:rsidR="00C026BF" w:rsidRPr="00C026BF">
          <w:rPr>
            <w:rFonts w:ascii="Arial" w:eastAsia="Times New Roman" w:hAnsi="Arial" w:cs="Arial"/>
            <w:color w:val="0000FF"/>
            <w:sz w:val="20"/>
            <w:szCs w:val="20"/>
            <w:u w:val="single"/>
            <w:lang w:eastAsia="zh-CN"/>
          </w:rPr>
          <w:t>Figure 5-10</w:t>
        </w:r>
      </w:hyperlink>
      <w:r w:rsidR="00C026BF" w:rsidRPr="00C026BF">
        <w:rPr>
          <w:rFonts w:ascii="Arial" w:eastAsia="Times New Roman" w:hAnsi="Arial" w:cs="Arial"/>
          <w:sz w:val="20"/>
          <w:szCs w:val="20"/>
          <w:lang w:eastAsia="zh-CN"/>
        </w:rPr>
        <w:t xml:space="preserve"> shows the format of the INIT ACK chunk. The parameter part of INIT ACK is formatted similarly to the INIT chunk. It uses two extra variable parameters: State Cookie and Unrecognized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480310"/>
            <wp:effectExtent l="19050" t="0" r="0" b="0"/>
            <wp:docPr id="10" name="Picture 10" descr="C:\PROGRA~1\Huawei\TY0714~1\outfiles\02 SoftX3000\31025857-Signaling &amp; Protocols-(V300R003_07)\05-Chapter 5 SIGTRAN.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1\Huawei\TY0714~1\outfiles\02 SoftX3000\31025857-Signaling &amp; Protocols-(V300R003_07)\05-Chapter 5 SIGTRAN.files\image010.gif"/>
                    <pic:cNvPicPr>
                      <a:picLocks noChangeAspect="1" noChangeArrowheads="1"/>
                    </pic:cNvPicPr>
                  </pic:nvPicPr>
                  <pic:blipFill>
                    <a:blip r:embed="rId73"/>
                    <a:srcRect/>
                    <a:stretch>
                      <a:fillRect/>
                    </a:stretch>
                  </pic:blipFill>
                  <pic:spPr bwMode="auto">
                    <a:xfrm>
                      <a:off x="0" y="0"/>
                      <a:ext cx="3735705" cy="24803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4" w:name="_Ref66618485"/>
      <w:r w:rsidRPr="00C026BF">
        <w:rPr>
          <w:rFonts w:ascii="Arial" w:eastAsia="Times New Roman" w:hAnsi="Arial" w:cs="Arial"/>
          <w:b/>
          <w:bCs/>
          <w:sz w:val="20"/>
          <w:szCs w:val="20"/>
          <w:lang w:eastAsia="zh-CN"/>
        </w:rPr>
        <w:t xml:space="preserve">Figure 5-10 </w:t>
      </w:r>
      <w:r w:rsidRPr="00C026BF">
        <w:rPr>
          <w:rFonts w:ascii="Arial" w:eastAsia="Times New Roman" w:hAnsi="Arial" w:cs="Arial"/>
          <w:sz w:val="20"/>
          <w:szCs w:val="20"/>
          <w:lang w:eastAsia="zh-CN"/>
        </w:rPr>
        <w:t>Format of INIT ACK</w:t>
      </w:r>
      <w:bookmarkEnd w:id="8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Initiate Tag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receiver of the INIT ACK records the value of the Initiate Tag parameter. This value must be placed into the Verification Tag field of every SCTP packet that the receiver of the INIT ACK transmits within this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Initiate Tag is allowed to take any value except 0. If the value of the Initiate Tag in a received INIT ACK chunk is found to be 0, the receiver must treat it as an error and close the association by transmitting an ABORT.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Advertised Receiver Window Credit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value represents the dedicated buffer space, in number of bytes, the sender of the INIT ACK has reserved in association with this window. During the life of the association this buffer space should not be lessened.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Number of Outbound Streams (OS,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defines the number of outbound streams the sender of this INIT ACK chunk wishes to create in this association. The value of 0 must not be used. A receiver of an INIT ACK with the OS value set to 0 will destroy the association discarding its TCB.</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Number of Inbound Streams (MIS,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defines the maximum number of streams the sender of this INIT ACK chunk allows the peer end to create in this association. The value of 0 must not be used. A receiver of an INIT ACK with the MIS value set to 0 will destroy the association discarding its TCB.</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Initial TSN (32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defines the initial TSN that the INIT ACK sender will use. This field might be set to the value of the Initiate Tag field.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IPv4 Address and IPv6 Address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Combined with the Source Port Number in the SCTP common header, the value passed in an IPv4 or IPv6 Address parameter indicates a transport address that the sender of the INIT ACK will support for the association being initiated. That is, during the lifetime of this association, this IP address can appear in the source address field of an IP datagram sent </w:t>
      </w:r>
      <w:r w:rsidRPr="00C026BF">
        <w:rPr>
          <w:rFonts w:ascii="Arial" w:eastAsia="Times New Roman" w:hAnsi="Arial" w:cs="Arial"/>
          <w:sz w:val="20"/>
          <w:szCs w:val="20"/>
          <w:lang w:eastAsia="zh-CN"/>
        </w:rPr>
        <w:lastRenderedPageBreak/>
        <w:t>from the sender of the INIT ACK, and can be used as a destination address of an IP datagram sent from the receiver of the INIT ACK. When the INIT ACK sender is multi-</w:t>
      </w:r>
      <w:proofErr w:type="spellStart"/>
      <w:r w:rsidRPr="00C026BF">
        <w:rPr>
          <w:rFonts w:ascii="Arial" w:eastAsia="Times New Roman" w:hAnsi="Arial" w:cs="Arial"/>
          <w:sz w:val="20"/>
          <w:szCs w:val="20"/>
          <w:lang w:eastAsia="zh-CN"/>
        </w:rPr>
        <w:t>homed</w:t>
      </w:r>
      <w:proofErr w:type="spellEnd"/>
      <w:r w:rsidRPr="00C026BF">
        <w:rPr>
          <w:rFonts w:ascii="Arial" w:eastAsia="Times New Roman" w:hAnsi="Arial" w:cs="Arial"/>
          <w:sz w:val="20"/>
          <w:szCs w:val="20"/>
          <w:lang w:eastAsia="zh-CN"/>
        </w:rPr>
        <w:t>, more than one IP Address parameter can be included in an INIT chunk. Moreover, a multi-homed endpoint might have access to different types of network, and thus more than one address type can be present in one INIT chunk. That is, IPv4 and IPv6 addresses are allowed in the same INIT chunk.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INIT ACK contains at least one IP Address parameter, the source address of the IP datagram containing the INIT ACK chunk and any additional address provided within the INIT ACK can be used as destinations by the endpoint receiving the INIT ACK. If the INIT ACK does not contain any IP Address parameters, the endpoint receiving the INIT ACK must use the source address associated with the received IP datagram as its sole destination address for the association.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State Cookie (variable length)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length depends on the size of cookie. The parameter value must contain all the necessary state and parameter information required for the sender of this INIT ACK to create the association, along with a Message Authentication Code.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Unrecognized Parameters (variable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parameter is returned to the originator of the INIT chunk when the INIT contains an unrecognized parameter which has a value that indicates that it should be reported to the sender. This parameter value field contains unrecognized parameters copied form the INIT chunk complete with Parameter Type, Length, and Value fields.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Selective Acknowledgement (SACK)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chunk is sent to the peer endpoint to acknowledge received DATA chunks and to inform the peer endpoint of gaps in the received subsequences of DATA chunks as represented by their TSNs. “Gaps” refer to the cases in which the TSNs of the received DATA chunks are not sequential.</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74" w:anchor="_Ref66623421" w:history="1">
        <w:r w:rsidR="00C026BF" w:rsidRPr="00C026BF">
          <w:rPr>
            <w:rFonts w:ascii="Arial" w:eastAsia="Times New Roman" w:hAnsi="Arial" w:cs="Arial"/>
            <w:color w:val="0000FF"/>
            <w:sz w:val="20"/>
            <w:szCs w:val="20"/>
            <w:u w:val="single"/>
            <w:lang w:eastAsia="zh-CN"/>
          </w:rPr>
          <w:t>Figure 5-11</w:t>
        </w:r>
      </w:hyperlink>
      <w:r w:rsidR="00C026BF" w:rsidRPr="00C026BF">
        <w:rPr>
          <w:rFonts w:ascii="Arial" w:eastAsia="Times New Roman" w:hAnsi="Arial" w:cs="Arial"/>
          <w:sz w:val="20"/>
          <w:szCs w:val="20"/>
          <w:lang w:eastAsia="zh-CN"/>
        </w:rPr>
        <w:t xml:space="preserve"> shows the format of the SACK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851910" cy="3472815"/>
            <wp:effectExtent l="19050" t="0" r="0" b="0"/>
            <wp:docPr id="11" name="Picture 11" descr="C:\PROGRA~1\Huawei\TY0714~1\outfiles\02 SoftX3000\31025857-Signaling &amp; Protocols-(V300R003_07)\05-Chapter 5 SIGTRAN.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1\Huawei\TY0714~1\outfiles\02 SoftX3000\31025857-Signaling &amp; Protocols-(V300R003_07)\05-Chapter 5 SIGTRAN.files\image011.gif"/>
                    <pic:cNvPicPr>
                      <a:picLocks noChangeAspect="1" noChangeArrowheads="1"/>
                    </pic:cNvPicPr>
                  </pic:nvPicPr>
                  <pic:blipFill>
                    <a:blip r:embed="rId75"/>
                    <a:srcRect/>
                    <a:stretch>
                      <a:fillRect/>
                    </a:stretch>
                  </pic:blipFill>
                  <pic:spPr bwMode="auto">
                    <a:xfrm>
                      <a:off x="0" y="0"/>
                      <a:ext cx="3851910" cy="34728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5" w:name="_Ref66623421"/>
      <w:r w:rsidRPr="00C026BF">
        <w:rPr>
          <w:rFonts w:ascii="Arial" w:eastAsia="Times New Roman" w:hAnsi="Arial" w:cs="Arial"/>
          <w:b/>
          <w:bCs/>
          <w:sz w:val="20"/>
          <w:szCs w:val="20"/>
          <w:lang w:eastAsia="zh-CN"/>
        </w:rPr>
        <w:t xml:space="preserve">Figure 5-11 </w:t>
      </w:r>
      <w:r w:rsidRPr="00C026BF">
        <w:rPr>
          <w:rFonts w:ascii="Arial" w:eastAsia="Times New Roman" w:hAnsi="Arial" w:cs="Arial"/>
          <w:sz w:val="20"/>
          <w:szCs w:val="20"/>
          <w:lang w:eastAsia="zh-CN"/>
        </w:rPr>
        <w:t>Format of SACK</w:t>
      </w:r>
      <w:bookmarkEnd w:id="85"/>
      <w:r w:rsidRPr="00C026BF">
        <w:rPr>
          <w:rFonts w:ascii="Arial" w:eastAsia="Times New Roman" w:hAnsi="Arial" w:cs="Arial"/>
          <w:sz w:val="20"/>
          <w:szCs w:val="20"/>
          <w:lang w:eastAsia="zh-CN"/>
        </w:rPr>
        <w:t xml:space="preserve">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is 3.</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Chunk Flags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parameter is set to all zeros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Cumulative TSN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parameter contains the TSN of the last DATA chunk received in sequence before a gap. The subsequent TSN is not received by the endpoint sending the SACK chunk. This parameter acknowledges the receipt of all TSNs that are less than or equal to this value.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Advertised Receiver Window Credit (</w:t>
      </w:r>
      <w:proofErr w:type="spellStart"/>
      <w:r w:rsidRPr="00C026BF">
        <w:rPr>
          <w:rFonts w:ascii="Arial" w:eastAsia="Times New Roman" w:hAnsi="Arial" w:cs="Arial"/>
          <w:sz w:val="20"/>
          <w:szCs w:val="20"/>
          <w:lang w:eastAsia="zh-CN"/>
        </w:rPr>
        <w:t>a_rwnd</w:t>
      </w:r>
      <w:proofErr w:type="spellEnd"/>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indicates the updated receive buffer space, in bytes, of the sender of this SACK.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Number of Gap Ack Blocks = 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field indicates the number of Gap Ack Blocks included in this SACK. Each Gap Ack Block acknowledges the sequence of TSNs received after an </w:t>
      </w:r>
      <w:proofErr w:type="spellStart"/>
      <w:r w:rsidRPr="00C026BF">
        <w:rPr>
          <w:rFonts w:ascii="Arial" w:eastAsia="Times New Roman" w:hAnsi="Arial" w:cs="Arial"/>
          <w:sz w:val="20"/>
          <w:szCs w:val="20"/>
          <w:lang w:eastAsia="zh-CN"/>
        </w:rPr>
        <w:t>insequential</w:t>
      </w:r>
      <w:proofErr w:type="spellEnd"/>
      <w:r w:rsidRPr="00C026BF">
        <w:rPr>
          <w:rFonts w:ascii="Arial" w:eastAsia="Times New Roman" w:hAnsi="Arial" w:cs="Arial"/>
          <w:sz w:val="20"/>
          <w:szCs w:val="20"/>
          <w:lang w:eastAsia="zh-CN"/>
        </w:rPr>
        <w:t xml:space="preserve"> TSN. All TSNs acknowledged by Gap Ack Blocks are greater than the value of the Cumulative TSN Ack.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Number of Duplicate TSNs = X</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contains the number of duplicate TSNs the endpoint has received. Each duplicate TSN is listed following the Gap Ack Block list.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Gap Ack Blocks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These fields contain the Gap Ack Blocks. They are repeated for each Gap Ack Block up to the number of Gap Ack Blocks defined in the Number of Gap Ack Blocks field. All DATA chunks with TSNs greater than or equal to the sum of Cumulative TSN Ack plus Gap Ack Block Start and less than or equal to the sum of Cumulative TSN Ack plus Gap Ack Block End of each Gap Ack Block are assumed to have been received correctly.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Gap Ack Block Start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indicates the Start offset TSN for this Gap Ack Block. To calculate the actual TSN number, the Cumulative TSN Ack is added to this offset number. This calculated TSN identifies the first TSN, in this Gap Ack Block, that has been received.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Gap Ack Block End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indicates the End offset TSN for this Gap Ack Block. To calculate the actual TSN number, the Cumulative TSN Ack is added to this offset number. This calculated TSN identifies the TSN of the last DATA chunk received in this Gap Ack Block.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Duplicate TSN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indicates the number of times a TSN was received in duplicate since the last SACK was sent. Every time a receiver gets a duplicate TSN (before sending the SACK)</w:t>
      </w:r>
      <w:proofErr w:type="gramStart"/>
      <w:r w:rsidRPr="00C026BF">
        <w:rPr>
          <w:rFonts w:ascii="Arial" w:eastAsia="Times New Roman" w:hAnsi="Arial" w:cs="Arial"/>
          <w:sz w:val="20"/>
          <w:szCs w:val="20"/>
          <w:lang w:eastAsia="zh-CN"/>
        </w:rPr>
        <w:t>,</w:t>
      </w:r>
      <w:proofErr w:type="gramEnd"/>
      <w:r w:rsidRPr="00C026BF">
        <w:rPr>
          <w:rFonts w:ascii="Arial" w:eastAsia="Times New Roman" w:hAnsi="Arial" w:cs="Arial"/>
          <w:sz w:val="20"/>
          <w:szCs w:val="20"/>
          <w:lang w:eastAsia="zh-CN"/>
        </w:rPr>
        <w:t xml:space="preserve"> it adds this TSN to the list of duplicates. The duplicate count is re-initialized to zero after sending each SACK.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 Request (HEARTBEAT)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SCTP endpoint sends this chunk to its peer endpoint to probe the reachability of a particular destination transport address defined in the present association.</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76" w:anchor="_Ref66625170" w:history="1">
        <w:r w:rsidR="00C026BF" w:rsidRPr="00C026BF">
          <w:rPr>
            <w:rFonts w:ascii="Arial" w:eastAsia="Times New Roman" w:hAnsi="Arial" w:cs="Arial"/>
            <w:color w:val="0000FF"/>
            <w:sz w:val="20"/>
            <w:szCs w:val="20"/>
            <w:u w:val="single"/>
            <w:lang w:eastAsia="zh-CN"/>
          </w:rPr>
          <w:t>Figure 5-12</w:t>
        </w:r>
      </w:hyperlink>
      <w:r w:rsidR="00C026BF" w:rsidRPr="00C026BF">
        <w:rPr>
          <w:rFonts w:ascii="Arial" w:eastAsia="Times New Roman" w:hAnsi="Arial" w:cs="Arial"/>
          <w:sz w:val="20"/>
          <w:szCs w:val="20"/>
          <w:lang w:eastAsia="zh-CN"/>
        </w:rPr>
        <w:t xml:space="preserve"> shows the format of the HEARTBEAT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93490" cy="1089660"/>
            <wp:effectExtent l="19050" t="0" r="0" b="0"/>
            <wp:docPr id="12" name="Picture 12" descr="C:\PROGRA~1\Huawei\TY0714~1\outfiles\02 SoftX3000\31025857-Signaling &amp; Protocols-(V300R003_07)\05-Chapter 5 SIGTRAN.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1\Huawei\TY0714~1\outfiles\02 SoftX3000\31025857-Signaling &amp; Protocols-(V300R003_07)\05-Chapter 5 SIGTRAN.files\image012.gif"/>
                    <pic:cNvPicPr>
                      <a:picLocks noChangeAspect="1" noChangeArrowheads="1"/>
                    </pic:cNvPicPr>
                  </pic:nvPicPr>
                  <pic:blipFill>
                    <a:blip r:embed="rId77"/>
                    <a:srcRect/>
                    <a:stretch>
                      <a:fillRect/>
                    </a:stretch>
                  </pic:blipFill>
                  <pic:spPr bwMode="auto">
                    <a:xfrm>
                      <a:off x="0" y="0"/>
                      <a:ext cx="3793490" cy="108966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6" w:name="_Ref66625170"/>
      <w:r w:rsidRPr="00C026BF">
        <w:rPr>
          <w:rFonts w:ascii="Arial" w:eastAsia="Times New Roman" w:hAnsi="Arial" w:cs="Arial"/>
          <w:b/>
          <w:bCs/>
          <w:sz w:val="20"/>
          <w:szCs w:val="20"/>
          <w:lang w:eastAsia="zh-CN"/>
        </w:rPr>
        <w:t xml:space="preserve">Figure 5-12 </w:t>
      </w:r>
      <w:r w:rsidRPr="00C026BF">
        <w:rPr>
          <w:rFonts w:ascii="Arial" w:eastAsia="Times New Roman" w:hAnsi="Arial" w:cs="Arial"/>
          <w:sz w:val="20"/>
          <w:szCs w:val="20"/>
          <w:lang w:eastAsia="zh-CN"/>
        </w:rPr>
        <w:t>Format of HEARTBEAT</w:t>
      </w:r>
      <w:bookmarkEnd w:id="86"/>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is 4.</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zero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Heartbeat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the size of the chunk, in bytes, including the chunk header and the Heartbeat Information field.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Heartbeat Information TLV</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heartbeat parameter field contains Heartbeat Information (Heartbeat Information TLV). The Heartbeat Information has a variable-length and </w:t>
      </w:r>
      <w:proofErr w:type="spellStart"/>
      <w:r w:rsidRPr="00C026BF">
        <w:rPr>
          <w:rFonts w:ascii="Arial" w:eastAsia="Times New Roman" w:hAnsi="Arial" w:cs="Arial"/>
          <w:sz w:val="20"/>
          <w:szCs w:val="20"/>
          <w:lang w:eastAsia="zh-CN"/>
        </w:rPr>
        <w:t>untransparent</w:t>
      </w:r>
      <w:proofErr w:type="spellEnd"/>
      <w:r w:rsidRPr="00C026BF">
        <w:rPr>
          <w:rFonts w:ascii="Arial" w:eastAsia="Times New Roman" w:hAnsi="Arial" w:cs="Arial"/>
          <w:sz w:val="20"/>
          <w:szCs w:val="20"/>
          <w:lang w:eastAsia="zh-CN"/>
        </w:rPr>
        <w:t xml:space="preserve"> data structure. It is acceptable that only the sender understands the information. </w:t>
      </w:r>
      <w:r w:rsidRPr="00C026BF">
        <w:rPr>
          <w:rFonts w:ascii="Arial" w:eastAsia="Times New Roman" w:hAnsi="Arial" w:cs="Arial"/>
          <w:sz w:val="20"/>
          <w:szCs w:val="20"/>
          <w:lang w:eastAsia="zh-CN"/>
        </w:rPr>
        <w:br/>
      </w:r>
      <w:hyperlink r:id="rId78" w:anchor="_Ref93312289" w:history="1">
        <w:r w:rsidRPr="00C026BF">
          <w:rPr>
            <w:rFonts w:ascii="Arial" w:eastAsia="Times New Roman" w:hAnsi="Arial" w:cs="Arial"/>
            <w:color w:val="0000FF"/>
            <w:sz w:val="20"/>
            <w:szCs w:val="20"/>
            <w:u w:val="single"/>
            <w:lang w:eastAsia="zh-CN"/>
          </w:rPr>
          <w:t>Figure 5-13</w:t>
        </w:r>
      </w:hyperlink>
      <w:r w:rsidRPr="00C026BF">
        <w:rPr>
          <w:rFonts w:ascii="Arial" w:eastAsia="Times New Roman" w:hAnsi="Arial" w:cs="Arial"/>
          <w:sz w:val="20"/>
          <w:szCs w:val="20"/>
          <w:lang w:eastAsia="zh-CN"/>
        </w:rPr>
        <w:t xml:space="preserve"> shows the format of the Heartbeat Information.</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67125" cy="1099185"/>
            <wp:effectExtent l="19050" t="0" r="9525" b="0"/>
            <wp:docPr id="13" name="Picture 13" descr="C:\PROGRA~1\Huawei\TY0714~1\outfiles\02 SoftX3000\31025857-Signaling &amp; Protocols-(V300R003_07)\05-Chapter 5 SIGTRAN.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1\Huawei\TY0714~1\outfiles\02 SoftX3000\31025857-Signaling &amp; Protocols-(V300R003_07)\05-Chapter 5 SIGTRAN.files\image013.gif"/>
                    <pic:cNvPicPr>
                      <a:picLocks noChangeAspect="1" noChangeArrowheads="1"/>
                    </pic:cNvPicPr>
                  </pic:nvPicPr>
                  <pic:blipFill>
                    <a:blip r:embed="rId79"/>
                    <a:srcRect/>
                    <a:stretch>
                      <a:fillRect/>
                    </a:stretch>
                  </pic:blipFill>
                  <pic:spPr bwMode="auto">
                    <a:xfrm>
                      <a:off x="0" y="0"/>
                      <a:ext cx="3667125" cy="10991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7" w:name="_Ref93312289"/>
      <w:bookmarkStart w:id="88" w:name="_Ref66625538"/>
      <w:bookmarkEnd w:id="87"/>
      <w:r w:rsidRPr="00C026BF">
        <w:rPr>
          <w:rFonts w:ascii="Arial" w:eastAsia="Times New Roman" w:hAnsi="Arial" w:cs="Arial"/>
          <w:b/>
          <w:bCs/>
          <w:sz w:val="20"/>
          <w:szCs w:val="20"/>
          <w:lang w:eastAsia="zh-CN"/>
        </w:rPr>
        <w:t xml:space="preserve">Figure 5-13 </w:t>
      </w:r>
      <w:r w:rsidRPr="00C026BF">
        <w:rPr>
          <w:rFonts w:ascii="Arial" w:eastAsia="Times New Roman" w:hAnsi="Arial" w:cs="Arial"/>
          <w:sz w:val="20"/>
          <w:szCs w:val="20"/>
          <w:lang w:eastAsia="zh-CN"/>
        </w:rPr>
        <w:t>Format of H</w:t>
      </w:r>
      <w:bookmarkEnd w:id="88"/>
      <w:r w:rsidRPr="00C026BF">
        <w:rPr>
          <w:rFonts w:ascii="Arial" w:eastAsia="Times New Roman" w:hAnsi="Arial" w:cs="Arial"/>
          <w:sz w:val="20"/>
          <w:szCs w:val="20"/>
          <w:lang w:eastAsia="zh-CN"/>
        </w:rPr>
        <w:t>eartbeat Information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Sender-specific Heartbeat Info field normally includes information about the sender’s current time when this HEARTBEAT chunk is sent and the destination transport address to which this HEARTBEAT is sent.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Heartbeat Acknowledgement (HEARTBEAT ACK)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SCTP endpoint sends this chunk to its peer endpoint as a response to a HEARTBEAT chunk. A HEARTBEAT ACK is always sent to the source IP address of the IP datagram containing the HEARTBEAT chunk to which this ACK is responding.</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80" w:anchor="_Ref66626152" w:history="1">
        <w:r w:rsidR="00C026BF" w:rsidRPr="00C026BF">
          <w:rPr>
            <w:rFonts w:ascii="Arial" w:eastAsia="Times New Roman" w:hAnsi="Arial" w:cs="Arial"/>
            <w:color w:val="0000FF"/>
            <w:sz w:val="20"/>
            <w:szCs w:val="20"/>
            <w:u w:val="single"/>
            <w:lang w:eastAsia="zh-CN"/>
          </w:rPr>
          <w:t>Figure 5-14</w:t>
        </w:r>
      </w:hyperlink>
      <w:r w:rsidR="00C026BF" w:rsidRPr="00C026BF">
        <w:rPr>
          <w:rFonts w:ascii="Arial" w:eastAsia="Times New Roman" w:hAnsi="Arial" w:cs="Arial"/>
          <w:sz w:val="20"/>
          <w:szCs w:val="20"/>
          <w:lang w:eastAsia="zh-CN"/>
        </w:rPr>
        <w:t xml:space="preserve"> shows the format of the HEARTBEAT ACK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67125" cy="1186815"/>
            <wp:effectExtent l="19050" t="0" r="9525" b="0"/>
            <wp:docPr id="14" name="Picture 14" descr="C:\PROGRA~1\Huawei\TY0714~1\outfiles\02 SoftX3000\31025857-Signaling &amp; Protocols-(V300R003_07)\05-Chapter 5 SIGTRAN.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1\Huawei\TY0714~1\outfiles\02 SoftX3000\31025857-Signaling &amp; Protocols-(V300R003_07)\05-Chapter 5 SIGTRAN.files\image014.gif"/>
                    <pic:cNvPicPr>
                      <a:picLocks noChangeAspect="1" noChangeArrowheads="1"/>
                    </pic:cNvPicPr>
                  </pic:nvPicPr>
                  <pic:blipFill>
                    <a:blip r:embed="rId81"/>
                    <a:srcRect/>
                    <a:stretch>
                      <a:fillRect/>
                    </a:stretch>
                  </pic:blipFill>
                  <pic:spPr bwMode="auto">
                    <a:xfrm>
                      <a:off x="0" y="0"/>
                      <a:ext cx="3667125" cy="11868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89" w:name="_Ref66626152"/>
      <w:r w:rsidRPr="00C026BF">
        <w:rPr>
          <w:rFonts w:ascii="Arial" w:eastAsia="Times New Roman" w:hAnsi="Arial" w:cs="Arial"/>
          <w:b/>
          <w:bCs/>
          <w:sz w:val="20"/>
          <w:szCs w:val="20"/>
          <w:lang w:eastAsia="zh-CN"/>
        </w:rPr>
        <w:t xml:space="preserve">Figure 5-14 </w:t>
      </w:r>
      <w:r w:rsidRPr="00C026BF">
        <w:rPr>
          <w:rFonts w:ascii="Arial" w:eastAsia="Times New Roman" w:hAnsi="Arial" w:cs="Arial"/>
          <w:sz w:val="20"/>
          <w:szCs w:val="20"/>
          <w:lang w:eastAsia="zh-CN"/>
        </w:rPr>
        <w:t>Format of HEARTBEAT ACK</w:t>
      </w:r>
      <w:bookmarkEnd w:id="8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is 5.</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zero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Heartbeat Ack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the size of the chunk, in bytes, including the chunk header and the Heartbeat Information field.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Heartbeat Information TLV</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variable-length field contains the Heartbeat Information parameter of the Heartbeat Request to which this Heartbeat Acknowledgement is responding. This parameter field has a variable-length and </w:t>
      </w:r>
      <w:proofErr w:type="spellStart"/>
      <w:r w:rsidRPr="00C026BF">
        <w:rPr>
          <w:rFonts w:ascii="Arial" w:eastAsia="Times New Roman" w:hAnsi="Arial" w:cs="Arial"/>
          <w:sz w:val="20"/>
          <w:szCs w:val="20"/>
          <w:lang w:eastAsia="zh-CN"/>
        </w:rPr>
        <w:t>untransparent</w:t>
      </w:r>
      <w:proofErr w:type="spellEnd"/>
      <w:r w:rsidRPr="00C026BF">
        <w:rPr>
          <w:rFonts w:ascii="Arial" w:eastAsia="Times New Roman" w:hAnsi="Arial" w:cs="Arial"/>
          <w:sz w:val="20"/>
          <w:szCs w:val="20"/>
          <w:lang w:eastAsia="zh-CN"/>
        </w:rPr>
        <w:t xml:space="preserve"> data structure.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7)</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Abort Association (ABORT)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SCTP endpoint sends an Abort chunk to the peer of an association to close the association. The ABORT chunk might contain Cause Parameters to inform the receiver the reason of the abort. DATA chunks must not be bundled with ABORT. Control chunks (except for INIT, INIT ACK, and SHUTDOWN COMPLETE) might be bundled with an ABORT, but they must be placed before the ABORT in the SCTP packet; otherwise, they will be ignored by the receiver.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an endpoint receives an ABORT with a format error or for an association that does not exist, it must silently discard it. Moreover, under any circumstances, an endpoint that receives an ABORT must not respond to that ABORT by sending an ABORT of its own.</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82" w:anchor="_Ref66627936" w:history="1">
        <w:r w:rsidR="00C026BF" w:rsidRPr="00C026BF">
          <w:rPr>
            <w:rFonts w:ascii="Arial" w:eastAsia="Times New Roman" w:hAnsi="Arial" w:cs="Arial"/>
            <w:color w:val="0000FF"/>
            <w:sz w:val="20"/>
            <w:szCs w:val="20"/>
            <w:u w:val="single"/>
            <w:lang w:eastAsia="zh-CN"/>
          </w:rPr>
          <w:t>Figure 5-15</w:t>
        </w:r>
      </w:hyperlink>
      <w:r w:rsidR="00C026BF" w:rsidRPr="00C026BF">
        <w:rPr>
          <w:rFonts w:ascii="Arial" w:eastAsia="Times New Roman" w:hAnsi="Arial" w:cs="Arial"/>
          <w:sz w:val="20"/>
          <w:szCs w:val="20"/>
          <w:lang w:eastAsia="zh-CN"/>
        </w:rPr>
        <w:t xml:space="preserve"> shows the format of the ABORT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186815"/>
            <wp:effectExtent l="19050" t="0" r="0" b="0"/>
            <wp:docPr id="15" name="Picture 15" descr="C:\PROGRA~1\Huawei\TY0714~1\outfiles\02 SoftX3000\31025857-Signaling &amp; Protocols-(V300R003_07)\05-Chapter 5 SIGTRAN.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1\Huawei\TY0714~1\outfiles\02 SoftX3000\31025857-Signaling &amp; Protocols-(V300R003_07)\05-Chapter 5 SIGTRAN.files\image015.gif"/>
                    <pic:cNvPicPr>
                      <a:picLocks noChangeAspect="1" noChangeArrowheads="1"/>
                    </pic:cNvPicPr>
                  </pic:nvPicPr>
                  <pic:blipFill>
                    <a:blip r:embed="rId83"/>
                    <a:srcRect/>
                    <a:stretch>
                      <a:fillRect/>
                    </a:stretch>
                  </pic:blipFill>
                  <pic:spPr bwMode="auto">
                    <a:xfrm>
                      <a:off x="0" y="0"/>
                      <a:ext cx="3735705" cy="11868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0" w:name="_Ref66627936"/>
      <w:r w:rsidRPr="00C026BF">
        <w:rPr>
          <w:rFonts w:ascii="Arial" w:eastAsia="Times New Roman" w:hAnsi="Arial" w:cs="Arial"/>
          <w:b/>
          <w:bCs/>
          <w:sz w:val="20"/>
          <w:szCs w:val="20"/>
          <w:lang w:eastAsia="zh-CN"/>
        </w:rPr>
        <w:t xml:space="preserve">Figure 5-15 </w:t>
      </w:r>
      <w:r w:rsidRPr="00C026BF">
        <w:rPr>
          <w:rFonts w:ascii="Arial" w:eastAsia="Times New Roman" w:hAnsi="Arial" w:cs="Arial"/>
          <w:sz w:val="20"/>
          <w:szCs w:val="20"/>
          <w:lang w:eastAsia="zh-CN"/>
        </w:rPr>
        <w:t>Format of ABORT</w:t>
      </w:r>
      <w:bookmarkEnd w:id="9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is 6.</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high-order seven bits are reserved. They are set to zero on transmit and ignored on receipt. The T bit is set to 0 if the sender had a TCB that it destroyed. The T bit is set to 1 if the sender did not have a TCB.</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the size of the chunk, in bytes, including the chunk header and all the Error Cause fields present.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Zero or more Error Causes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contains the information contents of the ABORT chunk.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8)</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Shutdown Association (SHUTDOWN)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endpoint in an association uses this chunk to initiate a graceful close of the association with its peer. </w:t>
      </w:r>
      <w:hyperlink r:id="rId84" w:anchor="_Ref66679658" w:history="1">
        <w:r w:rsidRPr="00C026BF">
          <w:rPr>
            <w:rFonts w:ascii="Arial" w:eastAsia="Times New Roman" w:hAnsi="Arial" w:cs="Arial"/>
            <w:color w:val="0000FF"/>
            <w:sz w:val="20"/>
            <w:szCs w:val="20"/>
            <w:u w:val="single"/>
            <w:lang w:eastAsia="zh-CN"/>
          </w:rPr>
          <w:t>Figure 5-16</w:t>
        </w:r>
      </w:hyperlink>
      <w:r w:rsidRPr="00C026BF">
        <w:rPr>
          <w:rFonts w:ascii="Arial" w:eastAsia="Times New Roman" w:hAnsi="Arial" w:cs="Arial"/>
          <w:sz w:val="20"/>
          <w:szCs w:val="20"/>
          <w:lang w:eastAsia="zh-CN"/>
        </w:rPr>
        <w:t xml:space="preserve"> shows the format of the SHUTDOWN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45230" cy="1167130"/>
            <wp:effectExtent l="19050" t="0" r="7620" b="0"/>
            <wp:docPr id="16" name="Picture 16" descr="C:\PROGRA~1\Huawei\TY0714~1\outfiles\02 SoftX3000\31025857-Signaling &amp; Protocols-(V300R003_07)\05-Chapter 5 SIGTRAN.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1\Huawei\TY0714~1\outfiles\02 SoftX3000\31025857-Signaling &amp; Protocols-(V300R003_07)\05-Chapter 5 SIGTRAN.files\image016.gif"/>
                    <pic:cNvPicPr>
                      <a:picLocks noChangeAspect="1" noChangeArrowheads="1"/>
                    </pic:cNvPicPr>
                  </pic:nvPicPr>
                  <pic:blipFill>
                    <a:blip r:embed="rId85"/>
                    <a:srcRect/>
                    <a:stretch>
                      <a:fillRect/>
                    </a:stretch>
                  </pic:blipFill>
                  <pic:spPr bwMode="auto">
                    <a:xfrm>
                      <a:off x="0" y="0"/>
                      <a:ext cx="3745230"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1" w:name="_Ref66679658"/>
      <w:r w:rsidRPr="00C026BF">
        <w:rPr>
          <w:rFonts w:ascii="Arial" w:eastAsia="Times New Roman" w:hAnsi="Arial" w:cs="Arial"/>
          <w:b/>
          <w:bCs/>
          <w:sz w:val="20"/>
          <w:szCs w:val="20"/>
          <w:lang w:eastAsia="zh-CN"/>
        </w:rPr>
        <w:t xml:space="preserve">Figure 5-16 </w:t>
      </w:r>
      <w:r w:rsidRPr="00C026BF">
        <w:rPr>
          <w:rFonts w:ascii="Arial" w:eastAsia="Times New Roman" w:hAnsi="Arial" w:cs="Arial"/>
          <w:sz w:val="20"/>
          <w:szCs w:val="20"/>
          <w:lang w:eastAsia="zh-CN"/>
        </w:rPr>
        <w:t>Format of SHUTDOWN</w:t>
      </w:r>
      <w:bookmarkEnd w:id="91"/>
      <w:r w:rsidRPr="00C026BF">
        <w:rPr>
          <w:rFonts w:ascii="Arial" w:eastAsia="Times New Roman" w:hAnsi="Arial" w:cs="Arial"/>
          <w:sz w:val="20"/>
          <w:szCs w:val="20"/>
          <w:lang w:eastAsia="zh-CN"/>
        </w:rPr>
        <w:t xml:space="preserve">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is 7.</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zero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indicates the length of the SHUTDOWN chunk. It is set to 8.</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Cumulative TSN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contains the TSN of the last chunk received in sequence before any gaps. Because the SHUTDOWN message does not contain Gap Ack Blocks, it cannot be used to acknowledge TSNs received out of order.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9)</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Shutdown Acknowledgement (SHUTDOWN ACK)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At the completion of a shutdown process, this chunk must be used to acknowledge the receipt of the SHUTDOWN chunk. </w:t>
      </w:r>
      <w:hyperlink r:id="rId86" w:anchor="_Ref66680004" w:history="1">
        <w:r w:rsidRPr="00C026BF">
          <w:rPr>
            <w:rFonts w:ascii="Arial" w:eastAsia="Times New Roman" w:hAnsi="Arial" w:cs="Arial"/>
            <w:color w:val="0000FF"/>
            <w:sz w:val="20"/>
            <w:szCs w:val="20"/>
            <w:u w:val="single"/>
            <w:lang w:eastAsia="zh-CN"/>
          </w:rPr>
          <w:t>Figure 5-17</w:t>
        </w:r>
      </w:hyperlink>
      <w:r w:rsidRPr="00C026BF">
        <w:rPr>
          <w:rFonts w:ascii="Arial" w:eastAsia="Times New Roman" w:hAnsi="Arial" w:cs="Arial"/>
          <w:sz w:val="20"/>
          <w:szCs w:val="20"/>
          <w:lang w:eastAsia="zh-CN"/>
        </w:rPr>
        <w:t xml:space="preserve"> shows the format of the SHUTDOWN ACK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788035"/>
            <wp:effectExtent l="19050" t="0" r="0" b="0"/>
            <wp:docPr id="17" name="Picture 17" descr="C:\PROGRA~1\Huawei\TY0714~1\outfiles\02 SoftX3000\31025857-Signaling &amp; Protocols-(V300R003_07)\05-Chapter 5 SIGTRAN.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1\Huawei\TY0714~1\outfiles\02 SoftX3000\31025857-Signaling &amp; Protocols-(V300R003_07)\05-Chapter 5 SIGTRAN.files\image017.gif"/>
                    <pic:cNvPicPr>
                      <a:picLocks noChangeAspect="1" noChangeArrowheads="1"/>
                    </pic:cNvPicPr>
                  </pic:nvPicPr>
                  <pic:blipFill>
                    <a:blip r:embed="rId87"/>
                    <a:srcRect/>
                    <a:stretch>
                      <a:fillRect/>
                    </a:stretch>
                  </pic:blipFill>
                  <pic:spPr bwMode="auto">
                    <a:xfrm>
                      <a:off x="0" y="0"/>
                      <a:ext cx="3735705" cy="788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2" w:name="_Ref66680004"/>
      <w:r w:rsidRPr="00C026BF">
        <w:rPr>
          <w:rFonts w:ascii="Arial" w:eastAsia="Times New Roman" w:hAnsi="Arial" w:cs="Arial"/>
          <w:b/>
          <w:bCs/>
          <w:sz w:val="20"/>
          <w:szCs w:val="20"/>
          <w:lang w:eastAsia="zh-CN"/>
        </w:rPr>
        <w:t xml:space="preserve">Figure 5-17 </w:t>
      </w:r>
      <w:r w:rsidRPr="00C026BF">
        <w:rPr>
          <w:rFonts w:ascii="Arial" w:eastAsia="Times New Roman" w:hAnsi="Arial" w:cs="Arial"/>
          <w:sz w:val="20"/>
          <w:szCs w:val="20"/>
          <w:lang w:eastAsia="zh-CN"/>
        </w:rPr>
        <w:t>Format of SHUTDOWN ACK</w:t>
      </w:r>
      <w:bookmarkEnd w:id="92"/>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Chunk Flags: This field is set to zero on transmit and ignored on receipt.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SHUTDOWN ACK does not contain other parameters, so the Length is set to 4.</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10)</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Operation Error (ERROR)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endpoint sends this chunk to its peer endpoint to notify it of certain error conditions. This chunk contains one or more error causes. An Operation Error is not considered fatal. A fatal condition is usually reported in an ABORT chunk. </w:t>
      </w:r>
      <w:hyperlink r:id="rId88" w:anchor="_Ref66680398" w:history="1">
        <w:r w:rsidRPr="00C026BF">
          <w:rPr>
            <w:rFonts w:ascii="Arial" w:eastAsia="Times New Roman" w:hAnsi="Arial" w:cs="Arial"/>
            <w:color w:val="0000FF"/>
            <w:sz w:val="20"/>
            <w:szCs w:val="20"/>
            <w:u w:val="single"/>
            <w:lang w:eastAsia="zh-CN"/>
          </w:rPr>
          <w:t>Figure 5-18</w:t>
        </w:r>
      </w:hyperlink>
      <w:r w:rsidRPr="00C026BF">
        <w:rPr>
          <w:rFonts w:ascii="Arial" w:eastAsia="Times New Roman" w:hAnsi="Arial" w:cs="Arial"/>
          <w:sz w:val="20"/>
          <w:szCs w:val="20"/>
          <w:lang w:eastAsia="zh-CN"/>
        </w:rPr>
        <w:t xml:space="preserve"> shows the format of the ERROR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25545" cy="1148080"/>
            <wp:effectExtent l="19050" t="0" r="8255" b="0"/>
            <wp:docPr id="18" name="Picture 18" descr="C:\PROGRA~1\Huawei\TY0714~1\outfiles\02 SoftX3000\31025857-Signaling &amp; Protocols-(V300R003_07)\05-Chapter 5 SIGTRAN.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1\Huawei\TY0714~1\outfiles\02 SoftX3000\31025857-Signaling &amp; Protocols-(V300R003_07)\05-Chapter 5 SIGTRAN.files\image018.gif"/>
                    <pic:cNvPicPr>
                      <a:picLocks noChangeAspect="1" noChangeArrowheads="1"/>
                    </pic:cNvPicPr>
                  </pic:nvPicPr>
                  <pic:blipFill>
                    <a:blip r:embed="rId89"/>
                    <a:srcRect/>
                    <a:stretch>
                      <a:fillRect/>
                    </a:stretch>
                  </pic:blipFill>
                  <pic:spPr bwMode="auto">
                    <a:xfrm>
                      <a:off x="0" y="0"/>
                      <a:ext cx="3725545" cy="114808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3" w:name="_Ref66680398"/>
      <w:r w:rsidRPr="00C026BF">
        <w:rPr>
          <w:rFonts w:ascii="Arial" w:eastAsia="Times New Roman" w:hAnsi="Arial" w:cs="Arial"/>
          <w:b/>
          <w:bCs/>
          <w:sz w:val="20"/>
          <w:szCs w:val="20"/>
          <w:lang w:eastAsia="zh-CN"/>
        </w:rPr>
        <w:t xml:space="preserve">Figure 5-18 </w:t>
      </w:r>
      <w:r w:rsidRPr="00C026BF">
        <w:rPr>
          <w:rFonts w:ascii="Arial" w:eastAsia="Times New Roman" w:hAnsi="Arial" w:cs="Arial"/>
          <w:sz w:val="20"/>
          <w:szCs w:val="20"/>
          <w:lang w:eastAsia="zh-CN"/>
        </w:rPr>
        <w:t>Format of ERROR</w:t>
      </w:r>
      <w:bookmarkEnd w:id="9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value is 9.</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zero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the size of the chunk, in bytes, including the chunk header and all the Error Cause fields present.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Error causes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error cause parameter is composed of the Cause Code, Cause Length, and Cause-specific Information fields. </w:t>
      </w:r>
      <w:hyperlink r:id="rId90" w:anchor="_Ref93312419" w:history="1">
        <w:r w:rsidRPr="00C026BF">
          <w:rPr>
            <w:rFonts w:ascii="Arial" w:eastAsia="Times New Roman" w:hAnsi="Arial" w:cs="Arial"/>
            <w:color w:val="0000FF"/>
            <w:sz w:val="20"/>
            <w:szCs w:val="20"/>
            <w:u w:val="single"/>
            <w:lang w:eastAsia="zh-CN"/>
          </w:rPr>
          <w:t>Figure 5-19</w:t>
        </w:r>
      </w:hyperlink>
      <w:r w:rsidRPr="00C026BF">
        <w:rPr>
          <w:rFonts w:ascii="Arial" w:eastAsia="Times New Roman" w:hAnsi="Arial" w:cs="Arial"/>
          <w:sz w:val="20"/>
          <w:szCs w:val="20"/>
          <w:lang w:eastAsia="zh-CN"/>
        </w:rPr>
        <w:t xml:space="preserve"> shows the format of an error cause.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67125" cy="1186815"/>
            <wp:effectExtent l="19050" t="0" r="9525" b="0"/>
            <wp:docPr id="19" name="Picture 19" descr="C:\PROGRA~1\Huawei\TY0714~1\outfiles\02 SoftX3000\31025857-Signaling &amp; Protocols-(V300R003_07)\05-Chapter 5 SIGTRAN.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1\Huawei\TY0714~1\outfiles\02 SoftX3000\31025857-Signaling &amp; Protocols-(V300R003_07)\05-Chapter 5 SIGTRAN.files\image019.gif"/>
                    <pic:cNvPicPr>
                      <a:picLocks noChangeAspect="1" noChangeArrowheads="1"/>
                    </pic:cNvPicPr>
                  </pic:nvPicPr>
                  <pic:blipFill>
                    <a:blip r:embed="rId91"/>
                    <a:srcRect/>
                    <a:stretch>
                      <a:fillRect/>
                    </a:stretch>
                  </pic:blipFill>
                  <pic:spPr bwMode="auto">
                    <a:xfrm>
                      <a:off x="0" y="0"/>
                      <a:ext cx="3667125" cy="11868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4" w:name="_Ref66681141"/>
      <w:bookmarkStart w:id="95" w:name="_Ref93312419"/>
      <w:bookmarkEnd w:id="94"/>
      <w:r w:rsidRPr="00C026BF">
        <w:rPr>
          <w:rFonts w:ascii="Arial" w:eastAsia="Times New Roman" w:hAnsi="Arial" w:cs="Arial"/>
          <w:b/>
          <w:bCs/>
          <w:sz w:val="20"/>
          <w:szCs w:val="20"/>
          <w:lang w:eastAsia="zh-CN"/>
        </w:rPr>
        <w:t xml:space="preserve">Figure 5-19 </w:t>
      </w:r>
      <w:r w:rsidRPr="00C026BF">
        <w:rPr>
          <w:rFonts w:ascii="Arial" w:eastAsia="Times New Roman" w:hAnsi="Arial" w:cs="Arial"/>
          <w:sz w:val="20"/>
          <w:szCs w:val="20"/>
          <w:lang w:eastAsia="zh-CN"/>
        </w:rPr>
        <w:t>Format of Error Cause</w:t>
      </w:r>
      <w:bookmarkEnd w:id="9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Cause-specific information depends on the cause code. </w:t>
      </w:r>
      <w:hyperlink r:id="rId92" w:anchor="_Ref74045188" w:history="1">
        <w:r w:rsidRPr="00C026BF">
          <w:rPr>
            <w:rFonts w:ascii="Arial" w:eastAsia="Times New Roman" w:hAnsi="Arial" w:cs="Arial"/>
            <w:color w:val="0000FF"/>
            <w:sz w:val="20"/>
            <w:szCs w:val="20"/>
            <w:u w:val="single"/>
            <w:lang w:eastAsia="zh-CN"/>
          </w:rPr>
          <w:t>Table 5-7</w:t>
        </w:r>
      </w:hyperlink>
      <w:r w:rsidRPr="00C026BF">
        <w:rPr>
          <w:rFonts w:ascii="Arial" w:eastAsia="Times New Roman" w:hAnsi="Arial" w:cs="Arial"/>
          <w:sz w:val="20"/>
          <w:szCs w:val="20"/>
          <w:lang w:eastAsia="zh-CN"/>
        </w:rPr>
        <w:t xml:space="preserve"> shows their correspondence.</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96" w:name="_Ref74045188"/>
      <w:r w:rsidRPr="00C026BF">
        <w:rPr>
          <w:rFonts w:ascii="Arial" w:eastAsia="Times New Roman" w:hAnsi="Arial" w:cs="Arial"/>
          <w:b/>
          <w:bCs/>
          <w:sz w:val="20"/>
          <w:szCs w:val="20"/>
          <w:lang w:eastAsia="zh-CN"/>
        </w:rPr>
        <w:lastRenderedPageBreak/>
        <w:t xml:space="preserve">Table 5-7 </w:t>
      </w:r>
      <w:r w:rsidRPr="00C026BF">
        <w:rPr>
          <w:rFonts w:ascii="Arial" w:eastAsia="Times New Roman" w:hAnsi="Arial" w:cs="Arial"/>
          <w:sz w:val="20"/>
          <w:szCs w:val="20"/>
          <w:lang w:eastAsia="zh-CN"/>
        </w:rPr>
        <w:t>Correspondence between cause-specific information and cause code</w:t>
      </w:r>
      <w:bookmarkEnd w:id="96"/>
    </w:p>
    <w:tbl>
      <w:tblPr>
        <w:tblW w:w="4250" w:type="pct"/>
        <w:tblInd w:w="1242" w:type="dxa"/>
        <w:tblCellMar>
          <w:left w:w="0" w:type="dxa"/>
          <w:right w:w="0" w:type="dxa"/>
        </w:tblCellMar>
        <w:tblLook w:val="04A0" w:firstRow="1" w:lastRow="0" w:firstColumn="1" w:lastColumn="0" w:noHBand="0" w:noVBand="1"/>
      </w:tblPr>
      <w:tblGrid>
        <w:gridCol w:w="1217"/>
        <w:gridCol w:w="2706"/>
        <w:gridCol w:w="4217"/>
      </w:tblGrid>
      <w:tr w:rsidR="00C026BF" w:rsidRPr="00C026BF" w:rsidTr="00C026BF">
        <w:trPr>
          <w:cantSplit/>
          <w:tblHeader/>
        </w:trPr>
        <w:tc>
          <w:tcPr>
            <w:tcW w:w="11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Cause code value</w:t>
            </w:r>
          </w:p>
        </w:tc>
        <w:tc>
          <w:tcPr>
            <w:tcW w:w="252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Cause code and meaning</w:t>
            </w:r>
          </w:p>
        </w:tc>
        <w:tc>
          <w:tcPr>
            <w:tcW w:w="392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Parameters</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Stream Identifier: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error cause indicates that an endpoint received a DATA chunk sent to a nonexistent stream.</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Stream Identifier (16 bits) field contains the stream identifier of the DATA chunk received in error.</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Reserved (16 bits) field is set to all zeros on transmit and ignored on receipt.</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8</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Missing Mandatory Parameter:</w:t>
            </w:r>
          </w:p>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This error cause indicates that one or more mandatory parameters are missing in a received INIT or INIT ACK.</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Number of Missing Parameters (32 bits) field indicates the number of parameters that are missing.</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Missing Parameter Type (16 bits) field contains the missing mandatory parameter number.</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8 + N x 2</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Stale Cookie Error: </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error cause indicates the receipt of a valid State Cookie that has expired.</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Measure of Staleness (32 bits) field contains the difference, in microseconds, between the current time and the time the State Cookie expired. The sender of this error cause might choose to report how long past expiration the State cookie is by including a non-zero value in the Measure of Staleness field. If the sender does not wish to provide this piece of information, it should set the Measure of Staleness field to the value of zero.</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8</w:t>
            </w:r>
          </w:p>
        </w:tc>
      </w:tr>
      <w:tr w:rsidR="00C026BF" w:rsidRPr="00C026BF" w:rsidTr="00C026BF">
        <w:trPr>
          <w:cantSpli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Out of Resource: </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error cause indicates that the sender is out of resource. This is usually sent in combination with or within an ABORT.</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4</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Irresolvable Address: </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error cause indicates that the sender is not able to resolve the specified address parameter (for example, type of address is not supported by the sender). This is usually sent in combination with or within an ABORT.</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Irresolvable Address (variable length) field contains the complete type, length, and value of the address parameter that contains the irresolvable address or host name.</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has a variable length.</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6</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Unrecognized Chunk Type: </w:t>
            </w:r>
          </w:p>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This error cause is returned to the originator of the chunk if the receiver does not understand the chunk and the upper bits of the “Chunk Type” are set to 1.</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Unrecognized Chunk (variable length) field contains the unrecognized chunk from the SCTP packet complete with the chunk type, the chunk flags, and the chunk length.</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Cause Length field has a variable length.</w:t>
            </w:r>
          </w:p>
        </w:tc>
      </w:tr>
      <w:tr w:rsidR="00C026BF" w:rsidRPr="00C026BF" w:rsidTr="00C026BF">
        <w:trPr>
          <w:cantSpli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7</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Invalid Mandatory Parameter: </w:t>
            </w:r>
          </w:p>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This error cause is returned to the originator of an INIT or INIT ACK chunk when one of the mandatory parameters is set to an invalid value.</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4</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Unrecognized Parameters: </w:t>
            </w:r>
          </w:p>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This error cause is returned to the originator of the INIT ACK chunk if the receiver does not recognize one or more optional parameters in the INIT ACK chunk.</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Unrecognized Parameters (variable length) field contains the unrecognized parameters copied from the INIT ACK chunk. When the sender of the COOKIE ECHO chunk wishes to report unrecognized parameters, this error cause is normally contained in an ERROR chunk bundled with the COOKIE ECHO chunk when responding to the INIT ACK.</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Cause Length field has a variable length.</w:t>
            </w:r>
          </w:p>
        </w:tc>
      </w:tr>
      <w:tr w:rsidR="00C026BF" w:rsidRPr="00C026BF" w:rsidTr="00C026BF">
        <w:trPr>
          <w:cantSplit/>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9</w:t>
            </w:r>
          </w:p>
        </w:tc>
        <w:tc>
          <w:tcPr>
            <w:tcW w:w="25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No User Data: </w:t>
            </w:r>
          </w:p>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This error cause is returned to the originator of a DATA chunk if a received DATA chunk has no user data.</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TSN Value field contains the TSN of the DATA chunk received with no user data field.</w:t>
            </w:r>
          </w:p>
        </w:tc>
      </w:tr>
      <w:tr w:rsidR="00C026BF" w:rsidRPr="00C026BF" w:rsidTr="00C026BF">
        <w:trPr>
          <w:cantSplit/>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8</w:t>
            </w:r>
          </w:p>
        </w:tc>
      </w:tr>
      <w:tr w:rsidR="00C026BF" w:rsidRPr="00C026BF" w:rsidTr="00C026BF">
        <w:trPr>
          <w:cantSpli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25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Cookie Received While Shutting Down: </w:t>
            </w:r>
          </w:p>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This error cause is usually returned when a COOKIE ECHO is received while the endpoint is in SHUTDOWN-ACK-SENT state.</w:t>
            </w:r>
          </w:p>
        </w:tc>
        <w:tc>
          <w:tcPr>
            <w:tcW w:w="39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Cause Length = 4</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Cookie Echo (COOKIE ECHO)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chunk is used only during the initialization of an association. The initiator of an association sends this chunk to its peer to complete the initialization process. This chunk must precede any DATA chunk sent within the association, and can be bundled with one or more DATA chunks in the same SCTP packet.</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93" w:anchor="_Ref66779812" w:history="1">
        <w:r w:rsidR="00C026BF" w:rsidRPr="00C026BF">
          <w:rPr>
            <w:rFonts w:ascii="Arial" w:eastAsia="Times New Roman" w:hAnsi="Arial" w:cs="Arial"/>
            <w:color w:val="0000FF"/>
            <w:sz w:val="20"/>
            <w:szCs w:val="20"/>
            <w:u w:val="single"/>
            <w:lang w:eastAsia="zh-CN"/>
          </w:rPr>
          <w:t>Figure 5-20</w:t>
        </w:r>
      </w:hyperlink>
      <w:r w:rsidR="00C026BF" w:rsidRPr="00C026BF">
        <w:rPr>
          <w:rFonts w:ascii="Arial" w:eastAsia="Times New Roman" w:hAnsi="Arial" w:cs="Arial"/>
          <w:sz w:val="20"/>
          <w:szCs w:val="20"/>
          <w:lang w:eastAsia="zh-CN"/>
        </w:rPr>
        <w:t xml:space="preserve"> shows the format of the COOKIE ECHO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667125" cy="1089660"/>
            <wp:effectExtent l="19050" t="0" r="9525" b="0"/>
            <wp:docPr id="20" name="Picture 20" descr="C:\PROGRA~1\Huawei\TY0714~1\outfiles\02 SoftX3000\31025857-Signaling &amp; Protocols-(V300R003_07)\05-Chapter 5 SIGTRAN.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1\Huawei\TY0714~1\outfiles\02 SoftX3000\31025857-Signaling &amp; Protocols-(V300R003_07)\05-Chapter 5 SIGTRAN.files\image020.gif"/>
                    <pic:cNvPicPr>
                      <a:picLocks noChangeAspect="1" noChangeArrowheads="1"/>
                    </pic:cNvPicPr>
                  </pic:nvPicPr>
                  <pic:blipFill>
                    <a:blip r:embed="rId94"/>
                    <a:srcRect/>
                    <a:stretch>
                      <a:fillRect/>
                    </a:stretch>
                  </pic:blipFill>
                  <pic:spPr bwMode="auto">
                    <a:xfrm>
                      <a:off x="0" y="0"/>
                      <a:ext cx="3667125" cy="108966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7" w:name="_Ref66779812"/>
      <w:r w:rsidRPr="00C026BF">
        <w:rPr>
          <w:rFonts w:ascii="Arial" w:eastAsia="Times New Roman" w:hAnsi="Arial" w:cs="Arial"/>
          <w:b/>
          <w:bCs/>
          <w:sz w:val="20"/>
          <w:szCs w:val="20"/>
          <w:lang w:eastAsia="zh-CN"/>
        </w:rPr>
        <w:t xml:space="preserve">Figure 5-20 </w:t>
      </w:r>
      <w:r w:rsidRPr="00C026BF">
        <w:rPr>
          <w:rFonts w:ascii="Arial" w:eastAsia="Times New Roman" w:hAnsi="Arial" w:cs="Arial"/>
          <w:sz w:val="20"/>
          <w:szCs w:val="20"/>
          <w:lang w:eastAsia="zh-CN"/>
        </w:rPr>
        <w:t>Format of COOKIE EHCO</w:t>
      </w:r>
      <w:bookmarkEnd w:id="97"/>
      <w:r w:rsidRPr="00C026BF">
        <w:rPr>
          <w:rFonts w:ascii="Arial" w:eastAsia="Times New Roman" w:hAnsi="Arial" w:cs="Arial"/>
          <w:sz w:val="20"/>
          <w:szCs w:val="20"/>
          <w:lang w:eastAsia="zh-CN"/>
        </w:rPr>
        <w:t xml:space="preserve">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 is 10.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all zeros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 (16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the size of the chunk, in bytes, including the four bytes of the chunk header and the size of the Cookie.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COOKIE (variable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must contain the exact cookie received in the State Cookie parameter from the previous INIT ACK. An implementation should make the cookie as small as possible to ensure interoperability.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Cookie Acknowledgement (COOKIE ACK)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chunk is used only during the initialization of an association. It is used to acknowledge the receipt of a COOKIE ECHO chunk. This chunk must precede any DATA or SACK chunk sent within the association, and can be bundled with one or more DATA chunks or SACK chunk in the same SCTP packet.</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95" w:anchor="_Ref66779827" w:history="1">
        <w:r w:rsidR="00C026BF" w:rsidRPr="00C026BF">
          <w:rPr>
            <w:rFonts w:ascii="Arial" w:eastAsia="Times New Roman" w:hAnsi="Arial" w:cs="Arial"/>
            <w:color w:val="0000FF"/>
            <w:sz w:val="20"/>
            <w:szCs w:val="20"/>
            <w:u w:val="single"/>
            <w:lang w:eastAsia="zh-CN"/>
          </w:rPr>
          <w:t>Figure 5-21</w:t>
        </w:r>
      </w:hyperlink>
      <w:r w:rsidR="00C026BF" w:rsidRPr="00C026BF">
        <w:rPr>
          <w:rFonts w:ascii="Arial" w:eastAsia="Times New Roman" w:hAnsi="Arial" w:cs="Arial"/>
          <w:sz w:val="20"/>
          <w:szCs w:val="20"/>
          <w:lang w:eastAsia="zh-CN"/>
        </w:rPr>
        <w:t xml:space="preserve"> shows the format of the COOKIE ACK chunk.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93490" cy="885190"/>
            <wp:effectExtent l="19050" t="0" r="0" b="0"/>
            <wp:docPr id="21" name="Picture 21" descr="C:\PROGRA~1\Huawei\TY0714~1\outfiles\02 SoftX3000\31025857-Signaling &amp; Protocols-(V300R003_07)\05-Chapter 5 SIGTRAN.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1\Huawei\TY0714~1\outfiles\02 SoftX3000\31025857-Signaling &amp; Protocols-(V300R003_07)\05-Chapter 5 SIGTRAN.files\image021.gif"/>
                    <pic:cNvPicPr>
                      <a:picLocks noChangeAspect="1" noChangeArrowheads="1"/>
                    </pic:cNvPicPr>
                  </pic:nvPicPr>
                  <pic:blipFill>
                    <a:blip r:embed="rId96"/>
                    <a:srcRect/>
                    <a:stretch>
                      <a:fillRect/>
                    </a:stretch>
                  </pic:blipFill>
                  <pic:spPr bwMode="auto">
                    <a:xfrm>
                      <a:off x="0" y="0"/>
                      <a:ext cx="3793490" cy="8851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8" w:name="_Ref66779827"/>
      <w:r w:rsidRPr="00C026BF">
        <w:rPr>
          <w:rFonts w:ascii="Arial" w:eastAsia="Times New Roman" w:hAnsi="Arial" w:cs="Arial"/>
          <w:b/>
          <w:bCs/>
          <w:sz w:val="20"/>
          <w:szCs w:val="20"/>
          <w:lang w:eastAsia="zh-CN"/>
        </w:rPr>
        <w:t xml:space="preserve">Figure 5-21 </w:t>
      </w:r>
      <w:r w:rsidRPr="00C026BF">
        <w:rPr>
          <w:rFonts w:ascii="Arial" w:eastAsia="Times New Roman" w:hAnsi="Arial" w:cs="Arial"/>
          <w:sz w:val="20"/>
          <w:szCs w:val="20"/>
          <w:lang w:eastAsia="zh-CN"/>
        </w:rPr>
        <w:t>Format of COOKIE ACK</w:t>
      </w:r>
      <w:bookmarkEnd w:id="98"/>
      <w:r w:rsidRPr="00C026BF">
        <w:rPr>
          <w:rFonts w:ascii="Arial" w:eastAsia="Times New Roman" w:hAnsi="Arial" w:cs="Arial"/>
          <w:sz w:val="20"/>
          <w:szCs w:val="20"/>
          <w:lang w:eastAsia="zh-CN"/>
        </w:rPr>
        <w:t xml:space="preserve">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Chunk Flags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field is set to all zeros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Shutdown Complete (SHUTDOWN COMPLETE)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chunk is used to acknowledge the receipt of the SHUTDOWN ACK chunk at the completion of shutdown process.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97" w:anchor="_Ref93312536" w:history="1">
        <w:r w:rsidR="00C026BF" w:rsidRPr="00C026BF">
          <w:rPr>
            <w:rFonts w:ascii="Arial" w:eastAsia="Times New Roman" w:hAnsi="Arial" w:cs="Arial"/>
            <w:color w:val="0000FF"/>
            <w:sz w:val="20"/>
            <w:szCs w:val="20"/>
            <w:u w:val="single"/>
            <w:lang w:eastAsia="zh-CN"/>
          </w:rPr>
          <w:t>Figure 5-22</w:t>
        </w:r>
      </w:hyperlink>
      <w:r w:rsidR="00C026BF" w:rsidRPr="00C026BF">
        <w:rPr>
          <w:rFonts w:ascii="Arial" w:eastAsia="Times New Roman" w:hAnsi="Arial" w:cs="Arial"/>
          <w:sz w:val="20"/>
          <w:szCs w:val="20"/>
          <w:lang w:eastAsia="zh-CN"/>
        </w:rPr>
        <w:t xml:space="preserve"> shows the format of the SHUTDOWN COPLIETE chunk.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817245"/>
            <wp:effectExtent l="19050" t="0" r="0" b="0"/>
            <wp:docPr id="22" name="Picture 22" descr="C:\PROGRA~1\Huawei\TY0714~1\outfiles\02 SoftX3000\31025857-Signaling &amp; Protocols-(V300R003_07)\05-Chapter 5 SIGTRAN.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PROGRA~1\Huawei\TY0714~1\outfiles\02 SoftX3000\31025857-Signaling &amp; Protocols-(V300R003_07)\05-Chapter 5 SIGTRAN.files\image022.gif"/>
                    <pic:cNvPicPr>
                      <a:picLocks noChangeAspect="1" noChangeArrowheads="1"/>
                    </pic:cNvPicPr>
                  </pic:nvPicPr>
                  <pic:blipFill>
                    <a:blip r:embed="rId98"/>
                    <a:srcRect/>
                    <a:stretch>
                      <a:fillRect/>
                    </a:stretch>
                  </pic:blipFill>
                  <pic:spPr bwMode="auto">
                    <a:xfrm>
                      <a:off x="0" y="0"/>
                      <a:ext cx="3735705" cy="8172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99" w:name="_Ref93312536"/>
      <w:bookmarkStart w:id="100" w:name="_Ref66780619"/>
      <w:bookmarkEnd w:id="99"/>
      <w:r w:rsidRPr="00C026BF">
        <w:rPr>
          <w:rFonts w:ascii="Arial" w:eastAsia="Times New Roman" w:hAnsi="Arial" w:cs="Arial"/>
          <w:b/>
          <w:bCs/>
          <w:sz w:val="20"/>
          <w:szCs w:val="20"/>
          <w:lang w:eastAsia="zh-CN"/>
        </w:rPr>
        <w:t xml:space="preserve">Figure 5-22 </w:t>
      </w:r>
      <w:r w:rsidRPr="00C026BF">
        <w:rPr>
          <w:rFonts w:ascii="Arial" w:eastAsia="Times New Roman" w:hAnsi="Arial" w:cs="Arial"/>
          <w:sz w:val="20"/>
          <w:szCs w:val="20"/>
          <w:lang w:eastAsia="zh-CN"/>
        </w:rPr>
        <w:t xml:space="preserve">Format of </w:t>
      </w:r>
      <w:bookmarkEnd w:id="100"/>
      <w:r w:rsidRPr="00C026BF">
        <w:rPr>
          <w:rFonts w:ascii="Arial" w:eastAsia="Times New Roman" w:hAnsi="Arial" w:cs="Arial"/>
          <w:sz w:val="20"/>
          <w:szCs w:val="20"/>
          <w:lang w:eastAsia="zh-CN"/>
        </w:rPr>
        <w:t>SHUTDOWN COMPLETE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Type (8 bits)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highest-order seven bits of the field are reserved. The reserved bits are set to zero on transmit and ignored on receipt.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 bit (1 bit)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 bit is set to 0 if the sender had a TCB that it destroyed. If the sender did not have a TCB, it should set this bit to 1.</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SCTP Endpoint Maintenance Parameters and Recommended Values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Parameters necessary for each SCTP instance </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99" w:anchor="_Ref66784332" w:history="1">
        <w:r w:rsidR="00C026BF" w:rsidRPr="00C026BF">
          <w:rPr>
            <w:rFonts w:ascii="Arial" w:eastAsia="Times New Roman" w:hAnsi="Arial" w:cs="Arial"/>
            <w:color w:val="0000FF"/>
            <w:sz w:val="20"/>
            <w:szCs w:val="20"/>
            <w:u w:val="single"/>
            <w:lang w:eastAsia="zh-CN"/>
          </w:rPr>
          <w:t>Table 5-8</w:t>
        </w:r>
      </w:hyperlink>
      <w:r w:rsidR="00C026BF" w:rsidRPr="00C026BF">
        <w:rPr>
          <w:rFonts w:ascii="Arial" w:eastAsia="Times New Roman" w:hAnsi="Arial" w:cs="Arial"/>
          <w:sz w:val="20"/>
          <w:szCs w:val="20"/>
          <w:lang w:eastAsia="zh-CN"/>
        </w:rPr>
        <w:t xml:space="preserve"> lists the parameters necessary for each SCTP instance.</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01" w:name="_Ref66784332"/>
      <w:r w:rsidRPr="00C026BF">
        <w:rPr>
          <w:rFonts w:ascii="Arial" w:eastAsia="Times New Roman" w:hAnsi="Arial" w:cs="Arial"/>
          <w:b/>
          <w:bCs/>
          <w:sz w:val="20"/>
          <w:szCs w:val="20"/>
          <w:lang w:eastAsia="zh-CN"/>
        </w:rPr>
        <w:t xml:space="preserve">Table 5-8 </w:t>
      </w:r>
      <w:r w:rsidRPr="00C026BF">
        <w:rPr>
          <w:rFonts w:ascii="Arial" w:eastAsia="Times New Roman" w:hAnsi="Arial" w:cs="Arial"/>
          <w:sz w:val="20"/>
          <w:szCs w:val="20"/>
          <w:lang w:eastAsia="zh-CN"/>
        </w:rPr>
        <w:t>Parameters necessary for each SCTP instance</w:t>
      </w:r>
      <w:bookmarkEnd w:id="101"/>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1924"/>
        <w:gridCol w:w="6216"/>
      </w:tblGrid>
      <w:tr w:rsidR="00C026BF" w:rsidRPr="00C026BF" w:rsidTr="00C026BF">
        <w:trPr>
          <w:cantSplit/>
          <w:trHeight w:val="315"/>
        </w:trPr>
        <w:tc>
          <w:tcPr>
            <w:tcW w:w="179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w:t>
            </w:r>
          </w:p>
        </w:tc>
        <w:tc>
          <w:tcPr>
            <w:tcW w:w="58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Associations</w:t>
            </w:r>
          </w:p>
        </w:tc>
        <w:tc>
          <w:tcPr>
            <w:tcW w:w="5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 list of current associations and mappings to the data consumers for each association.</w:t>
            </w:r>
          </w:p>
        </w:tc>
      </w:tr>
      <w:tr w:rsidR="00C026BF" w:rsidRPr="00C026BF" w:rsidTr="00C026BF">
        <w:trPr>
          <w:cantSplit/>
          <w:trHeight w:val="315"/>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Secret key</w:t>
            </w:r>
          </w:p>
        </w:tc>
        <w:tc>
          <w:tcPr>
            <w:tcW w:w="5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 secret key is used by the endpoint to compute the message authentication code (MAC). This should be a cryptographic quality random number with a sufficient length. The RFC1750 provides helpful information on selection of the key.</w:t>
            </w:r>
          </w:p>
        </w:tc>
      </w:tr>
      <w:tr w:rsidR="00C026BF" w:rsidRPr="00C026BF" w:rsidTr="00C026BF">
        <w:trPr>
          <w:cantSplit/>
          <w:trHeight w:val="315"/>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Address list</w:t>
            </w:r>
          </w:p>
        </w:tc>
        <w:tc>
          <w:tcPr>
            <w:tcW w:w="5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list of IP addresses that this instance has bound. This piece of information is passed to the peer in INIT and INIT ACK chunks.</w:t>
            </w:r>
          </w:p>
        </w:tc>
      </w:tr>
      <w:tr w:rsidR="00C026BF" w:rsidRPr="00C026BF" w:rsidTr="00C026BF">
        <w:trPr>
          <w:cantSplit/>
          <w:trHeight w:val="315"/>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SCTP port</w:t>
            </w:r>
          </w:p>
        </w:tc>
        <w:tc>
          <w:tcPr>
            <w:tcW w:w="5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local SCTP port number that the endpoint is bound to.</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Parameters necessary about each association</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00" w:anchor="_Ref74045213" w:history="1">
        <w:r w:rsidR="00C026BF" w:rsidRPr="00C026BF">
          <w:rPr>
            <w:rFonts w:ascii="Arial" w:eastAsia="Times New Roman" w:hAnsi="Arial" w:cs="Arial"/>
            <w:color w:val="0000FF"/>
            <w:sz w:val="20"/>
            <w:szCs w:val="20"/>
            <w:u w:val="single"/>
            <w:lang w:eastAsia="zh-CN"/>
          </w:rPr>
          <w:t>Table 5-9</w:t>
        </w:r>
      </w:hyperlink>
      <w:r w:rsidR="00C026BF" w:rsidRPr="00C026BF">
        <w:rPr>
          <w:rFonts w:ascii="Arial" w:eastAsia="Times New Roman" w:hAnsi="Arial" w:cs="Arial"/>
          <w:sz w:val="20"/>
          <w:szCs w:val="20"/>
          <w:lang w:eastAsia="zh-CN"/>
        </w:rPr>
        <w:t xml:space="preserve"> lists the parameters necessary about each association.</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02" w:name="_Ref74045213"/>
      <w:r w:rsidRPr="00C026BF">
        <w:rPr>
          <w:rFonts w:ascii="Arial" w:eastAsia="Times New Roman" w:hAnsi="Arial" w:cs="Arial"/>
          <w:b/>
          <w:bCs/>
          <w:sz w:val="20"/>
          <w:szCs w:val="20"/>
          <w:lang w:eastAsia="zh-CN"/>
        </w:rPr>
        <w:t xml:space="preserve">Table 5-9 </w:t>
      </w:r>
      <w:r w:rsidRPr="00C026BF">
        <w:rPr>
          <w:rFonts w:ascii="Arial" w:eastAsia="Times New Roman" w:hAnsi="Arial" w:cs="Arial"/>
          <w:sz w:val="20"/>
          <w:szCs w:val="20"/>
          <w:lang w:eastAsia="zh-CN"/>
        </w:rPr>
        <w:t>Parameters necessary about each association</w:t>
      </w:r>
      <w:bookmarkEnd w:id="102"/>
    </w:p>
    <w:tbl>
      <w:tblPr>
        <w:tblW w:w="4250" w:type="pct"/>
        <w:tblInd w:w="1242" w:type="dxa"/>
        <w:tblCellMar>
          <w:left w:w="0" w:type="dxa"/>
          <w:right w:w="0" w:type="dxa"/>
        </w:tblCellMar>
        <w:tblLook w:val="04A0" w:firstRow="1" w:lastRow="0" w:firstColumn="1" w:lastColumn="0" w:noHBand="0" w:noVBand="1"/>
      </w:tblPr>
      <w:tblGrid>
        <w:gridCol w:w="1921"/>
        <w:gridCol w:w="6219"/>
      </w:tblGrid>
      <w:tr w:rsidR="00C026BF" w:rsidRPr="00C026BF" w:rsidTr="00C026BF">
        <w:trPr>
          <w:cantSplit/>
          <w:trHeight w:val="315"/>
        </w:trPr>
        <w:tc>
          <w:tcPr>
            <w:tcW w:w="17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w:t>
            </w:r>
          </w:p>
        </w:tc>
        <w:tc>
          <w:tcPr>
            <w:tcW w:w="58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Peer verification tag</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Value of the Initiate Tag field in the received INIT or INIT ACK chunk.</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My verification tag</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Value of the Initiate Tag field in the sent INIT or INIT ACK chunk.</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Peer transport address type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 list of IP addresses to which the instance is bound. This piece of information is delivered to the peer endpoint in the INIT or INIT ACK chunk.</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Primary path</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Local SCTP port bound by the endpoint.</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Overall error count</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overall association error count.</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Overall error threshold</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threshold is used to control the association. If the overall error count reaches this threshold, the association will be closed or aborted.</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Peer RWND</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Current calculated value of the peer’s RWND.</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lastRenderedPageBreak/>
              <w:t>Next TSN</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next TSN number to be assigned to a new DATA chunk. This is sent in the INIT or INIT ACK chunk to the peer and incremented each time a DATA chunk is assigned a TSN (normally just prior to transmit or during fragmentation).</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Last received TSN</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is the last TSN received in sequence. This value is set initially by taking the peer’s initial TSN, received in the INIT or INIT ACK chunk, and subtracting one from it.</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Mapping array</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array of bits or bytes, indicating the out-of-order TSNs that have been received (relative to the last received TSN). If no gaps exist (that is, no out-of-order packets have been received), this array will be set to all zeros.</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ACK state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This flag indicates whether the next received packet is to be responded to with an SACK. This is initialized to 0.</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Inbound streams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array of structures to track the inbound streams, normally including the next sequence number expected and possibly the stream number.</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Outbound streams</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An array of structures to track the outbound streams, normally including the next sequence number to be sent on the stream.</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Reship Queue</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 reassembly queue.</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Local transport address list</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list of local IP addresses bound in to this association.</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Association PMTU</w:t>
            </w:r>
          </w:p>
        </w:tc>
        <w:tc>
          <w:tcPr>
            <w:tcW w:w="5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smallest Path MTU discovered for all of the peer’s transport addresses.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For a given association, the two endpoints use a value of the verification tag that is unnecessarily changed during the lifetime of the association. Whenever either endpoint clears the association, however, a new value of the verification tag must be used to re-establish an association to the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Parameters necessary for each transport address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01" w:anchor="_Ref74045266" w:history="1">
        <w:r w:rsidR="00C026BF" w:rsidRPr="00C026BF">
          <w:rPr>
            <w:rFonts w:ascii="Arial" w:eastAsia="Times New Roman" w:hAnsi="Arial" w:cs="Arial"/>
            <w:color w:val="0000FF"/>
            <w:sz w:val="20"/>
            <w:szCs w:val="20"/>
            <w:u w:val="single"/>
            <w:lang w:eastAsia="zh-CN"/>
          </w:rPr>
          <w:t>Table 5-10</w:t>
        </w:r>
      </w:hyperlink>
      <w:r w:rsidR="00C026BF" w:rsidRPr="00C026BF">
        <w:rPr>
          <w:rFonts w:ascii="Arial" w:eastAsia="Times New Roman" w:hAnsi="Arial" w:cs="Arial"/>
          <w:sz w:val="20"/>
          <w:szCs w:val="20"/>
          <w:lang w:eastAsia="zh-CN"/>
        </w:rPr>
        <w:t xml:space="preserve"> lists the parameters that need to be maintained by an endpoint for each destination transport address in the peer’s address list derived from the INIT or INIT ACK chunk.</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03" w:name="_Ref74045266"/>
      <w:r w:rsidRPr="00C026BF">
        <w:rPr>
          <w:rFonts w:ascii="Arial" w:eastAsia="Times New Roman" w:hAnsi="Arial" w:cs="Arial"/>
          <w:b/>
          <w:bCs/>
          <w:sz w:val="20"/>
          <w:szCs w:val="20"/>
          <w:lang w:eastAsia="zh-CN"/>
        </w:rPr>
        <w:t xml:space="preserve">Table 5-10 </w:t>
      </w:r>
      <w:r w:rsidRPr="00C026BF">
        <w:rPr>
          <w:rFonts w:ascii="Arial" w:eastAsia="Times New Roman" w:hAnsi="Arial" w:cs="Arial"/>
          <w:sz w:val="20"/>
          <w:szCs w:val="20"/>
          <w:lang w:eastAsia="zh-CN"/>
        </w:rPr>
        <w:t>Parameters necessary for each transport address</w:t>
      </w:r>
      <w:bookmarkEnd w:id="103"/>
    </w:p>
    <w:tbl>
      <w:tblPr>
        <w:tblW w:w="4250" w:type="pct"/>
        <w:tblInd w:w="1242" w:type="dxa"/>
        <w:tblCellMar>
          <w:left w:w="0" w:type="dxa"/>
          <w:right w:w="0" w:type="dxa"/>
        </w:tblCellMar>
        <w:tblLook w:val="04A0" w:firstRow="1" w:lastRow="0" w:firstColumn="1" w:lastColumn="0" w:noHBand="0" w:noVBand="1"/>
      </w:tblPr>
      <w:tblGrid>
        <w:gridCol w:w="1917"/>
        <w:gridCol w:w="6223"/>
      </w:tblGrid>
      <w:tr w:rsidR="00C026BF" w:rsidRPr="00C026BF" w:rsidTr="00C026BF">
        <w:trPr>
          <w:cantSplit/>
          <w:trHeight w:val="315"/>
        </w:trPr>
        <w:tc>
          <w:tcPr>
            <w:tcW w:w="17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w:t>
            </w:r>
          </w:p>
        </w:tc>
        <w:tc>
          <w:tcPr>
            <w:tcW w:w="58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count</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error count for this destination.</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threshold</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Current error threshold for this destination. If the error count reaches this value, the association to this destination transport address is marked to be stopped.</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CWND</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congestion window.</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RTO</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retransmission timeout value.</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SRTT</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smoothed round trip time.</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RTTVAR</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RTT variation.</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Partial bytes acknowledged</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tracking method for increase of CWND in case of congestion avoidance mode.</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State</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state of this destination, that is, DOWN, UP, ALLOW-HEARTBEAT, or NO-HEARTBEAT.</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PMTU</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current known path MTU.</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Per destination timer</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 timer used by each destination.</w:t>
            </w:r>
          </w:p>
        </w:tc>
      </w:tr>
      <w:tr w:rsidR="00C026BF" w:rsidRPr="00C026BF" w:rsidTr="00C026BF">
        <w:trPr>
          <w:cantSplit/>
          <w:trHeight w:val="315"/>
        </w:trPr>
        <w:tc>
          <w:tcPr>
            <w:tcW w:w="17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Last-time used</w:t>
            </w:r>
          </w:p>
        </w:tc>
        <w:tc>
          <w:tcPr>
            <w:tcW w:w="58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time when a packet is last sent to this destination. This can be used to determine whether a HEARTBEAT is needed.</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General parameters necessary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Out</w:t>
      </w:r>
      <w:proofErr w:type="gramEnd"/>
      <w:r w:rsidRPr="00C026BF">
        <w:rPr>
          <w:rFonts w:ascii="Arial" w:eastAsia="Times New Roman" w:hAnsi="Arial" w:cs="Arial"/>
          <w:sz w:val="20"/>
          <w:szCs w:val="20"/>
          <w:lang w:eastAsia="zh-CN"/>
        </w:rPr>
        <w:t xml:space="preserve"> queue: A queue of outbound DATA chunks.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In</w:t>
      </w:r>
      <w:proofErr w:type="gramEnd"/>
      <w:r w:rsidRPr="00C026BF">
        <w:rPr>
          <w:rFonts w:ascii="Arial" w:eastAsia="Times New Roman" w:hAnsi="Arial" w:cs="Arial"/>
          <w:sz w:val="20"/>
          <w:szCs w:val="20"/>
          <w:lang w:eastAsia="zh-CN"/>
        </w:rPr>
        <w:t xml:space="preserve"> queue: A queue of inbound DATA chunks.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Suggested SCTP protocol parameter values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RTO.Initial</w:t>
      </w:r>
      <w:proofErr w:type="spellEnd"/>
      <w:r w:rsidRPr="00C026BF">
        <w:rPr>
          <w:rFonts w:ascii="Arial" w:eastAsia="Times New Roman" w:hAnsi="Arial" w:cs="Arial"/>
          <w:sz w:val="20"/>
          <w:szCs w:val="20"/>
          <w:lang w:eastAsia="zh-CN"/>
        </w:rPr>
        <w:t>: 3 seconds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RTO.Min</w:t>
      </w:r>
      <w:proofErr w:type="spellEnd"/>
      <w:r w:rsidRPr="00C026BF">
        <w:rPr>
          <w:rFonts w:ascii="Arial" w:eastAsia="Times New Roman" w:hAnsi="Arial" w:cs="Arial"/>
          <w:sz w:val="20"/>
          <w:szCs w:val="20"/>
          <w:lang w:eastAsia="zh-CN"/>
        </w:rPr>
        <w:t>: 1 second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RTO.Max</w:t>
      </w:r>
      <w:proofErr w:type="spellEnd"/>
      <w:r w:rsidRPr="00C026BF">
        <w:rPr>
          <w:rFonts w:ascii="Arial" w:eastAsia="Times New Roman" w:hAnsi="Arial" w:cs="Arial"/>
          <w:sz w:val="20"/>
          <w:szCs w:val="20"/>
          <w:lang w:eastAsia="zh-CN"/>
        </w:rPr>
        <w:t>: 60 seconds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RTO.Alpha</w:t>
      </w:r>
      <w:proofErr w:type="spellEnd"/>
      <w:r w:rsidRPr="00C026BF">
        <w:rPr>
          <w:rFonts w:ascii="Arial" w:eastAsia="Times New Roman" w:hAnsi="Arial" w:cs="Arial"/>
          <w:sz w:val="20"/>
          <w:szCs w:val="20"/>
          <w:lang w:eastAsia="zh-CN"/>
        </w:rPr>
        <w:t>: 1/8</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RTO.Beta</w:t>
      </w:r>
      <w:proofErr w:type="spellEnd"/>
      <w:r w:rsidRPr="00C026BF">
        <w:rPr>
          <w:rFonts w:ascii="Arial" w:eastAsia="Times New Roman" w:hAnsi="Arial" w:cs="Arial"/>
          <w:sz w:val="20"/>
          <w:szCs w:val="20"/>
          <w:lang w:eastAsia="zh-CN"/>
        </w:rPr>
        <w:t>: 1/4</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Valid.Cookie.Life</w:t>
      </w:r>
      <w:proofErr w:type="spellEnd"/>
      <w:r w:rsidRPr="00C026BF">
        <w:rPr>
          <w:rFonts w:ascii="Arial" w:eastAsia="Times New Roman" w:hAnsi="Arial" w:cs="Arial"/>
          <w:sz w:val="20"/>
          <w:szCs w:val="20"/>
          <w:lang w:eastAsia="zh-CN"/>
        </w:rPr>
        <w:t>: 60 seconds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Association.Max.Retransmissions</w:t>
      </w:r>
      <w:proofErr w:type="spellEnd"/>
      <w:r w:rsidRPr="00C026BF">
        <w:rPr>
          <w:rFonts w:ascii="Arial" w:eastAsia="Times New Roman" w:hAnsi="Arial" w:cs="Arial"/>
          <w:sz w:val="20"/>
          <w:szCs w:val="20"/>
          <w:lang w:eastAsia="zh-CN"/>
        </w:rPr>
        <w:t>: 10 attempts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Path.Max.Retransmissions</w:t>
      </w:r>
      <w:proofErr w:type="spellEnd"/>
      <w:r w:rsidRPr="00C026BF">
        <w:rPr>
          <w:rFonts w:ascii="Arial" w:eastAsia="Times New Roman" w:hAnsi="Arial" w:cs="Arial"/>
          <w:sz w:val="20"/>
          <w:szCs w:val="20"/>
          <w:lang w:eastAsia="zh-CN"/>
        </w:rPr>
        <w:t>: 5 attempts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Max.Init.Retransmissions</w:t>
      </w:r>
      <w:proofErr w:type="spellEnd"/>
      <w:r w:rsidRPr="00C026BF">
        <w:rPr>
          <w:rFonts w:ascii="Arial" w:eastAsia="Times New Roman" w:hAnsi="Arial" w:cs="Arial"/>
          <w:sz w:val="20"/>
          <w:szCs w:val="20"/>
          <w:lang w:eastAsia="zh-CN"/>
        </w:rPr>
        <w:t>: 8 attempts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spellStart"/>
      <w:r w:rsidRPr="00C026BF">
        <w:rPr>
          <w:rFonts w:ascii="Arial" w:eastAsia="Times New Roman" w:hAnsi="Arial" w:cs="Arial"/>
          <w:sz w:val="20"/>
          <w:szCs w:val="20"/>
          <w:lang w:eastAsia="zh-CN"/>
        </w:rPr>
        <w:t>Heartbeat.interval</w:t>
      </w:r>
      <w:proofErr w:type="spellEnd"/>
      <w:r w:rsidRPr="00C026BF">
        <w:rPr>
          <w:rFonts w:ascii="Arial" w:eastAsia="Times New Roman" w:hAnsi="Arial" w:cs="Arial"/>
          <w:sz w:val="20"/>
          <w:szCs w:val="20"/>
          <w:lang w:eastAsia="zh-CN"/>
        </w:rPr>
        <w:t>: 30 seconds</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04" w:name="_Toc149477563"/>
      <w:bookmarkStart w:id="105" w:name="_Toc149474950"/>
      <w:bookmarkStart w:id="106" w:name="_Toc122768078"/>
      <w:bookmarkStart w:id="107" w:name="_Ref86813704"/>
      <w:bookmarkStart w:id="108" w:name="_Ref86813702"/>
      <w:bookmarkEnd w:id="104"/>
      <w:bookmarkEnd w:id="105"/>
      <w:bookmarkEnd w:id="106"/>
      <w:bookmarkEnd w:id="107"/>
      <w:r w:rsidRPr="00C026BF">
        <w:rPr>
          <w:rFonts w:ascii="Arial" w:eastAsia="Times New Roman" w:hAnsi="Arial" w:cs="Arial"/>
          <w:b/>
          <w:bCs/>
          <w:sz w:val="24"/>
          <w:szCs w:val="24"/>
          <w:lang w:eastAsia="zh-CN"/>
        </w:rPr>
        <w:t>5.2.6</w:t>
      </w:r>
      <w:proofErr w:type="gramStart"/>
      <w:r w:rsidRPr="00C026BF">
        <w:rPr>
          <w:rFonts w:ascii="Arial" w:eastAsia="Times New Roman" w:hAnsi="Arial" w:cs="Arial"/>
          <w:b/>
          <w:bCs/>
          <w:sz w:val="24"/>
          <w:szCs w:val="24"/>
          <w:lang w:eastAsia="zh-CN"/>
        </w:rPr>
        <w:t>  Basic</w:t>
      </w:r>
      <w:proofErr w:type="gramEnd"/>
      <w:r w:rsidRPr="00C026BF">
        <w:rPr>
          <w:rFonts w:ascii="Arial" w:eastAsia="Times New Roman" w:hAnsi="Arial" w:cs="Arial"/>
          <w:b/>
          <w:bCs/>
          <w:sz w:val="24"/>
          <w:szCs w:val="24"/>
          <w:lang w:eastAsia="zh-CN"/>
        </w:rPr>
        <w:t xml:space="preserve"> Signaling Procedures</w:t>
      </w:r>
      <w:bookmarkEnd w:id="108"/>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Association Establishment and Transmission Procedure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SCTP endpoint A initiates the association establishment procedure and sends a user message to endpoint B. Endpoint B sends two user messages to endpoint A.(Suppose </w:t>
      </w:r>
      <w:proofErr w:type="spellStart"/>
      <w:r w:rsidRPr="00C026BF">
        <w:rPr>
          <w:rFonts w:ascii="Arial" w:eastAsia="Times New Roman" w:hAnsi="Arial" w:cs="Arial"/>
          <w:sz w:val="20"/>
          <w:szCs w:val="20"/>
          <w:lang w:eastAsia="zh-CN"/>
        </w:rPr>
        <w:t>theses</w:t>
      </w:r>
      <w:proofErr w:type="spellEnd"/>
      <w:r w:rsidRPr="00C026BF">
        <w:rPr>
          <w:rFonts w:ascii="Arial" w:eastAsia="Times New Roman" w:hAnsi="Arial" w:cs="Arial"/>
          <w:sz w:val="20"/>
          <w:szCs w:val="20"/>
          <w:lang w:eastAsia="zh-CN"/>
        </w:rPr>
        <w:t xml:space="preserve"> messages are not bundled or segmented.) </w:t>
      </w:r>
      <w:hyperlink r:id="rId102" w:anchor="_Ref10896656" w:history="1">
        <w:r w:rsidRPr="00C026BF">
          <w:rPr>
            <w:rFonts w:ascii="Arial" w:eastAsia="Times New Roman" w:hAnsi="Arial" w:cs="Arial"/>
            <w:color w:val="0000FF"/>
            <w:sz w:val="20"/>
            <w:szCs w:val="20"/>
            <w:u w:val="single"/>
            <w:lang w:eastAsia="zh-CN"/>
          </w:rPr>
          <w:t>Figure 5-23</w:t>
        </w:r>
      </w:hyperlink>
      <w:r w:rsidRPr="00C026BF">
        <w:rPr>
          <w:rFonts w:ascii="Arial" w:eastAsia="Times New Roman" w:hAnsi="Arial" w:cs="Arial"/>
          <w:sz w:val="20"/>
          <w:szCs w:val="20"/>
          <w:lang w:eastAsia="zh-CN"/>
        </w:rPr>
        <w:t xml:space="preserve"> illustrates the signaling procedure.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006090" cy="3628390"/>
            <wp:effectExtent l="19050" t="0" r="3810" b="0"/>
            <wp:docPr id="23" name="Picture 23" descr="C:\PROGRA~1\Huawei\TY0714~1\outfiles\02 SoftX3000\31025857-Signaling &amp; Protocols-(V300R003_07)\05-Chapter 5 SIGTRAN.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PROGRA~1\Huawei\TY0714~1\outfiles\02 SoftX3000\31025857-Signaling &amp; Protocols-(V300R003_07)\05-Chapter 5 SIGTRAN.files\image023.gif"/>
                    <pic:cNvPicPr>
                      <a:picLocks noChangeAspect="1" noChangeArrowheads="1"/>
                    </pic:cNvPicPr>
                  </pic:nvPicPr>
                  <pic:blipFill>
                    <a:blip r:embed="rId103"/>
                    <a:srcRect/>
                    <a:stretch>
                      <a:fillRect/>
                    </a:stretch>
                  </pic:blipFill>
                  <pic:spPr bwMode="auto">
                    <a:xfrm>
                      <a:off x="0" y="0"/>
                      <a:ext cx="3006090" cy="36283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09" w:name="_Toc16933727"/>
      <w:bookmarkStart w:id="110" w:name="_Ref10896656"/>
      <w:bookmarkEnd w:id="109"/>
      <w:r w:rsidRPr="00C026BF">
        <w:rPr>
          <w:rFonts w:ascii="Arial" w:eastAsia="Times New Roman" w:hAnsi="Arial" w:cs="Arial"/>
          <w:b/>
          <w:bCs/>
          <w:sz w:val="20"/>
          <w:szCs w:val="20"/>
          <w:lang w:eastAsia="zh-CN"/>
        </w:rPr>
        <w:t xml:space="preserve">Figure 5-23 </w:t>
      </w:r>
      <w:r w:rsidRPr="00C026BF">
        <w:rPr>
          <w:rFonts w:ascii="Arial" w:eastAsia="Times New Roman" w:hAnsi="Arial" w:cs="Arial"/>
          <w:sz w:val="20"/>
          <w:szCs w:val="20"/>
          <w:lang w:eastAsia="zh-CN"/>
        </w:rPr>
        <w:t>Message interaction during association establishment</w:t>
      </w:r>
      <w:bookmarkEnd w:id="11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Endpoint A creates a transmission control block (TCB) to describe the association to be initiated, including the basic information of the association. Endpoint A sends an INIT chunk to Endpoint B. The INIT chunk contains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Initiate Tag: It is used by the peer end for verification use. It can be set to </w:t>
      </w:r>
      <w:proofErr w:type="spellStart"/>
      <w:r w:rsidRPr="00C026BF">
        <w:rPr>
          <w:rFonts w:ascii="Arial" w:eastAsia="Times New Roman" w:hAnsi="Arial" w:cs="Arial"/>
          <w:sz w:val="20"/>
          <w:szCs w:val="20"/>
          <w:lang w:eastAsia="zh-CN"/>
        </w:rPr>
        <w:t>Tag_A</w:t>
      </w:r>
      <w:proofErr w:type="spellEnd"/>
      <w:r w:rsidRPr="00C026BF">
        <w:rPr>
          <w:rFonts w:ascii="Arial" w:eastAsia="Times New Roman" w:hAnsi="Arial" w:cs="Arial"/>
          <w:sz w:val="20"/>
          <w:szCs w:val="20"/>
          <w:lang w:eastAsia="zh-CN"/>
        </w:rPr>
        <w:t xml:space="preserve">, for example. </w:t>
      </w:r>
      <w:proofErr w:type="spellStart"/>
      <w:r w:rsidRPr="00C026BF">
        <w:rPr>
          <w:rFonts w:ascii="Arial" w:eastAsia="Times New Roman" w:hAnsi="Arial" w:cs="Arial"/>
          <w:sz w:val="20"/>
          <w:szCs w:val="20"/>
          <w:lang w:eastAsia="zh-CN"/>
        </w:rPr>
        <w:t>Tag_A</w:t>
      </w:r>
      <w:proofErr w:type="spellEnd"/>
      <w:r w:rsidRPr="00C026BF">
        <w:rPr>
          <w:rFonts w:ascii="Arial" w:eastAsia="Times New Roman" w:hAnsi="Arial" w:cs="Arial"/>
          <w:sz w:val="20"/>
          <w:szCs w:val="20"/>
          <w:lang w:eastAsia="zh-CN"/>
        </w:rPr>
        <w:t xml:space="preserve"> is a random number in the range of 1 to 4294967295.</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OS: It represents the maximum number of </w:t>
      </w:r>
      <w:proofErr w:type="spellStart"/>
      <w:r w:rsidRPr="00C026BF">
        <w:rPr>
          <w:rFonts w:ascii="Arial" w:eastAsia="Times New Roman" w:hAnsi="Arial" w:cs="Arial"/>
          <w:sz w:val="20"/>
          <w:szCs w:val="20"/>
          <w:lang w:eastAsia="zh-CN"/>
        </w:rPr>
        <w:t>outband</w:t>
      </w:r>
      <w:proofErr w:type="spellEnd"/>
      <w:r w:rsidRPr="00C026BF">
        <w:rPr>
          <w:rFonts w:ascii="Arial" w:eastAsia="Times New Roman" w:hAnsi="Arial" w:cs="Arial"/>
          <w:sz w:val="20"/>
          <w:szCs w:val="20"/>
          <w:lang w:eastAsia="zh-CN"/>
        </w:rPr>
        <w:t xml:space="preserve"> streams expected by the local endpoint.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MIS: It represents the maximum number of inbound streams allowed by the local endpoint.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For endpoint A and endpoint B, each performs the related checks on the stream information received from the peer endpoint. If the maximum number of inbound streams of the peer endpoint is smaller than the maximum number of outbound streams of the local endpoint, it indicates that the peer endpoint cannot support the number of outbound streams expected by the local endpoint. In this case, the local endpoint can either use the maximum number of inbound streams of the peer endpoint as the number of outbound streams of the local endpoint or abort the association and notify the SCTP user of resource shortage at the peer endpoint.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After sending the INIT, endpoint A starts the INIT timer and enters the COOKIE-WAIT state.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INIT timer is used to wait for an INIT ACK chunk returned by the peer endpoint. If no INIT ACK chunk is received when the timer expires, the local endpoint retransmits an INIT chunk until the maximum number of retransmission reaches.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INIT message, endpoint B immediately responds with an INIT ACK chunk. The INIT ACK chunk must contain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Destination IP Address: It is set to the source IP address of the INIT chunk.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Initiate Tag: It is set to </w:t>
      </w:r>
      <w:proofErr w:type="spellStart"/>
      <w:r w:rsidRPr="00C026BF">
        <w:rPr>
          <w:rFonts w:ascii="Arial" w:eastAsia="Times New Roman" w:hAnsi="Arial" w:cs="Arial"/>
          <w:sz w:val="20"/>
          <w:szCs w:val="20"/>
          <w:lang w:eastAsia="zh-CN"/>
        </w:rPr>
        <w:t>Tag_B</w:t>
      </w:r>
      <w:proofErr w:type="spellEnd"/>
      <w:r w:rsidRPr="00C026BF">
        <w:rPr>
          <w:rFonts w:ascii="Arial" w:eastAsia="Times New Roman" w:hAnsi="Arial" w:cs="Arial"/>
          <w:sz w:val="20"/>
          <w:szCs w:val="20"/>
          <w:lang w:eastAsia="zh-CN"/>
        </w:rPr>
        <w: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State Cookie: A temporary TCB is created according to the basic information of the association. After the TCB is created, the necessary information (including timestamp and lifespan of a cookie) contained in it and a local secret key are computed to generate a 32-bit abstract MAC according to the algorithm described in the RFC2401. This computation is not reversible. The necessary information and the MAC constitute the State Cookie parameter.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Local transport address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Maximum number of inbound streams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Maximum number of outbound streams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INIT ACK, endpoint A stops the INIT timer to quit the COOKIE-WAIT state, and sends a COOKIE ECHO chunk which echoes the State Cookie parameter contained in the INIT ACK chunk. Subsequently, endpoint A starts the COOKIE timer and enters the COOKIE-ECHOED state.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24" name="Picture 24"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COOKIE ECHO chunk can be bundled with one or more DATA chunks in the same SCTP packet, but the COOKIE ECHO must be the first chunk in the packet. The sending endpoint cannot send other packets to the peer endpoint unless the returned COOKIE ACK chunk is received.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COOKIE ECHO chunk, endpoint B performs the following authentication on the cookie: a) Compute a MAC using the TCB data carried in the State Cookie and the local secret key according to the MAC algorithm presented in the RFC2401. b) Compare the computed MAC with the one carried in the State Cookie. c) If the MACs are not the same, the message is discarded. If the same, compare the timestamp in the TCB with the current time to check whether the time expires the lifespan carried in the cookie. d) If so, the message is discarded. Otherwise, create an association to endpoint A according to the information carried in the TCB. Endpoint B enters the ESTABLISHED state and sends a COOKIE ACK chunk. Endpoint B sends a SCOMMUNCIATION UP notification to the SCTP user.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25" name="Picture 25"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COOKIE ACK chunk can be bundled with one or more DATA or SACK chunks in the same SCTP packet, but the COOKIE ACK must be the first chunk in the packet.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rPr>
          <w:rFonts w:ascii="Arial" w:eastAsia="Times New Roman" w:hAnsi="Arial" w:cs="Arial"/>
          <w:sz w:val="20"/>
          <w:szCs w:val="20"/>
          <w:lang w:eastAsia="zh-CN"/>
        </w:rPr>
      </w:pPr>
      <w:r w:rsidRPr="00C026BF">
        <w:rPr>
          <w:rFonts w:ascii="Arial" w:eastAsia="Times New Roman" w:hAnsi="Arial" w:cs="Arial"/>
          <w:sz w:val="20"/>
          <w:szCs w:val="20"/>
          <w:lang w:eastAsia="zh-CN"/>
        </w:rPr>
        <w:t>Upon receipt of the COOKIE ACK chunk, endpoint A moves from the COOKIE-ECHOED state to the ESTABLISHED state and stops the COOKIE timer. Endpoint A notifies the SCTP user of the successful establishment of the association with a COMMUNICATION UP notification.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establishment of an association is a four-way handshake process, which has four message interactions: INIT, INIT ACK, COOKIE ECHO, and COOKIE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Endpoint A sends a DATA chunk to endpoint B and starts the T3-RTS timer. The DATA chunk must contain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TSN: It is the initial TSN of the DATA chunk.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Identifier: It identifies the stream to which the user data belongs. Suppose the stream identifier is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Sequence Number: It represents the sequence number of the user data within the stream. The valid range is 0 to 65535.</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User Data: This field contains the payload user data.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DATA chunk, endpoint B returns an SACK chunk. The SACK chunk must contain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Cumulative TSN Ack: It is the initial TSN of endpoint 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Gap Ack Block: Its value is 0.</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Upon receipt of the SACK chunk, endpoint A stops the T3-RTX timer.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7)</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Endpoint B sends a DATA chunk to endpoint A. The DATA chunk must contain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TSN: It is the initial TSN of the DATA chunk sent by endpoint B.</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Identifier: It identifies the stream to which the user data belongs. Suppose the stream identifier is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Sequence Number: It represents the sequence number of the user data within the stream. Suppose the stream sequence number is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User Data: This field contains the payload user data.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8)</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Endpoint B sends a second DATA chunk to endpoint A. The DATA chunk must contain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TSN: It is one plus the initial TSN of the DATA chunk sent by endpoint B.</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Identifier: It identifies the stream to which the user data belongs. Suppose the stream identifier is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Stream Sequence Number: It represents the sequence number of the user data within the stream. In this case, the stream sequence number is 1.</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User Data: This field contains the payload user data.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9)</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DATA chunk, endpoint A returns an SACK chunk. The SACK chunk must contain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Cumulative TSN Ack: It is the initial TSN of endpoint B.</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Gap Ack Block: Its value is 0.</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Association Termination Procedure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endpoint should terminate its association when it exits service. An association can be terminated by either abort (ungraceful close) or shutdown (graceful close).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Abort (ungraceful close) of an association can be performed at any incompletion time. Both ends of the association discard data without delivering it to the peer. This method does not take data security into consideration. The association abort procedure is simple. The initiating endpoint sends an ABORT chunk to its peer endpoint. The SCTP packet sent must contain the Verification Tag of the peer, and the ABORT chunk must not be bundled with any DATA chunk. Upon receipt of the ABORT chunk, the receiving endpoint performs checks on the tag. If the Verification Tag is the same as the local one, the receiving endpoint removes the association from its record and notifies the SCTP user of the termination of the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When either endpoint performs a shutdown procedure, both ends of the association stop receiving new data from the respective SCTP users. When sending or receiving a SHUTDOWN chunk, the endpoint delivers the data in the packet to its SCTP user. With a shutdown of an association, it can be ensured that all data that is not sent or is sent but not acknowledged will be sent or acknowledged before the termination of the association.</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811145" cy="1225550"/>
            <wp:effectExtent l="19050" t="0" r="8255" b="0"/>
            <wp:docPr id="26" name="Picture 26" descr="C:\PROGRA~1\Huawei\TY0714~1\outfiles\02 SoftX3000\31025857-Signaling &amp; Protocols-(V300R003_07)\05-Chapter 5 SIGTRAN.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PROGRA~1\Huawei\TY0714~1\outfiles\02 SoftX3000\31025857-Signaling &amp; Protocols-(V300R003_07)\05-Chapter 5 SIGTRAN.files\image024.gif"/>
                    <pic:cNvPicPr>
                      <a:picLocks noChangeAspect="1" noChangeArrowheads="1"/>
                    </pic:cNvPicPr>
                  </pic:nvPicPr>
                  <pic:blipFill>
                    <a:blip r:embed="rId104"/>
                    <a:srcRect/>
                    <a:stretch>
                      <a:fillRect/>
                    </a:stretch>
                  </pic:blipFill>
                  <pic:spPr bwMode="auto">
                    <a:xfrm>
                      <a:off x="0" y="0"/>
                      <a:ext cx="2811145" cy="122555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r w:rsidRPr="00C026BF">
        <w:rPr>
          <w:rFonts w:ascii="Arial" w:eastAsia="Times New Roman" w:hAnsi="Arial" w:cs="Arial"/>
          <w:b/>
          <w:bCs/>
          <w:sz w:val="20"/>
          <w:szCs w:val="20"/>
          <w:lang w:eastAsia="zh-CN"/>
        </w:rPr>
        <w:t xml:space="preserve">Figure 5-24 </w:t>
      </w:r>
      <w:r w:rsidRPr="00C026BF">
        <w:rPr>
          <w:rFonts w:ascii="Arial" w:eastAsia="Times New Roman" w:hAnsi="Arial" w:cs="Arial"/>
          <w:sz w:val="20"/>
          <w:szCs w:val="20"/>
          <w:lang w:eastAsia="zh-CN"/>
        </w:rPr>
        <w:t>Message interaction during association shutdown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shutdown procedure of an association is demonstrated as follows: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The SCTP user of endpoint </w:t>
      </w:r>
      <w:proofErr w:type="gramStart"/>
      <w:r w:rsidRPr="00C026BF">
        <w:rPr>
          <w:rFonts w:ascii="Arial" w:eastAsia="Times New Roman" w:hAnsi="Arial" w:cs="Arial"/>
          <w:sz w:val="20"/>
          <w:szCs w:val="20"/>
          <w:lang w:eastAsia="zh-CN"/>
        </w:rPr>
        <w:t>A</w:t>
      </w:r>
      <w:proofErr w:type="gramEnd"/>
      <w:r w:rsidRPr="00C026BF">
        <w:rPr>
          <w:rFonts w:ascii="Arial" w:eastAsia="Times New Roman" w:hAnsi="Arial" w:cs="Arial"/>
          <w:sz w:val="20"/>
          <w:szCs w:val="20"/>
          <w:lang w:eastAsia="zh-CN"/>
        </w:rPr>
        <w:t xml:space="preserve"> that initiates the shutdown procedure sends the cause of the requested shutdown to the SCTP. The SCTP association moves from the ESTABLISHED state to the SHUTDOWN-PENDING state. In this state, the SCTP does not accept any data sending request from the SCTP user on this association. Meanwhile, the SCTP waits for endpoint B’s acknowledgement to all sent but not acknowledged data of endpoint A. After all sent but not acknowledged data of endpoint A is acknowledged, endpoint A sends a SHUTDOWN chunk to endpoint B. Endpoint </w:t>
      </w:r>
      <w:proofErr w:type="gramStart"/>
      <w:r w:rsidRPr="00C026BF">
        <w:rPr>
          <w:rFonts w:ascii="Arial" w:eastAsia="Times New Roman" w:hAnsi="Arial" w:cs="Arial"/>
          <w:sz w:val="20"/>
          <w:szCs w:val="20"/>
          <w:lang w:eastAsia="zh-CN"/>
        </w:rPr>
        <w:t>A</w:t>
      </w:r>
      <w:proofErr w:type="gramEnd"/>
      <w:r w:rsidRPr="00C026BF">
        <w:rPr>
          <w:rFonts w:ascii="Arial" w:eastAsia="Times New Roman" w:hAnsi="Arial" w:cs="Arial"/>
          <w:sz w:val="20"/>
          <w:szCs w:val="20"/>
          <w:lang w:eastAsia="zh-CN"/>
        </w:rPr>
        <w:t xml:space="preserve"> starts the T2-shutdown timer and enters the SHUTDOWN-SENT state. The purpose of starting the T2-shutdown timer is to wait for a SHUTDOWN-ACK chunk returned by endpoint B. If the timer expires, endpoint A must retransmit the SHUTDOWN chunk.</w:t>
      </w:r>
    </w:p>
    <w:p w:rsidR="00C026BF" w:rsidRPr="00C026BF" w:rsidRDefault="00C026BF" w:rsidP="00C026BF">
      <w:pPr>
        <w:snapToGrid w:val="0"/>
        <w:spacing w:after="0" w:line="240" w:lineRule="auto"/>
        <w:ind w:left="1559" w:hanging="425"/>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SHUTDOWN message, endpoint B enters the SHOUTDOWN-RECEIVED state and no longer accepts new data sent from the SCTP user. In addition, endpoint B checks the Cumulative TSN Ack field of the chunk and verifies that all pending DATA chunks have been received by the SHUTDOWN sender. After endpoint B’s data that is not sent or is sent but not acknowledged is sent or acknowledged, endpoint B sends a SHUTDOWN ACK chunk, starts the local T2-SHUTDOWN timer, and enters the SHUTDOWN-ACK-SENT state. If the timer expires, endpoint B retransmits the SHUTDOWN ACK chunk.</w:t>
      </w:r>
    </w:p>
    <w:p w:rsidR="00C026BF" w:rsidRPr="00C026BF" w:rsidRDefault="00C026BF" w:rsidP="00C026BF">
      <w:pPr>
        <w:snapToGrid w:val="0"/>
        <w:spacing w:after="0" w:line="240" w:lineRule="auto"/>
        <w:ind w:left="1559" w:hanging="425"/>
        <w:rPr>
          <w:rFonts w:ascii="Arial" w:eastAsia="Times New Roman" w:hAnsi="Arial" w:cs="Arial"/>
          <w:sz w:val="20"/>
          <w:szCs w:val="20"/>
          <w:lang w:eastAsia="zh-CN"/>
        </w:rPr>
      </w:pPr>
      <w:bookmarkStart w:id="111" w:name="_Toc44933491"/>
      <w:bookmarkStart w:id="112" w:name="_Toc44229423"/>
      <w:bookmarkStart w:id="113" w:name="_Toc33344064"/>
      <w:bookmarkStart w:id="114" w:name="_Ref20828448"/>
      <w:bookmarkStart w:id="115" w:name="_Toc14179793"/>
      <w:bookmarkEnd w:id="111"/>
      <w:bookmarkEnd w:id="112"/>
      <w:bookmarkEnd w:id="113"/>
      <w:bookmarkEnd w:id="114"/>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Upon receipt of the SHUTDOWN ACK message, endpoint A stops the T2-shutdown timer, sends a SHUTDOWN COMPLETE chunk to endpoint B, and removes all records about the association. Upon receipt of the SHUTDOWN COMPLETE chunk, endpoint B checks whether it is in the SHUTDOWN-ACK-SENT state. If it is not in this state, the chunk is discarded. If the endpoint is in the SHUTDOWN-ACK-SENT state, endpoint B stops the T2-shutdown timer, removes all records about the association, and enters the CLOSED state.</w:t>
      </w:r>
      <w:bookmarkEnd w:id="115"/>
    </w:p>
    <w:p w:rsidR="00C026BF" w:rsidRPr="00C026BF" w:rsidRDefault="00C026BF" w:rsidP="00C026BF">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116" w:name="_Toc149477564"/>
      <w:bookmarkStart w:id="117" w:name="_Toc149474951"/>
      <w:bookmarkStart w:id="118" w:name="_Toc122768079"/>
      <w:bookmarkEnd w:id="116"/>
      <w:bookmarkEnd w:id="117"/>
      <w:r w:rsidRPr="00C026BF">
        <w:rPr>
          <w:rFonts w:ascii="Arial" w:eastAsia="Times New Roman" w:hAnsi="Arial" w:cs="Arial"/>
          <w:b/>
          <w:bCs/>
          <w:sz w:val="30"/>
          <w:szCs w:val="30"/>
          <w:lang w:eastAsia="zh-CN"/>
        </w:rPr>
        <w:t>5.3</w:t>
      </w:r>
      <w:proofErr w:type="gramStart"/>
      <w:r w:rsidRPr="00C026BF">
        <w:rPr>
          <w:rFonts w:ascii="Arial" w:eastAsia="Times New Roman" w:hAnsi="Arial" w:cs="Arial"/>
          <w:b/>
          <w:bCs/>
          <w:sz w:val="30"/>
          <w:szCs w:val="30"/>
          <w:lang w:eastAsia="zh-CN"/>
        </w:rPr>
        <w:t>  M2UA</w:t>
      </w:r>
      <w:bookmarkEnd w:id="118"/>
      <w:proofErr w:type="gramEnd"/>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19" w:name="_Toc149477565"/>
      <w:bookmarkStart w:id="120" w:name="_Toc149474952"/>
      <w:bookmarkStart w:id="121" w:name="_Toc122768080"/>
      <w:bookmarkEnd w:id="119"/>
      <w:bookmarkEnd w:id="120"/>
      <w:r w:rsidRPr="00C026BF">
        <w:rPr>
          <w:rFonts w:ascii="Arial" w:eastAsia="Times New Roman" w:hAnsi="Arial" w:cs="Arial"/>
          <w:b/>
          <w:bCs/>
          <w:sz w:val="24"/>
          <w:szCs w:val="24"/>
          <w:lang w:eastAsia="zh-CN"/>
        </w:rPr>
        <w:t>5.3.1</w:t>
      </w:r>
      <w:proofErr w:type="gramStart"/>
      <w:r w:rsidRPr="00C026BF">
        <w:rPr>
          <w:rFonts w:ascii="Arial" w:eastAsia="Times New Roman" w:hAnsi="Arial" w:cs="Arial"/>
          <w:b/>
          <w:bCs/>
          <w:sz w:val="24"/>
          <w:szCs w:val="24"/>
          <w:lang w:eastAsia="zh-CN"/>
        </w:rPr>
        <w:t>  Introduction</w:t>
      </w:r>
      <w:bookmarkEnd w:id="121"/>
      <w:proofErr w:type="gramEnd"/>
    </w:p>
    <w:p w:rsidR="00C026BF" w:rsidRPr="00671F35" w:rsidRDefault="00C026BF" w:rsidP="00C026BF">
      <w:pPr>
        <w:snapToGrid w:val="0"/>
        <w:spacing w:before="80" w:after="80" w:line="240" w:lineRule="auto"/>
        <w:ind w:left="1134"/>
        <w:jc w:val="both"/>
        <w:rPr>
          <w:rFonts w:ascii="Arial" w:eastAsia="Times New Roman" w:hAnsi="Arial" w:cs="Arial"/>
          <w:sz w:val="20"/>
          <w:szCs w:val="20"/>
          <w:lang w:eastAsia="zh-CN"/>
        </w:rPr>
      </w:pPr>
      <w:r w:rsidRPr="00671F35">
        <w:rPr>
          <w:rFonts w:ascii="Arial" w:eastAsia="Times New Roman" w:hAnsi="Arial" w:cs="Arial"/>
          <w:sz w:val="20"/>
          <w:szCs w:val="20"/>
          <w:lang w:eastAsia="zh-CN"/>
        </w:rPr>
        <w:t xml:space="preserve">SS7 MTP2-User Adaptation Layer Protocol (M2UA) is a protocol for the transport of SS7 MTP2 User signaling messages (MTP3 messages) over IP using the Stream Control Transmission Protocol (SCTP) or any other suitable transport protocol. This protocol would be used between a Signaling Gateway (SG) and Media Gateway Controller (MGC). See </w:t>
      </w:r>
      <w:hyperlink r:id="rId105" w:anchor="_Ref27469953" w:history="1">
        <w:r w:rsidRPr="00671F35">
          <w:rPr>
            <w:rFonts w:ascii="Arial" w:eastAsia="Times New Roman" w:hAnsi="Arial" w:cs="Arial"/>
            <w:color w:val="0000FF"/>
            <w:sz w:val="20"/>
            <w:szCs w:val="20"/>
            <w:u w:val="single"/>
            <w:lang w:eastAsia="zh-CN"/>
          </w:rPr>
          <w:t>Figure 5-25</w:t>
        </w:r>
      </w:hyperlink>
      <w:r w:rsidRPr="00671F35">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083560" cy="1634490"/>
            <wp:effectExtent l="19050" t="0" r="2540" b="0"/>
            <wp:docPr id="27" name="Picture 27" descr="C:\PROGRA~1\Huawei\TY0714~1\outfiles\02 SoftX3000\31025857-Signaling &amp; Protocols-(V300R003_07)\05-Chapter 5 SIGTRAN.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PROGRA~1\Huawei\TY0714~1\outfiles\02 SoftX3000\31025857-Signaling &amp; Protocols-(V300R003_07)\05-Chapter 5 SIGTRAN.files\image025.gif"/>
                    <pic:cNvPicPr>
                      <a:picLocks noChangeAspect="1" noChangeArrowheads="1"/>
                    </pic:cNvPicPr>
                  </pic:nvPicPr>
                  <pic:blipFill>
                    <a:blip r:embed="rId106"/>
                    <a:srcRect/>
                    <a:stretch>
                      <a:fillRect/>
                    </a:stretch>
                  </pic:blipFill>
                  <pic:spPr bwMode="auto">
                    <a:xfrm>
                      <a:off x="0" y="0"/>
                      <a:ext cx="3083560" cy="16344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22" w:name="_Ref27469953"/>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5-25 </w:t>
      </w:r>
      <w:r w:rsidRPr="00C026BF">
        <w:rPr>
          <w:rFonts w:ascii="Arial" w:eastAsia="Times New Roman" w:hAnsi="Arial" w:cs="Arial"/>
          <w:sz w:val="20"/>
          <w:szCs w:val="20"/>
          <w:lang w:eastAsia="zh-CN"/>
        </w:rPr>
        <w:t>Location of M2UA</w:t>
      </w:r>
      <w:proofErr w:type="gramEnd"/>
      <w:r w:rsidRPr="00C026BF">
        <w:rPr>
          <w:rFonts w:ascii="Arial" w:eastAsia="Times New Roman" w:hAnsi="Arial" w:cs="Arial"/>
          <w:sz w:val="20"/>
          <w:szCs w:val="20"/>
          <w:lang w:eastAsia="zh-CN"/>
        </w:rPr>
        <w:t xml:space="preserve"> in the system</w:t>
      </w:r>
      <w:bookmarkEnd w:id="122"/>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As illustrated above, narrowband signaling of signaling end point (SEP) uses SG to access MGC. In the SIGTRAN protocol stack, M2UA runs on top of SCTP and is the SCTP user. The upper layer user of M2UA at the MGC side is MTP3, and is MTP2 at the SG side.</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23" w:name="_Toc149477566"/>
      <w:bookmarkStart w:id="124" w:name="_Toc149474953"/>
      <w:bookmarkStart w:id="125" w:name="_Toc122768081"/>
      <w:bookmarkEnd w:id="123"/>
      <w:bookmarkEnd w:id="124"/>
      <w:r w:rsidRPr="00C026BF">
        <w:rPr>
          <w:rFonts w:ascii="Arial" w:eastAsia="Times New Roman" w:hAnsi="Arial" w:cs="Arial"/>
          <w:b/>
          <w:bCs/>
          <w:sz w:val="24"/>
          <w:szCs w:val="24"/>
          <w:lang w:eastAsia="zh-CN"/>
        </w:rPr>
        <w:t>5.3.2</w:t>
      </w:r>
      <w:proofErr w:type="gramStart"/>
      <w:r w:rsidRPr="00C026BF">
        <w:rPr>
          <w:rFonts w:ascii="Arial" w:eastAsia="Times New Roman" w:hAnsi="Arial" w:cs="Arial"/>
          <w:b/>
          <w:bCs/>
          <w:sz w:val="24"/>
          <w:szCs w:val="24"/>
          <w:lang w:eastAsia="zh-CN"/>
        </w:rPr>
        <w:t>  Terminology</w:t>
      </w:r>
      <w:proofErr w:type="gramEnd"/>
      <w:r w:rsidRPr="00C026BF">
        <w:rPr>
          <w:rFonts w:ascii="Arial" w:eastAsia="Times New Roman" w:hAnsi="Arial" w:cs="Arial"/>
          <w:b/>
          <w:bCs/>
          <w:sz w:val="24"/>
          <w:szCs w:val="24"/>
          <w:lang w:eastAsia="zh-CN"/>
        </w:rPr>
        <w:t>:</w:t>
      </w:r>
      <w:bookmarkEnd w:id="125"/>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Application Server (AS)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proofErr w:type="gramStart"/>
      <w:r w:rsidRPr="00C026BF">
        <w:rPr>
          <w:rFonts w:ascii="Arial" w:eastAsia="Times New Roman" w:hAnsi="Arial" w:cs="Arial"/>
          <w:sz w:val="20"/>
          <w:szCs w:val="20"/>
          <w:lang w:eastAsia="zh-CN"/>
        </w:rPr>
        <w:t>AS is a logical entity, standing for a certain amount of resources and corresponding to a particular “routing context”.</w:t>
      </w:r>
      <w:proofErr w:type="gramEnd"/>
      <w:r w:rsidRPr="00C026BF">
        <w:rPr>
          <w:rFonts w:ascii="Arial" w:eastAsia="Times New Roman" w:hAnsi="Arial" w:cs="Arial"/>
          <w:sz w:val="20"/>
          <w:szCs w:val="20"/>
          <w:lang w:eastAsia="zh-CN"/>
        </w:rPr>
        <w:t xml:space="preserve"> For M2UA, AS is a group of Interface IDs. Each AS contains a set of application server processes (ASPs), of which one or more are normally actively processing traffic.</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Application Server Process (ASP)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671F35">
        <w:rPr>
          <w:rFonts w:ascii="Arial" w:eastAsia="Times New Roman" w:hAnsi="Arial" w:cs="Arial"/>
          <w:sz w:val="20"/>
          <w:szCs w:val="20"/>
          <w:highlight w:val="yellow"/>
          <w:lang w:eastAsia="zh-CN"/>
        </w:rPr>
        <w:t>ASP</w:t>
      </w:r>
      <w:r w:rsidRPr="00C026BF">
        <w:rPr>
          <w:rFonts w:ascii="Arial" w:eastAsia="Times New Roman" w:hAnsi="Arial" w:cs="Arial"/>
          <w:sz w:val="20"/>
          <w:szCs w:val="20"/>
          <w:lang w:eastAsia="zh-CN"/>
        </w:rPr>
        <w:t xml:space="preserve"> is a process instance of an AS. Each ASP contains an SCTP endpoint and can serve a number of </w:t>
      </w:r>
      <w:proofErr w:type="gramStart"/>
      <w:r w:rsidRPr="00C026BF">
        <w:rPr>
          <w:rFonts w:ascii="Arial" w:eastAsia="Times New Roman" w:hAnsi="Arial" w:cs="Arial"/>
          <w:sz w:val="20"/>
          <w:szCs w:val="20"/>
          <w:lang w:eastAsia="zh-CN"/>
        </w:rPr>
        <w:t>ASs</w:t>
      </w:r>
      <w:proofErr w:type="gramEnd"/>
      <w:r w:rsidRPr="00C026BF">
        <w:rPr>
          <w:rFonts w:ascii="Arial" w:eastAsia="Times New Roman" w:hAnsi="Arial" w:cs="Arial"/>
          <w:sz w:val="20"/>
          <w:szCs w:val="20"/>
          <w:lang w:eastAsia="zh-CN"/>
        </w:rPr>
        <w:t>. In the M2UA application</w:t>
      </w:r>
      <w:r w:rsidRPr="00590236">
        <w:rPr>
          <w:rFonts w:ascii="Arial" w:eastAsia="Times New Roman" w:hAnsi="Arial" w:cs="Arial"/>
          <w:sz w:val="20"/>
          <w:szCs w:val="20"/>
          <w:lang w:eastAsia="zh-CN"/>
        </w:rPr>
        <w:t xml:space="preserve">, </w:t>
      </w:r>
      <w:r w:rsidRPr="00590236">
        <w:rPr>
          <w:rFonts w:ascii="Arial" w:eastAsia="Times New Roman" w:hAnsi="Arial" w:cs="Arial"/>
          <w:sz w:val="20"/>
          <w:szCs w:val="20"/>
          <w:highlight w:val="cyan"/>
          <w:lang w:eastAsia="zh-CN"/>
        </w:rPr>
        <w:t>ASPs</w:t>
      </w:r>
      <w:r w:rsidRPr="00C026BF">
        <w:rPr>
          <w:rFonts w:ascii="Arial" w:eastAsia="Times New Roman" w:hAnsi="Arial" w:cs="Arial"/>
          <w:sz w:val="20"/>
          <w:szCs w:val="20"/>
          <w:lang w:eastAsia="zh-CN"/>
        </w:rPr>
        <w:t xml:space="preserve"> work in the active/standby mode, and only the active ASP processes traffic.</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Signaling Gateway Process (SGP)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SGP is a process instance that uses M2UA to communicate to and from a signaling link terminal (SLT).SGP serves as an active, backup, or load-sharing process of a signaling gateway.</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Backhaul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Backhaul refers to the transport of signaling from the point of interface for the associated data stream (that is, SG function in the MG) back to the point of call processing (that is, the MGC), if this is not local.</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 Interface ID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Interface ID is used in the communication between the two ends of M2UA. It can be text or integer. Each interface ID corresponds to one actual physical link. The interface ID is a logical ID of the MTP link used between SG and ASP.</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 Link Key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Link key is a locally unique (between ASP and SG) value that identifies a registration request for a particular signaling data link and signaling terminal pair. Link key is used in a dynamic registration.</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VII. M2UA Link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M2UA link is a logical connection established between SG and ASP of MGC (SoftX3000).A M2UA link consists of SG, ASP, and SCTP association between SG and ASP. Its state corresponds to ASP state and SCTP association state.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07" w:anchor="_Ref17531731" w:history="1">
        <w:r w:rsidR="00C026BF" w:rsidRPr="00C026BF">
          <w:rPr>
            <w:rFonts w:ascii="Arial" w:eastAsia="Times New Roman" w:hAnsi="Arial" w:cs="Arial"/>
            <w:color w:val="0000FF"/>
            <w:sz w:val="20"/>
            <w:szCs w:val="20"/>
            <w:u w:val="single"/>
            <w:lang w:eastAsia="zh-CN"/>
          </w:rPr>
          <w:t>Figure 5-26</w:t>
        </w:r>
      </w:hyperlink>
      <w:r w:rsidR="00C026BF" w:rsidRPr="00C026BF">
        <w:rPr>
          <w:rFonts w:ascii="Arial" w:eastAsia="Times New Roman" w:hAnsi="Arial" w:cs="Arial"/>
          <w:sz w:val="20"/>
          <w:szCs w:val="20"/>
          <w:lang w:eastAsia="zh-CN"/>
        </w:rPr>
        <w:t xml:space="preserve"> shows the network architecture of M2UA. After the concept of M2UA LINK is introduced, this architecture can be simplified as in </w:t>
      </w:r>
      <w:hyperlink r:id="rId108" w:anchor="_Ref17531735" w:history="1">
        <w:r w:rsidR="00C026BF" w:rsidRPr="00C026BF">
          <w:rPr>
            <w:rFonts w:ascii="Arial" w:eastAsia="Times New Roman" w:hAnsi="Arial" w:cs="Arial"/>
            <w:color w:val="0000FF"/>
            <w:sz w:val="20"/>
            <w:szCs w:val="20"/>
            <w:u w:val="single"/>
            <w:lang w:eastAsia="zh-CN"/>
          </w:rPr>
          <w:t>Figure 5-27</w:t>
        </w:r>
      </w:hyperlink>
      <w:r w:rsidR="00C026BF"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891280" cy="1400810"/>
            <wp:effectExtent l="19050" t="0" r="0" b="0"/>
            <wp:docPr id="28" name="Picture 28" descr="C:\PROGRA~1\Huawei\TY0714~1\outfiles\02 SoftX3000\31025857-Signaling &amp; Protocols-(V300R003_07)\05-Chapter 5 SIGTRAN.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PROGRA~1\Huawei\TY0714~1\outfiles\02 SoftX3000\31025857-Signaling &amp; Protocols-(V300R003_07)\05-Chapter 5 SIGTRAN.files\image026.gif"/>
                    <pic:cNvPicPr>
                      <a:picLocks noChangeAspect="1" noChangeArrowheads="1"/>
                    </pic:cNvPicPr>
                  </pic:nvPicPr>
                  <pic:blipFill>
                    <a:blip r:embed="rId109"/>
                    <a:srcRect/>
                    <a:stretch>
                      <a:fillRect/>
                    </a:stretch>
                  </pic:blipFill>
                  <pic:spPr bwMode="auto">
                    <a:xfrm>
                      <a:off x="0" y="0"/>
                      <a:ext cx="3891280" cy="14008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26" w:name="_Ref17531731"/>
      <w:r w:rsidRPr="00C026BF">
        <w:rPr>
          <w:rFonts w:ascii="Arial" w:eastAsia="Times New Roman" w:hAnsi="Arial" w:cs="Arial"/>
          <w:b/>
          <w:bCs/>
          <w:sz w:val="20"/>
          <w:szCs w:val="20"/>
          <w:lang w:eastAsia="zh-CN"/>
        </w:rPr>
        <w:t xml:space="preserve">Figure 5-26 </w:t>
      </w:r>
      <w:r w:rsidRPr="00C026BF">
        <w:rPr>
          <w:rFonts w:ascii="Arial" w:eastAsia="Times New Roman" w:hAnsi="Arial" w:cs="Arial"/>
          <w:sz w:val="20"/>
          <w:szCs w:val="20"/>
          <w:lang w:eastAsia="zh-CN"/>
        </w:rPr>
        <w:t>Network architecture of M2UA</w:t>
      </w:r>
      <w:bookmarkEnd w:id="126"/>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02430" cy="817245"/>
            <wp:effectExtent l="19050" t="0" r="7620" b="0"/>
            <wp:docPr id="29" name="Picture 29" descr="C:\PROGRA~1\Huawei\TY0714~1\outfiles\02 SoftX3000\31025857-Signaling &amp; Protocols-(V300R003_07)\05-Chapter 5 SIGTRAN.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PROGRA~1\Huawei\TY0714~1\outfiles\02 SoftX3000\31025857-Signaling &amp; Protocols-(V300R003_07)\05-Chapter 5 SIGTRAN.files\image027.gif"/>
                    <pic:cNvPicPr>
                      <a:picLocks noChangeAspect="1" noChangeArrowheads="1"/>
                    </pic:cNvPicPr>
                  </pic:nvPicPr>
                  <pic:blipFill>
                    <a:blip r:embed="rId110"/>
                    <a:srcRect/>
                    <a:stretch>
                      <a:fillRect/>
                    </a:stretch>
                  </pic:blipFill>
                  <pic:spPr bwMode="auto">
                    <a:xfrm>
                      <a:off x="0" y="0"/>
                      <a:ext cx="4202430" cy="8172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27" w:name="_Ref17531735"/>
      <w:r w:rsidRPr="00C026BF">
        <w:rPr>
          <w:rFonts w:ascii="Arial" w:eastAsia="Times New Roman" w:hAnsi="Arial" w:cs="Arial"/>
          <w:b/>
          <w:bCs/>
          <w:sz w:val="20"/>
          <w:szCs w:val="20"/>
          <w:lang w:eastAsia="zh-CN"/>
        </w:rPr>
        <w:t xml:space="preserve">Figure 5-27 </w:t>
      </w:r>
      <w:r w:rsidRPr="00C026BF">
        <w:rPr>
          <w:rFonts w:ascii="Arial" w:eastAsia="Times New Roman" w:hAnsi="Arial" w:cs="Arial"/>
          <w:sz w:val="20"/>
          <w:szCs w:val="20"/>
          <w:lang w:eastAsia="zh-CN"/>
        </w:rPr>
        <w:t>Simplified network architecture of M2UA</w:t>
      </w:r>
      <w:bookmarkEnd w:id="127"/>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M2UA link provides channels for one or more MTP2s to communicate with its user, MTP3.Each MTP link will be mapped to a particular M2UA link by the M2UA interface ID, where the correspondence should be configured by executing the related commands. Thus the data coming from an MTP link can be carried over the M2UA link transparently.</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28" w:name="_Toc149477567"/>
      <w:bookmarkStart w:id="129" w:name="_Toc149474954"/>
      <w:bookmarkStart w:id="130" w:name="_Toc122768082"/>
      <w:bookmarkEnd w:id="128"/>
      <w:bookmarkEnd w:id="129"/>
      <w:r w:rsidRPr="00C026BF">
        <w:rPr>
          <w:rFonts w:ascii="Arial" w:eastAsia="Times New Roman" w:hAnsi="Arial" w:cs="Arial"/>
          <w:b/>
          <w:bCs/>
          <w:sz w:val="24"/>
          <w:szCs w:val="24"/>
          <w:lang w:eastAsia="zh-CN"/>
        </w:rPr>
        <w:t>5.3.3</w:t>
      </w:r>
      <w:proofErr w:type="gramStart"/>
      <w:r w:rsidRPr="00C026BF">
        <w:rPr>
          <w:rFonts w:ascii="Arial" w:eastAsia="Times New Roman" w:hAnsi="Arial" w:cs="Arial"/>
          <w:b/>
          <w:bCs/>
          <w:sz w:val="24"/>
          <w:szCs w:val="24"/>
          <w:lang w:eastAsia="zh-CN"/>
        </w:rPr>
        <w:t>  Structure</w:t>
      </w:r>
      <w:proofErr w:type="gramEnd"/>
      <w:r w:rsidRPr="00C026BF">
        <w:rPr>
          <w:rFonts w:ascii="Arial" w:eastAsia="Times New Roman" w:hAnsi="Arial" w:cs="Arial"/>
          <w:b/>
          <w:bCs/>
          <w:sz w:val="24"/>
          <w:szCs w:val="24"/>
          <w:lang w:eastAsia="zh-CN"/>
        </w:rPr>
        <w:t xml:space="preserve"> of Protocol Stack</w:t>
      </w:r>
      <w:bookmarkEnd w:id="130"/>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11" w:anchor="_Ref93312671" w:history="1">
        <w:r w:rsidR="00C026BF" w:rsidRPr="00C026BF">
          <w:rPr>
            <w:rFonts w:ascii="Arial" w:eastAsia="Times New Roman" w:hAnsi="Arial" w:cs="Arial"/>
            <w:color w:val="0000FF"/>
            <w:sz w:val="20"/>
            <w:szCs w:val="20"/>
            <w:u w:val="single"/>
            <w:lang w:eastAsia="zh-CN"/>
          </w:rPr>
          <w:t>Figure 5-28</w:t>
        </w:r>
      </w:hyperlink>
      <w:r w:rsidR="00C026BF" w:rsidRPr="00C026BF">
        <w:rPr>
          <w:rFonts w:ascii="Arial" w:eastAsia="Times New Roman" w:hAnsi="Arial" w:cs="Arial"/>
          <w:sz w:val="20"/>
          <w:szCs w:val="20"/>
          <w:lang w:eastAsia="zh-CN"/>
        </w:rPr>
        <w:t xml:space="preserve"> shows the M2UA protocol stack.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885190" cy="1167130"/>
            <wp:effectExtent l="19050" t="0" r="0" b="0"/>
            <wp:docPr id="30" name="Picture 30" descr="C:\PROGRA~1\Huawei\TY0714~1\outfiles\02 SoftX3000\31025857-Signaling &amp; Protocols-(V300R003_07)\05-Chapter 5 SIGTRAN.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PROGRA~1\Huawei\TY0714~1\outfiles\02 SoftX3000\31025857-Signaling &amp; Protocols-(V300R003_07)\05-Chapter 5 SIGTRAN.files\image028.gif"/>
                    <pic:cNvPicPr>
                      <a:picLocks noChangeAspect="1" noChangeArrowheads="1"/>
                    </pic:cNvPicPr>
                  </pic:nvPicPr>
                  <pic:blipFill>
                    <a:blip r:embed="rId112"/>
                    <a:srcRect/>
                    <a:stretch>
                      <a:fillRect/>
                    </a:stretch>
                  </pic:blipFill>
                  <pic:spPr bwMode="auto">
                    <a:xfrm>
                      <a:off x="0" y="0"/>
                      <a:ext cx="885190"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31" w:name="_Ref70327012"/>
      <w:bookmarkStart w:id="132" w:name="_Ref93312671"/>
      <w:bookmarkEnd w:id="131"/>
      <w:r w:rsidRPr="00C026BF">
        <w:rPr>
          <w:rFonts w:ascii="Arial" w:eastAsia="Times New Roman" w:hAnsi="Arial" w:cs="Arial"/>
          <w:b/>
          <w:bCs/>
          <w:sz w:val="20"/>
          <w:szCs w:val="20"/>
          <w:lang w:eastAsia="zh-CN"/>
        </w:rPr>
        <w:t xml:space="preserve">Figure 5-28 </w:t>
      </w:r>
      <w:r w:rsidRPr="00C026BF">
        <w:rPr>
          <w:rFonts w:ascii="Arial" w:eastAsia="Times New Roman" w:hAnsi="Arial" w:cs="Arial"/>
          <w:sz w:val="20"/>
          <w:szCs w:val="20"/>
          <w:lang w:eastAsia="zh-CN"/>
        </w:rPr>
        <w:t>M2UA protocol stack</w:t>
      </w:r>
      <w:bookmarkEnd w:id="132"/>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33" w:name="_Toc149477568"/>
      <w:bookmarkStart w:id="134" w:name="_Toc149474955"/>
      <w:bookmarkStart w:id="135" w:name="_Toc122768083"/>
      <w:bookmarkEnd w:id="133"/>
      <w:bookmarkEnd w:id="134"/>
      <w:r w:rsidRPr="00C026BF">
        <w:rPr>
          <w:rFonts w:ascii="Arial" w:eastAsia="Times New Roman" w:hAnsi="Arial" w:cs="Arial"/>
          <w:b/>
          <w:bCs/>
          <w:sz w:val="24"/>
          <w:szCs w:val="24"/>
          <w:lang w:eastAsia="zh-CN"/>
        </w:rPr>
        <w:t>5.3.4</w:t>
      </w:r>
      <w:proofErr w:type="gramStart"/>
      <w:r w:rsidRPr="00C026BF">
        <w:rPr>
          <w:rFonts w:ascii="Arial" w:eastAsia="Times New Roman" w:hAnsi="Arial" w:cs="Arial"/>
          <w:b/>
          <w:bCs/>
          <w:sz w:val="24"/>
          <w:szCs w:val="24"/>
          <w:lang w:eastAsia="zh-CN"/>
        </w:rPr>
        <w:t>  Implementation</w:t>
      </w:r>
      <w:proofErr w:type="gramEnd"/>
      <w:r w:rsidRPr="00C026BF">
        <w:rPr>
          <w:rFonts w:ascii="Arial" w:eastAsia="Times New Roman" w:hAnsi="Arial" w:cs="Arial"/>
          <w:b/>
          <w:bCs/>
          <w:sz w:val="24"/>
          <w:szCs w:val="24"/>
          <w:lang w:eastAsia="zh-CN"/>
        </w:rPr>
        <w:t xml:space="preserve"> of M2UA</w:t>
      </w:r>
      <w:bookmarkEnd w:id="13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In NGN applications, a TMG provides the SG functionality. The networking is illustrated in </w:t>
      </w:r>
      <w:hyperlink r:id="rId113" w:anchor="_Ref93312693" w:history="1">
        <w:r w:rsidRPr="00C026BF">
          <w:rPr>
            <w:rFonts w:ascii="Arial" w:eastAsia="Times New Roman" w:hAnsi="Arial" w:cs="Arial"/>
            <w:color w:val="0000FF"/>
            <w:sz w:val="20"/>
            <w:szCs w:val="20"/>
            <w:u w:val="single"/>
            <w:lang w:eastAsia="zh-CN"/>
          </w:rPr>
          <w:t>Figure 5-29</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202430" cy="3531235"/>
            <wp:effectExtent l="19050" t="0" r="7620" b="0"/>
            <wp:docPr id="31" name="Picture 31" descr="C:\PROGRA~1\Huawei\TY0714~1\outfiles\02 SoftX3000\31025857-Signaling &amp; Protocols-(V300R003_07)\05-Chapter 5 SIGTRAN.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PROGRA~1\Huawei\TY0714~1\outfiles\02 SoftX3000\31025857-Signaling &amp; Protocols-(V300R003_07)\05-Chapter 5 SIGTRAN.files\image029.gif"/>
                    <pic:cNvPicPr>
                      <a:picLocks noChangeAspect="1" noChangeArrowheads="1"/>
                    </pic:cNvPicPr>
                  </pic:nvPicPr>
                  <pic:blipFill>
                    <a:blip r:embed="rId114"/>
                    <a:srcRect/>
                    <a:stretch>
                      <a:fillRect/>
                    </a:stretch>
                  </pic:blipFill>
                  <pic:spPr bwMode="auto">
                    <a:xfrm>
                      <a:off x="0" y="0"/>
                      <a:ext cx="4202430" cy="35312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36" w:name="_Ref70304782"/>
      <w:bookmarkStart w:id="137" w:name="_Ref93312693"/>
      <w:bookmarkEnd w:id="136"/>
      <w:r w:rsidRPr="00C026BF">
        <w:rPr>
          <w:rFonts w:ascii="Arial" w:eastAsia="Times New Roman" w:hAnsi="Arial" w:cs="Arial"/>
          <w:b/>
          <w:bCs/>
          <w:sz w:val="20"/>
          <w:szCs w:val="20"/>
          <w:lang w:eastAsia="zh-CN"/>
        </w:rPr>
        <w:t xml:space="preserve">Figure 5-29 </w:t>
      </w:r>
      <w:r w:rsidRPr="00C026BF">
        <w:rPr>
          <w:rFonts w:ascii="Arial" w:eastAsia="Times New Roman" w:hAnsi="Arial" w:cs="Arial"/>
          <w:sz w:val="20"/>
          <w:szCs w:val="20"/>
          <w:lang w:eastAsia="zh-CN"/>
        </w:rPr>
        <w:t>Implementation of M2UA</w:t>
      </w:r>
      <w:bookmarkEnd w:id="137"/>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7C4D6B">
        <w:rPr>
          <w:rFonts w:ascii="Arial" w:eastAsia="Times New Roman" w:hAnsi="Arial" w:cs="Arial"/>
          <w:sz w:val="20"/>
          <w:szCs w:val="20"/>
          <w:highlight w:val="cyan"/>
          <w:lang w:eastAsia="zh-CN"/>
        </w:rPr>
        <w:t>M2UA can provide the following services: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 for MTP2/MTP3 interface boundary that enables a seamless, or as seamless as possible, operation of the MTP2-Users in the PSTN and IP network.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 for management layer communication between SG and MGC.</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 for management of the SCTP association between SG and MGC.</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SG embedded in TMG terminates MTP2 layer messages. SoftX3000 terminates MTP3 and upper layer messages. In other words, SG transports MTP3 messages over the IP network to SoftX3000 for processing.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138" w:name="_Toc72635922"/>
      <w:r w:rsidRPr="00C026BF">
        <w:rPr>
          <w:rFonts w:ascii="Arial" w:eastAsia="Times New Roman" w:hAnsi="Arial" w:cs="Arial"/>
          <w:sz w:val="20"/>
          <w:szCs w:val="20"/>
          <w:lang w:eastAsia="zh-CN"/>
        </w:rPr>
        <w:t xml:space="preserve">M2UA messages are </w:t>
      </w:r>
      <w:r w:rsidRPr="003B76CC">
        <w:rPr>
          <w:rFonts w:ascii="Arial" w:eastAsia="Times New Roman" w:hAnsi="Arial" w:cs="Arial"/>
          <w:sz w:val="20"/>
          <w:szCs w:val="20"/>
          <w:highlight w:val="cyan"/>
          <w:lang w:eastAsia="zh-CN"/>
        </w:rPr>
        <w:t>encapsulated in the user data field of an SCTP message</w:t>
      </w:r>
      <w:r w:rsidRPr="00C026BF">
        <w:rPr>
          <w:rFonts w:ascii="Arial" w:eastAsia="Times New Roman" w:hAnsi="Arial" w:cs="Arial"/>
          <w:sz w:val="20"/>
          <w:szCs w:val="20"/>
          <w:lang w:eastAsia="zh-CN"/>
        </w:rPr>
        <w:t>, including a common message header and an M2UA message header.</w:t>
      </w:r>
      <w:bookmarkEnd w:id="138"/>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139" w:name="_Toc149477569"/>
      <w:bookmarkStart w:id="140" w:name="_Toc149474956"/>
      <w:bookmarkStart w:id="141" w:name="_Toc122768084"/>
      <w:bookmarkEnd w:id="139"/>
      <w:bookmarkEnd w:id="140"/>
      <w:r w:rsidRPr="00C026BF">
        <w:rPr>
          <w:rFonts w:ascii="Arial" w:eastAsia="Times New Roman" w:hAnsi="Arial" w:cs="Arial"/>
          <w:b/>
          <w:bCs/>
          <w:sz w:val="24"/>
          <w:szCs w:val="24"/>
          <w:lang w:eastAsia="zh-CN"/>
        </w:rPr>
        <w:t>5.3.5</w:t>
      </w:r>
      <w:proofErr w:type="gramStart"/>
      <w:r w:rsidRPr="00C026BF">
        <w:rPr>
          <w:rFonts w:ascii="Arial" w:eastAsia="Times New Roman" w:hAnsi="Arial" w:cs="Arial"/>
          <w:b/>
          <w:bCs/>
          <w:sz w:val="24"/>
          <w:szCs w:val="24"/>
          <w:lang w:eastAsia="zh-CN"/>
        </w:rPr>
        <w:t>  Protocol</w:t>
      </w:r>
      <w:proofErr w:type="gramEnd"/>
      <w:r w:rsidRPr="00C026BF">
        <w:rPr>
          <w:rFonts w:ascii="Arial" w:eastAsia="Times New Roman" w:hAnsi="Arial" w:cs="Arial"/>
          <w:b/>
          <w:bCs/>
          <w:sz w:val="24"/>
          <w:szCs w:val="24"/>
          <w:lang w:eastAsia="zh-CN"/>
        </w:rPr>
        <w:t xml:space="preserve"> Messages</w:t>
      </w:r>
      <w:bookmarkEnd w:id="141"/>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Message Structure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15" w:anchor="_Ref74045390" w:history="1">
        <w:r w:rsidRPr="00C026BF">
          <w:rPr>
            <w:rFonts w:ascii="Arial" w:eastAsia="Times New Roman" w:hAnsi="Arial" w:cs="Arial"/>
            <w:color w:val="0000FF"/>
            <w:sz w:val="20"/>
            <w:szCs w:val="20"/>
            <w:u w:val="single"/>
            <w:lang w:eastAsia="zh-CN"/>
          </w:rPr>
          <w:t>Figure 5-30</w:t>
        </w:r>
      </w:hyperlink>
      <w:r w:rsidRPr="00C026BF">
        <w:rPr>
          <w:rFonts w:ascii="Arial" w:eastAsia="Times New Roman" w:hAnsi="Arial" w:cs="Arial"/>
          <w:sz w:val="20"/>
          <w:szCs w:val="20"/>
          <w:lang w:eastAsia="zh-CN"/>
        </w:rPr>
        <w:t xml:space="preserve">, M2UA message structure is composed of a common message header, an M2UA message header, and several </w:t>
      </w:r>
      <w:proofErr w:type="gramStart"/>
      <w:r w:rsidRPr="00C026BF">
        <w:rPr>
          <w:rFonts w:ascii="Arial" w:eastAsia="Times New Roman" w:hAnsi="Arial" w:cs="Arial"/>
          <w:sz w:val="20"/>
          <w:szCs w:val="20"/>
          <w:lang w:eastAsia="zh-CN"/>
        </w:rPr>
        <w:t>variable-length</w:t>
      </w:r>
      <w:proofErr w:type="gramEnd"/>
      <w:r w:rsidRPr="00C026BF">
        <w:rPr>
          <w:rFonts w:ascii="Arial" w:eastAsia="Times New Roman" w:hAnsi="Arial" w:cs="Arial"/>
          <w:sz w:val="20"/>
          <w:szCs w:val="20"/>
          <w:lang w:eastAsia="zh-CN"/>
        </w:rPr>
        <w:t xml:space="preserve"> M2UA messages.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737100" cy="2237105"/>
            <wp:effectExtent l="19050" t="0" r="6350" b="0"/>
            <wp:docPr id="32" name="Picture 32" descr="C:\PROGRA~1\Huawei\TY0714~1\outfiles\02 SoftX3000\31025857-Signaling &amp; Protocols-(V300R003_07)\05-Chapter 5 SIGTRAN.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PROGRA~1\Huawei\TY0714~1\outfiles\02 SoftX3000\31025857-Signaling &amp; Protocols-(V300R003_07)\05-Chapter 5 SIGTRAN.files\image030.gif"/>
                    <pic:cNvPicPr>
                      <a:picLocks noChangeAspect="1" noChangeArrowheads="1"/>
                    </pic:cNvPicPr>
                  </pic:nvPicPr>
                  <pic:blipFill>
                    <a:blip r:embed="rId116"/>
                    <a:srcRect/>
                    <a:stretch>
                      <a:fillRect/>
                    </a:stretch>
                  </pic:blipFill>
                  <pic:spPr bwMode="auto">
                    <a:xfrm>
                      <a:off x="0" y="0"/>
                      <a:ext cx="4737100" cy="22371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42" w:name="_Hlt14491600"/>
      <w:bookmarkStart w:id="143" w:name="_Ref74045390"/>
      <w:bookmarkEnd w:id="142"/>
      <w:r w:rsidRPr="00C026BF">
        <w:rPr>
          <w:rFonts w:ascii="Arial" w:eastAsia="Times New Roman" w:hAnsi="Arial" w:cs="Arial"/>
          <w:b/>
          <w:bCs/>
          <w:sz w:val="20"/>
          <w:szCs w:val="20"/>
          <w:lang w:eastAsia="zh-CN"/>
        </w:rPr>
        <w:t xml:space="preserve">Figure 5-30 </w:t>
      </w:r>
      <w:r w:rsidRPr="00C026BF">
        <w:rPr>
          <w:rFonts w:ascii="Arial" w:eastAsia="Times New Roman" w:hAnsi="Arial" w:cs="Arial"/>
          <w:sz w:val="20"/>
          <w:szCs w:val="20"/>
          <w:lang w:eastAsia="zh-CN"/>
        </w:rPr>
        <w:t>M2UA message structure</w:t>
      </w:r>
      <w:bookmarkEnd w:id="143"/>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Common Message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common message header contains the Version, Spare, Message Class, Message Type, and Message Length fields.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Version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Version field contains the version of M2UA. Currently, its value is 1 and represents Release 1.0.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Spare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Spare field is set to all zeros by the sender and ignored by the receiver.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Class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r w:rsidRPr="00C026BF">
        <w:rPr>
          <w:rFonts w:ascii="Arial" w:eastAsia="Times New Roman" w:hAnsi="Arial" w:cs="Arial"/>
          <w:b/>
          <w:bCs/>
          <w:sz w:val="20"/>
          <w:szCs w:val="20"/>
          <w:lang w:eastAsia="zh-CN"/>
        </w:rPr>
        <w:t xml:space="preserve">Table 5-11 </w:t>
      </w:r>
      <w:r w:rsidRPr="00C026BF">
        <w:rPr>
          <w:rFonts w:ascii="Arial" w:eastAsia="Times New Roman" w:hAnsi="Arial" w:cs="Arial"/>
          <w:sz w:val="20"/>
          <w:szCs w:val="20"/>
          <w:lang w:eastAsia="zh-CN"/>
        </w:rPr>
        <w:t>Message classes</w:t>
      </w:r>
    </w:p>
    <w:tbl>
      <w:tblPr>
        <w:tblW w:w="4250" w:type="pct"/>
        <w:tblInd w:w="1242" w:type="dxa"/>
        <w:tblCellMar>
          <w:left w:w="0" w:type="dxa"/>
          <w:right w:w="0" w:type="dxa"/>
        </w:tblCellMar>
        <w:tblLook w:val="04A0" w:firstRow="1" w:lastRow="0" w:firstColumn="1" w:lastColumn="0" w:noHBand="0" w:noVBand="1"/>
      </w:tblPr>
      <w:tblGrid>
        <w:gridCol w:w="1015"/>
        <w:gridCol w:w="7125"/>
      </w:tblGrid>
      <w:tr w:rsidR="00C026BF" w:rsidRPr="00C026BF" w:rsidTr="00C026BF">
        <w:trPr>
          <w:cantSplit/>
          <w:trHeight w:val="300"/>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Management (MGMT) messages [IUA/M2UA/M3UA/SUA]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Transfer messages [M3UA]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3B76CC">
              <w:rPr>
                <w:rFonts w:ascii="Arial" w:eastAsia="Times New Roman" w:hAnsi="Arial" w:cs="Arial"/>
                <w:sz w:val="20"/>
                <w:szCs w:val="20"/>
                <w:highlight w:val="cyan"/>
              </w:rPr>
              <w:t>SS7 signaling network management</w:t>
            </w:r>
            <w:r w:rsidRPr="00C026BF">
              <w:rPr>
                <w:rFonts w:ascii="Arial" w:eastAsia="Times New Roman" w:hAnsi="Arial" w:cs="Arial"/>
                <w:sz w:val="20"/>
                <w:szCs w:val="20"/>
              </w:rPr>
              <w:t xml:space="preserve"> (SSNM) messages [M3UA]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3B76CC">
              <w:rPr>
                <w:rFonts w:ascii="Arial" w:eastAsia="Times New Roman" w:hAnsi="Arial" w:cs="Arial"/>
                <w:sz w:val="20"/>
                <w:szCs w:val="20"/>
                <w:highlight w:val="cyan"/>
              </w:rPr>
              <w:t>ASP state maintenance</w:t>
            </w:r>
            <w:r w:rsidRPr="00C026BF">
              <w:rPr>
                <w:rFonts w:ascii="Arial" w:eastAsia="Times New Roman" w:hAnsi="Arial" w:cs="Arial"/>
                <w:sz w:val="20"/>
                <w:szCs w:val="20"/>
              </w:rPr>
              <w:t xml:space="preserve"> (ASPSM) messages [IUA/M2UA/M3UA/SUA]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ASP </w:t>
            </w:r>
            <w:r w:rsidRPr="003B76CC">
              <w:rPr>
                <w:rFonts w:ascii="Arial" w:eastAsia="Times New Roman" w:hAnsi="Arial" w:cs="Arial"/>
                <w:sz w:val="20"/>
                <w:szCs w:val="20"/>
                <w:highlight w:val="yellow"/>
              </w:rPr>
              <w:t>traffic maintenance</w:t>
            </w:r>
            <w:r w:rsidRPr="00C026BF">
              <w:rPr>
                <w:rFonts w:ascii="Arial" w:eastAsia="Times New Roman" w:hAnsi="Arial" w:cs="Arial"/>
                <w:sz w:val="20"/>
                <w:szCs w:val="20"/>
              </w:rPr>
              <w:t xml:space="preserve"> (ASPTM) messages [IUA/M2UA/M3UA/SUA]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3B76CC" w:rsidRDefault="00C026BF" w:rsidP="00C026BF">
            <w:pPr>
              <w:autoSpaceDE w:val="0"/>
              <w:autoSpaceDN w:val="0"/>
              <w:spacing w:before="80" w:after="80" w:line="240" w:lineRule="auto"/>
              <w:jc w:val="both"/>
              <w:rPr>
                <w:rFonts w:ascii="Arial" w:eastAsia="Times New Roman" w:hAnsi="Arial" w:cs="Arial"/>
                <w:sz w:val="20"/>
                <w:szCs w:val="20"/>
                <w:highlight w:val="yellow"/>
              </w:rPr>
            </w:pPr>
            <w:r w:rsidRPr="003B76CC">
              <w:rPr>
                <w:rFonts w:ascii="Arial" w:eastAsia="Times New Roman" w:hAnsi="Arial" w:cs="Arial"/>
                <w:sz w:val="20"/>
                <w:szCs w:val="20"/>
                <w:highlight w:val="yellow"/>
              </w:rPr>
              <w:t>Q.921/Q.931 boundary primitives transport (QPTM) messages [IUA]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3B76CC">
              <w:rPr>
                <w:rFonts w:ascii="Arial" w:eastAsia="Times New Roman" w:hAnsi="Arial" w:cs="Arial"/>
                <w:sz w:val="20"/>
                <w:szCs w:val="20"/>
                <w:highlight w:val="green"/>
              </w:rPr>
              <w:t>MTP2 user adaptation</w:t>
            </w:r>
            <w:r w:rsidRPr="00C026BF">
              <w:rPr>
                <w:rFonts w:ascii="Arial" w:eastAsia="Times New Roman" w:hAnsi="Arial" w:cs="Arial"/>
                <w:sz w:val="20"/>
                <w:szCs w:val="20"/>
              </w:rPr>
              <w:t xml:space="preserve"> (MAUP) messages [M2UA]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7</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Connectionless messages [SUA]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Connection-oriented messages [SUA]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9</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3B76CC">
              <w:rPr>
                <w:rFonts w:ascii="Arial" w:eastAsia="Times New Roman" w:hAnsi="Arial" w:cs="Arial"/>
                <w:sz w:val="20"/>
                <w:szCs w:val="20"/>
                <w:highlight w:val="green"/>
              </w:rPr>
              <w:t>Routing key management</w:t>
            </w:r>
            <w:r w:rsidRPr="00C026BF">
              <w:rPr>
                <w:rFonts w:ascii="Arial" w:eastAsia="Times New Roman" w:hAnsi="Arial" w:cs="Arial"/>
                <w:sz w:val="20"/>
                <w:szCs w:val="20"/>
              </w:rPr>
              <w:t xml:space="preserve"> (RKM) messages (M3UA)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3B76CC">
              <w:rPr>
                <w:rFonts w:ascii="Arial" w:eastAsia="Times New Roman" w:hAnsi="Arial" w:cs="Arial"/>
                <w:sz w:val="20"/>
                <w:szCs w:val="20"/>
                <w:highlight w:val="cyan"/>
              </w:rPr>
              <w:t>Interface identifier management</w:t>
            </w:r>
            <w:r w:rsidRPr="00C026BF">
              <w:rPr>
                <w:rFonts w:ascii="Arial" w:eastAsia="Times New Roman" w:hAnsi="Arial" w:cs="Arial"/>
                <w:sz w:val="20"/>
                <w:szCs w:val="20"/>
              </w:rPr>
              <w:t xml:space="preserve"> (IIM) messages (M2UA)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11–127</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128–255</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extensions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Type</w:t>
      </w:r>
    </w:p>
    <w:bookmarkStart w:id="144" w:name="_Ref70746366"/>
    <w:bookmarkEnd w:id="144"/>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"_Ref74046109"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5-12</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lists the message types for the valid message classes.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45" w:name="_Ref74046109"/>
      <w:r w:rsidRPr="00C026BF">
        <w:rPr>
          <w:rFonts w:ascii="Arial" w:eastAsia="Times New Roman" w:hAnsi="Arial" w:cs="Arial"/>
          <w:b/>
          <w:bCs/>
          <w:sz w:val="20"/>
          <w:szCs w:val="20"/>
          <w:lang w:eastAsia="zh-CN"/>
        </w:rPr>
        <w:t xml:space="preserve">Table 5-12 </w:t>
      </w:r>
      <w:r w:rsidRPr="003B76CC">
        <w:rPr>
          <w:rFonts w:ascii="Arial" w:eastAsia="Times New Roman" w:hAnsi="Arial" w:cs="Arial"/>
          <w:sz w:val="20"/>
          <w:szCs w:val="20"/>
          <w:highlight w:val="red"/>
          <w:lang w:eastAsia="zh-CN"/>
        </w:rPr>
        <w:t>MTP2 user adaptation (MAUP) messages [M2UA]</w:t>
      </w:r>
      <w:bookmarkEnd w:id="145"/>
    </w:p>
    <w:tbl>
      <w:tblPr>
        <w:tblW w:w="4250" w:type="pct"/>
        <w:tblInd w:w="1242" w:type="dxa"/>
        <w:tblCellMar>
          <w:left w:w="0" w:type="dxa"/>
          <w:right w:w="0" w:type="dxa"/>
        </w:tblCellMar>
        <w:tblLook w:val="04A0" w:firstRow="1" w:lastRow="0" w:firstColumn="1" w:lastColumn="0" w:noHBand="0" w:noVBand="1"/>
      </w:tblPr>
      <w:tblGrid>
        <w:gridCol w:w="1110"/>
        <w:gridCol w:w="3083"/>
        <w:gridCol w:w="3947"/>
      </w:tblGrid>
      <w:tr w:rsidR="00C026BF" w:rsidRPr="00C026BF" w:rsidTr="00C026BF">
        <w:trPr>
          <w:cantSplit/>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6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3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contains an SS7 MTP2-User Protocol Data Unit (PDU).</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Establish Request</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the MGC desires the MTP link to be in-service, it will send the Establish Request message to the SG.</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Establish Confirm</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SG returns the Establish Confirm message to the MGC.</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Request</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release a channel.</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Confirm</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confirm the Release Request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Indication</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indicate that the channel has been released.</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7</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State Request</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from an MGC to cause an action on a particular MTP link supported by the SGP.</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State Confirm</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the SGP in response to a State Request from the MGC.</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9</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State Indication</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from an SGP to an ASP to indicate a condition on a link.</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Retrieval Request</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sent by the MGC during the MTP Level 3 changeover procedure to request the BSN, to retrieve PDUs from </w:t>
            </w:r>
            <w:proofErr w:type="gramStart"/>
            <w:r w:rsidRPr="00C026BF">
              <w:rPr>
                <w:rFonts w:ascii="Arial" w:eastAsia="Times New Roman" w:hAnsi="Arial" w:cs="Arial"/>
                <w:sz w:val="20"/>
                <w:szCs w:val="20"/>
              </w:rPr>
              <w:t>the transmit</w:t>
            </w:r>
            <w:proofErr w:type="gramEnd"/>
            <w:r w:rsidRPr="00C026BF">
              <w:rPr>
                <w:rFonts w:ascii="Arial" w:eastAsia="Times New Roman" w:hAnsi="Arial" w:cs="Arial"/>
                <w:sz w:val="20"/>
                <w:szCs w:val="20"/>
              </w:rPr>
              <w:t xml:space="preserve"> and retransmit queues or to flush PDUs from the retransmit queue.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11</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Retrieval Confirm</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the SG to the related queue.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Retrieval Indication</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sent by the SG with a PDU from </w:t>
            </w:r>
            <w:proofErr w:type="gramStart"/>
            <w:r w:rsidRPr="00C026BF">
              <w:rPr>
                <w:rFonts w:ascii="Arial" w:eastAsia="Times New Roman" w:hAnsi="Arial" w:cs="Arial"/>
                <w:sz w:val="20"/>
                <w:szCs w:val="20"/>
              </w:rPr>
              <w:t>the transmit</w:t>
            </w:r>
            <w:proofErr w:type="gramEnd"/>
            <w:r w:rsidRPr="00C026BF">
              <w:rPr>
                <w:rFonts w:ascii="Arial" w:eastAsia="Times New Roman" w:hAnsi="Arial" w:cs="Arial"/>
                <w:sz w:val="20"/>
                <w:szCs w:val="20"/>
              </w:rPr>
              <w:t xml:space="preserve"> or retransmit queue.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13</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Retrieval Complete Indication</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exactly the same as the Retrieval Request message except that it also contains the last PDU from </w:t>
            </w:r>
            <w:proofErr w:type="gramStart"/>
            <w:r w:rsidRPr="00C026BF">
              <w:rPr>
                <w:rFonts w:ascii="Arial" w:eastAsia="Times New Roman" w:hAnsi="Arial" w:cs="Arial"/>
                <w:sz w:val="20"/>
                <w:szCs w:val="20"/>
              </w:rPr>
              <w:t>the transmit</w:t>
            </w:r>
            <w:proofErr w:type="gramEnd"/>
            <w:r w:rsidRPr="00C026BF">
              <w:rPr>
                <w:rFonts w:ascii="Arial" w:eastAsia="Times New Roman" w:hAnsi="Arial" w:cs="Arial"/>
                <w:sz w:val="20"/>
                <w:szCs w:val="20"/>
              </w:rPr>
              <w:t xml:space="preserve"> or retransmit queue.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14</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Indication</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from an SGP to an ASP to indicate the congestion status and discard status of a link.</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Acknowledge</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the Data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16–127</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128–255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extensions</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r w:rsidRPr="00C026BF">
        <w:rPr>
          <w:rFonts w:ascii="Arial" w:eastAsia="Times New Roman" w:hAnsi="Arial" w:cs="Arial"/>
          <w:b/>
          <w:bCs/>
          <w:sz w:val="20"/>
          <w:szCs w:val="20"/>
          <w:lang w:eastAsia="zh-CN"/>
        </w:rPr>
        <w:t xml:space="preserve">Table 5-13 </w:t>
      </w:r>
      <w:r w:rsidRPr="003B76CC">
        <w:rPr>
          <w:rFonts w:ascii="Arial" w:eastAsia="Times New Roman" w:hAnsi="Arial" w:cs="Arial"/>
          <w:sz w:val="20"/>
          <w:szCs w:val="20"/>
          <w:highlight w:val="red"/>
          <w:lang w:eastAsia="zh-CN"/>
        </w:rPr>
        <w:t>Application server process state maintenance (ASPSM) messages</w:t>
      </w:r>
    </w:p>
    <w:tbl>
      <w:tblPr>
        <w:tblW w:w="4250" w:type="pct"/>
        <w:tblInd w:w="1242" w:type="dxa"/>
        <w:tblCellMar>
          <w:left w:w="0" w:type="dxa"/>
          <w:right w:w="0" w:type="dxa"/>
        </w:tblCellMar>
        <w:tblLook w:val="04A0" w:firstRow="1" w:lastRow="0" w:firstColumn="1" w:lastColumn="0" w:noHBand="0" w:noVBand="1"/>
      </w:tblPr>
      <w:tblGrid>
        <w:gridCol w:w="1110"/>
        <w:gridCol w:w="3083"/>
        <w:gridCol w:w="3947"/>
      </w:tblGrid>
      <w:tr w:rsidR="00C026BF" w:rsidRPr="00C026BF" w:rsidTr="00C026BF">
        <w:trPr>
          <w:cantSplit/>
          <w:trHeight w:val="300"/>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6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3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 (UP)</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Used to indicate to a </w:t>
            </w:r>
            <w:r w:rsidRPr="003B76CC">
              <w:rPr>
                <w:rFonts w:ascii="Arial" w:eastAsia="Times New Roman" w:hAnsi="Arial" w:cs="Arial"/>
                <w:sz w:val="20"/>
                <w:szCs w:val="20"/>
                <w:highlight w:val="cyan"/>
              </w:rPr>
              <w:t>remote M2UA</w:t>
            </w:r>
            <w:r w:rsidRPr="00C026BF">
              <w:rPr>
                <w:rFonts w:ascii="Arial" w:eastAsia="Times New Roman" w:hAnsi="Arial" w:cs="Arial"/>
                <w:sz w:val="20"/>
                <w:szCs w:val="20"/>
              </w:rPr>
              <w:t xml:space="preserve"> peer that the adaptation layer is ready to receive traffic or maintenance messages.</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Down (DOWN)</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indicate to a remote M2UA peer that the adaptation layer is not ready to receive traffic or maintenance messages.</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(BEAT)</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optionally used to ensure that the M2UA peers are still available to each other.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 Ack (UP ACK)</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Used to acknowledge an ASP Up message received from a remote M2UA peer.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Down Ack (DOWN ACK)</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Down message received from a remote M2UA peer.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Ack (BEAT ACK)</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in response to a Heartbeat message. An M2UA peer must send a Heartbeat Ack in response to a Heartbeat message. It includes all the parameters of the received Heartbeat message, without any change.</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7–127</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128–255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extensions</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r w:rsidRPr="00C026BF">
        <w:rPr>
          <w:rFonts w:ascii="Arial" w:eastAsia="Times New Roman" w:hAnsi="Arial" w:cs="Arial"/>
          <w:b/>
          <w:bCs/>
          <w:sz w:val="20"/>
          <w:szCs w:val="20"/>
          <w:lang w:eastAsia="zh-CN"/>
        </w:rPr>
        <w:lastRenderedPageBreak/>
        <w:t xml:space="preserve">Table 5-14 </w:t>
      </w:r>
      <w:r w:rsidRPr="00C75918">
        <w:rPr>
          <w:rFonts w:ascii="Arial" w:eastAsia="Times New Roman" w:hAnsi="Arial" w:cs="Arial"/>
          <w:sz w:val="20"/>
          <w:szCs w:val="20"/>
          <w:highlight w:val="yellow"/>
          <w:lang w:eastAsia="zh-CN"/>
        </w:rPr>
        <w:t>Application server process traffic maintenance (ASPTM) messages</w:t>
      </w:r>
    </w:p>
    <w:tbl>
      <w:tblPr>
        <w:tblW w:w="4250" w:type="pct"/>
        <w:tblInd w:w="1242" w:type="dxa"/>
        <w:tblCellMar>
          <w:left w:w="0" w:type="dxa"/>
          <w:right w:w="0" w:type="dxa"/>
        </w:tblCellMar>
        <w:tblLook w:val="04A0" w:firstRow="1" w:lastRow="0" w:firstColumn="1" w:lastColumn="0" w:noHBand="0" w:noVBand="1"/>
      </w:tblPr>
      <w:tblGrid>
        <w:gridCol w:w="1110"/>
        <w:gridCol w:w="3083"/>
        <w:gridCol w:w="3947"/>
      </w:tblGrid>
      <w:tr w:rsidR="00C026BF" w:rsidRPr="00C026BF" w:rsidTr="00C026BF">
        <w:trPr>
          <w:cantSplit/>
          <w:trHeight w:val="300"/>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6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3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(ACTIVE)</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an SGP that it is active and ready to be used.</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(INACTIVE)</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an SGP that it is no longer an active ASP to be used from within a list of ASPs.</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Ack (ACTIVE ACK)</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Active message received from a remote M2UA peer.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Ack (INACTIVE ACK)</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Inactive message received from a remote M2UA peer.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5–127</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128–255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extensions</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r w:rsidRPr="00C026BF">
        <w:rPr>
          <w:rFonts w:ascii="Arial" w:eastAsia="Times New Roman" w:hAnsi="Arial" w:cs="Arial"/>
          <w:b/>
          <w:bCs/>
          <w:sz w:val="20"/>
          <w:szCs w:val="20"/>
          <w:lang w:eastAsia="zh-CN"/>
        </w:rPr>
        <w:t xml:space="preserve">Table 5-15 </w:t>
      </w:r>
      <w:r w:rsidRPr="007A1F80">
        <w:rPr>
          <w:rFonts w:ascii="Arial" w:eastAsia="Times New Roman" w:hAnsi="Arial" w:cs="Arial"/>
          <w:sz w:val="20"/>
          <w:szCs w:val="20"/>
          <w:highlight w:val="yellow"/>
          <w:lang w:eastAsia="zh-CN"/>
        </w:rPr>
        <w:t>Management (MGMT) messages</w:t>
      </w:r>
    </w:p>
    <w:tbl>
      <w:tblPr>
        <w:tblW w:w="4250" w:type="pct"/>
        <w:tblInd w:w="1242" w:type="dxa"/>
        <w:tblCellMar>
          <w:left w:w="0" w:type="dxa"/>
          <w:right w:w="0" w:type="dxa"/>
        </w:tblCellMar>
        <w:tblLook w:val="04A0" w:firstRow="1" w:lastRow="0" w:firstColumn="1" w:lastColumn="0" w:noHBand="0" w:noVBand="1"/>
      </w:tblPr>
      <w:tblGrid>
        <w:gridCol w:w="1110"/>
        <w:gridCol w:w="3083"/>
        <w:gridCol w:w="3947"/>
      </w:tblGrid>
      <w:tr w:rsidR="00C026BF" w:rsidRPr="00C026BF" w:rsidTr="00C026BF">
        <w:trPr>
          <w:cantSplit/>
          <w:trHeight w:val="300"/>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6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3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(ERR)</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notify a peer of an error event associated with an incoming message. For example, the message type might be unexpected given the current state, or a parameter value might be invalid.</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Notify (NTFY)</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provide an autonomous indication of M2UA events to an M2UA peer.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2–127</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128–255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extensions</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r w:rsidRPr="00C026BF">
        <w:rPr>
          <w:rFonts w:ascii="Arial" w:eastAsia="Times New Roman" w:hAnsi="Arial" w:cs="Arial"/>
          <w:b/>
          <w:bCs/>
          <w:sz w:val="20"/>
          <w:szCs w:val="20"/>
          <w:lang w:eastAsia="zh-CN"/>
        </w:rPr>
        <w:lastRenderedPageBreak/>
        <w:t xml:space="preserve">Table 5-16 </w:t>
      </w:r>
      <w:r w:rsidRPr="007A1F80">
        <w:rPr>
          <w:rFonts w:ascii="Arial" w:eastAsia="Times New Roman" w:hAnsi="Arial" w:cs="Arial"/>
          <w:sz w:val="20"/>
          <w:szCs w:val="20"/>
          <w:highlight w:val="yellow"/>
          <w:lang w:eastAsia="zh-CN"/>
        </w:rPr>
        <w:t>Interface identifier management (IIM) messages</w:t>
      </w:r>
    </w:p>
    <w:tbl>
      <w:tblPr>
        <w:tblW w:w="4250" w:type="pct"/>
        <w:tblInd w:w="1242" w:type="dxa"/>
        <w:tblCellMar>
          <w:left w:w="0" w:type="dxa"/>
          <w:right w:w="0" w:type="dxa"/>
        </w:tblCellMar>
        <w:tblLook w:val="04A0" w:firstRow="1" w:lastRow="0" w:firstColumn="1" w:lastColumn="0" w:noHBand="0" w:noVBand="1"/>
      </w:tblPr>
      <w:tblGrid>
        <w:gridCol w:w="1110"/>
        <w:gridCol w:w="3083"/>
        <w:gridCol w:w="3947"/>
      </w:tblGrid>
      <w:tr w:rsidR="00C026BF" w:rsidRPr="00C026BF" w:rsidTr="00C026BF">
        <w:trPr>
          <w:cantSplit/>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6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3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Request (REG REQ)</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 remote M2UA peer that it wishes to register one or more given Link Keys with the remote peer. Typically, an ASP would send this message to an SGP, and expect to receive a REG RSP in return with an associated Interface Identifier value.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Response (REG RSP)</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as a response to the REG REQ message from a remote M2UA peer. The REG RSP contains indications of success/failure for registration requests and returns a unique Interface Identifier value for successful registration requests.</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Deregistration Request (DEREG REQ)</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 remote M2UA peer that it wishes to de-register a given Interface Identifier. Typically, an ASP would send this message to an SGP, and expect to receive a DEREG RSP in return reflecting the Interface Identifier and containing a de-registration status.</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Deregistration Response (DEREG RSP)</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as a response to the DEREG REQ message from a remote M2UA peer.</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5–127</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128–255</w:t>
            </w:r>
          </w:p>
        </w:tc>
        <w:tc>
          <w:tcPr>
            <w:tcW w:w="26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extensions</w:t>
            </w:r>
          </w:p>
        </w:tc>
        <w:tc>
          <w:tcPr>
            <w:tcW w:w="33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Message Length field defines the length of the message in octets, including the header. The Message Length must include parameter padding bytes, if any. The Message Length must not be longer than an MTP3 message plus the length of the common and M2UA message headers.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 xml:space="preserve">III. </w:t>
      </w:r>
      <w:r w:rsidRPr="0088283A">
        <w:rPr>
          <w:rFonts w:ascii="Arial" w:eastAsia="Times New Roman" w:hAnsi="Arial" w:cs="Arial"/>
          <w:b/>
          <w:bCs/>
          <w:sz w:val="21"/>
          <w:szCs w:val="21"/>
          <w:highlight w:val="yellow"/>
          <w:lang w:eastAsia="zh-CN"/>
        </w:rPr>
        <w:t>Format for M2UA Message Header</w:t>
      </w:r>
    </w:p>
    <w:p w:rsidR="00C026BF" w:rsidRPr="0088283A" w:rsidRDefault="00C026BF" w:rsidP="00C026BF">
      <w:pPr>
        <w:snapToGrid w:val="0"/>
        <w:spacing w:before="80" w:after="80" w:line="240" w:lineRule="auto"/>
        <w:ind w:left="1134"/>
        <w:jc w:val="both"/>
        <w:rPr>
          <w:rFonts w:ascii="Arial" w:eastAsia="Times New Roman" w:hAnsi="Arial" w:cs="Arial"/>
          <w:sz w:val="20"/>
          <w:szCs w:val="20"/>
          <w:highlight w:val="lightGray"/>
          <w:lang w:eastAsia="zh-CN"/>
        </w:rPr>
      </w:pPr>
      <w:r w:rsidRPr="0088283A">
        <w:rPr>
          <w:rFonts w:ascii="Arial" w:eastAsia="Times New Roman" w:hAnsi="Arial" w:cs="Arial"/>
          <w:sz w:val="20"/>
          <w:szCs w:val="20"/>
          <w:highlight w:val="lightGray"/>
          <w:lang w:eastAsia="zh-CN"/>
        </w:rPr>
        <w:t>The M2UA message header includes the Tag, Length, and Interface Identifier fields.</w:t>
      </w:r>
    </w:p>
    <w:p w:rsidR="00C026BF" w:rsidRPr="0088283A" w:rsidRDefault="00C026BF" w:rsidP="00C026BF">
      <w:pPr>
        <w:snapToGrid w:val="0"/>
        <w:spacing w:after="0" w:line="240" w:lineRule="auto"/>
        <w:ind w:left="1559" w:hanging="425"/>
        <w:jc w:val="both"/>
        <w:rPr>
          <w:rFonts w:ascii="Arial" w:eastAsia="Times New Roman" w:hAnsi="Arial" w:cs="Arial"/>
          <w:sz w:val="20"/>
          <w:szCs w:val="20"/>
          <w:highlight w:val="lightGray"/>
          <w:lang w:eastAsia="zh-CN"/>
        </w:rPr>
      </w:pPr>
      <w:r w:rsidRPr="0088283A">
        <w:rPr>
          <w:rFonts w:ascii="Wingdings" w:eastAsia="Times New Roman" w:hAnsi="Wingdings" w:cs="Arial"/>
          <w:color w:val="000000"/>
          <w:sz w:val="13"/>
          <w:szCs w:val="13"/>
          <w:highlight w:val="lightGray"/>
          <w:lang w:eastAsia="zh-CN"/>
        </w:rPr>
        <w:t></w:t>
      </w:r>
      <w:r w:rsidRPr="0088283A">
        <w:rPr>
          <w:rFonts w:ascii="Times New Roman" w:eastAsia="Times New Roman" w:hAnsi="Times New Roman" w:cs="Times New Roman"/>
          <w:color w:val="000000"/>
          <w:sz w:val="14"/>
          <w:szCs w:val="14"/>
          <w:highlight w:val="lightGray"/>
          <w:lang w:eastAsia="zh-CN"/>
        </w:rPr>
        <w:t xml:space="preserve">           </w:t>
      </w:r>
      <w:r w:rsidRPr="0088283A">
        <w:rPr>
          <w:rFonts w:ascii="Arial" w:eastAsia="Times New Roman" w:hAnsi="Arial" w:cs="Arial"/>
          <w:sz w:val="20"/>
          <w:szCs w:val="20"/>
          <w:highlight w:val="lightGray"/>
          <w:lang w:eastAsia="zh-CN"/>
        </w:rPr>
        <w:t>Tag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88283A">
        <w:rPr>
          <w:rFonts w:ascii="Arial" w:eastAsia="Times New Roman" w:hAnsi="Arial" w:cs="Arial"/>
          <w:sz w:val="20"/>
          <w:szCs w:val="20"/>
          <w:highlight w:val="lightGray"/>
          <w:lang w:eastAsia="zh-CN"/>
        </w:rPr>
        <w:t xml:space="preserve">The 16-bit Tag field indicates the type of the interface identifier. </w:t>
      </w:r>
      <w:hyperlink r:id="rId117" w:anchor="_Ref74046167" w:history="1">
        <w:r w:rsidRPr="0088283A">
          <w:rPr>
            <w:rFonts w:ascii="Arial" w:eastAsia="Times New Roman" w:hAnsi="Arial" w:cs="Arial"/>
            <w:color w:val="0000FF"/>
            <w:sz w:val="20"/>
            <w:szCs w:val="20"/>
            <w:highlight w:val="lightGray"/>
            <w:u w:val="single"/>
            <w:lang w:eastAsia="zh-CN"/>
          </w:rPr>
          <w:t>Table 5-17</w:t>
        </w:r>
      </w:hyperlink>
      <w:r w:rsidRPr="0088283A">
        <w:rPr>
          <w:rFonts w:ascii="Arial" w:eastAsia="Times New Roman" w:hAnsi="Arial" w:cs="Arial"/>
          <w:sz w:val="20"/>
          <w:szCs w:val="20"/>
          <w:highlight w:val="lightGray"/>
          <w:lang w:eastAsia="zh-CN"/>
        </w:rPr>
        <w:t xml:space="preserve"> shows the correspondence between the tag values of the M2UA message header and the types of the interface identifier.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46" w:name="_Ref74046167"/>
      <w:r w:rsidRPr="00C026BF">
        <w:rPr>
          <w:rFonts w:ascii="Arial" w:eastAsia="Times New Roman" w:hAnsi="Arial" w:cs="Arial"/>
          <w:b/>
          <w:bCs/>
          <w:sz w:val="20"/>
          <w:szCs w:val="20"/>
          <w:lang w:eastAsia="zh-CN"/>
        </w:rPr>
        <w:lastRenderedPageBreak/>
        <w:t xml:space="preserve">Table 5-17 </w:t>
      </w:r>
      <w:r w:rsidRPr="00C026BF">
        <w:rPr>
          <w:rFonts w:ascii="Arial" w:eastAsia="Times New Roman" w:hAnsi="Arial" w:cs="Arial"/>
          <w:sz w:val="20"/>
          <w:szCs w:val="20"/>
          <w:lang w:eastAsia="zh-CN"/>
        </w:rPr>
        <w:t>Correspondence between tag values and interface identifier types</w:t>
      </w:r>
      <w:bookmarkEnd w:id="146"/>
    </w:p>
    <w:tbl>
      <w:tblPr>
        <w:tblW w:w="4250" w:type="pct"/>
        <w:tblInd w:w="1242" w:type="dxa"/>
        <w:tblCellMar>
          <w:left w:w="0" w:type="dxa"/>
          <w:right w:w="0" w:type="dxa"/>
        </w:tblCellMar>
        <w:tblLook w:val="04A0" w:firstRow="1" w:lastRow="0" w:firstColumn="1" w:lastColumn="0" w:noHBand="0" w:noVBand="1"/>
      </w:tblPr>
      <w:tblGrid>
        <w:gridCol w:w="3743"/>
        <w:gridCol w:w="4397"/>
      </w:tblGrid>
      <w:tr w:rsidR="00C026BF" w:rsidRPr="00C026BF" w:rsidTr="00C026BF">
        <w:trPr>
          <w:cantSplit/>
          <w:trHeight w:val="315"/>
        </w:trPr>
        <w:tc>
          <w:tcPr>
            <w:tcW w:w="34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Tag value</w:t>
            </w:r>
          </w:p>
        </w:tc>
        <w:tc>
          <w:tcPr>
            <w:tcW w:w="40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Interface identifier type</w:t>
            </w:r>
          </w:p>
        </w:tc>
      </w:tr>
      <w:tr w:rsidR="00C026BF" w:rsidRPr="00C026BF" w:rsidTr="00C026BF">
        <w:trPr>
          <w:cantSplit/>
          <w:trHeight w:val="315"/>
        </w:trPr>
        <w:tc>
          <w:tcPr>
            <w:tcW w:w="3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 (0x01)</w:t>
            </w:r>
          </w:p>
        </w:tc>
        <w:tc>
          <w:tcPr>
            <w:tcW w:w="4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Integer</w:t>
            </w:r>
          </w:p>
        </w:tc>
      </w:tr>
      <w:tr w:rsidR="00C026BF" w:rsidRPr="00C026BF" w:rsidTr="00C026BF">
        <w:trPr>
          <w:cantSplit/>
          <w:trHeight w:val="315"/>
        </w:trPr>
        <w:tc>
          <w:tcPr>
            <w:tcW w:w="34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 (0x03)</w:t>
            </w:r>
          </w:p>
        </w:tc>
        <w:tc>
          <w:tcPr>
            <w:tcW w:w="40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Text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Length values of the M2UA message header vary with different types of interface identifiers.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88283A">
        <w:rPr>
          <w:rFonts w:ascii="Arial" w:eastAsia="Times New Roman" w:hAnsi="Arial" w:cs="Arial"/>
          <w:sz w:val="20"/>
          <w:szCs w:val="20"/>
          <w:highlight w:val="lightGray"/>
          <w:lang w:eastAsia="zh-CN"/>
        </w:rPr>
        <w:t>The Length value is 8 if the type of the interface identifier is integer</w:t>
      </w:r>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Length value is variable if the type of the interface identifier is text. The maximum length does not exceed 255 octets. The Length is equal to the length of the interface identifier plus four bytes (the tag and length fields).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Interface 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88283A">
        <w:rPr>
          <w:rFonts w:ascii="Arial" w:eastAsia="Times New Roman" w:hAnsi="Arial" w:cs="Arial"/>
          <w:sz w:val="20"/>
          <w:szCs w:val="20"/>
          <w:highlight w:val="yellow"/>
          <w:lang w:eastAsia="zh-CN"/>
        </w:rPr>
        <w:t xml:space="preserve">The Interface Identifier identifies the physical interface at the SG for which the signaling messages are </w:t>
      </w:r>
      <w:proofErr w:type="gramStart"/>
      <w:r w:rsidRPr="0088283A">
        <w:rPr>
          <w:rFonts w:ascii="Arial" w:eastAsia="Times New Roman" w:hAnsi="Arial" w:cs="Arial"/>
          <w:sz w:val="20"/>
          <w:szCs w:val="20"/>
          <w:highlight w:val="yellow"/>
          <w:lang w:eastAsia="zh-CN"/>
        </w:rPr>
        <w:t>sent/received</w:t>
      </w:r>
      <w:proofErr w:type="gramEnd"/>
      <w:r w:rsidRPr="00C026BF">
        <w:rPr>
          <w:rFonts w:ascii="Arial" w:eastAsia="Times New Roman" w:hAnsi="Arial" w:cs="Arial"/>
          <w:sz w:val="20"/>
          <w:szCs w:val="20"/>
          <w:lang w:eastAsia="zh-CN"/>
        </w:rPr>
        <w:t>. The format of the interface identifier parameter can be text or integer, the values of which are assigned according to network operator policy. The values used are coordinated between the SG and the ASP.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33" name="Picture 33"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integer formatted interface identifier must be supported. The text formatted interface identifier may optionally be supported.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Format for Variable-Length M2UA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common and M2UA message headers are followed by variable-length M2UA messages. An M2UA message includes the Parameter Tag, Parameter Length, and Parameter Value fields. Different M2UA messages determine different parameter tags, parameter lengths, and parameter values.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Tag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Tag field is a 16-bit identifier of the type of parameter.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147" w:name="_Ref70495255"/>
      <w:r w:rsidRPr="00C026BF">
        <w:rPr>
          <w:rFonts w:ascii="Arial" w:eastAsia="Times New Roman" w:hAnsi="Arial" w:cs="Arial"/>
          <w:sz w:val="20"/>
          <w:szCs w:val="20"/>
          <w:lang w:eastAsia="zh-CN"/>
        </w:rPr>
        <w:t xml:space="preserve">The common parameters used by the adaptation layers are in the range of 0x00 to 0xff.The M2UA specific parameters have tags in the range 0x300 to 0x3ff. </w:t>
      </w:r>
      <w:bookmarkEnd w:id="147"/>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"_Ref74046194"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5-18</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correspondence between values and parameters.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48" w:name="_Ref74046194"/>
      <w:r w:rsidRPr="00C026BF">
        <w:rPr>
          <w:rFonts w:ascii="Arial" w:eastAsia="Times New Roman" w:hAnsi="Arial" w:cs="Arial"/>
          <w:b/>
          <w:bCs/>
          <w:sz w:val="20"/>
          <w:szCs w:val="20"/>
          <w:lang w:eastAsia="zh-CN"/>
        </w:rPr>
        <w:t xml:space="preserve">Table 5-18 </w:t>
      </w:r>
      <w:r w:rsidRPr="00C026BF">
        <w:rPr>
          <w:rFonts w:ascii="Arial" w:eastAsia="Times New Roman" w:hAnsi="Arial" w:cs="Arial"/>
          <w:sz w:val="20"/>
          <w:szCs w:val="20"/>
          <w:lang w:eastAsia="zh-CN"/>
        </w:rPr>
        <w:t>Correspondence between M2UA message tag values and parameters</w:t>
      </w:r>
      <w:bookmarkEnd w:id="148"/>
    </w:p>
    <w:tbl>
      <w:tblPr>
        <w:tblW w:w="4250" w:type="pct"/>
        <w:tblInd w:w="1242" w:type="dxa"/>
        <w:tblCellMar>
          <w:left w:w="0" w:type="dxa"/>
          <w:right w:w="0" w:type="dxa"/>
        </w:tblCellMar>
        <w:tblLook w:val="04A0" w:firstRow="1" w:lastRow="0" w:firstColumn="1" w:lastColumn="0" w:noHBand="0" w:noVBand="1"/>
      </w:tblPr>
      <w:tblGrid>
        <w:gridCol w:w="3405"/>
        <w:gridCol w:w="4735"/>
      </w:tblGrid>
      <w:tr w:rsidR="00C026BF" w:rsidRPr="00C026BF" w:rsidTr="00C026BF">
        <w:trPr>
          <w:cantSplit/>
          <w:trHeight w:val="315"/>
          <w:tblHeader/>
        </w:trPr>
        <w:tc>
          <w:tcPr>
            <w:tcW w:w="317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Tag value</w:t>
            </w:r>
          </w:p>
        </w:tc>
        <w:tc>
          <w:tcPr>
            <w:tcW w:w="44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 name</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 (0x00)</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 (0x01)</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Interface Identifier (Integer)</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2 (0x02)</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3 (0x03)</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Interface Identifier (Text)</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4 (0x04)</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Info String</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5 (0x05)</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6 (0x06)</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 (0x07)</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Diagnostic Information</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 (0x08)</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Interface Identifier (Integer Range)</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9 (0x09)</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Data</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10 (0x0a)</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11 (0x0b)</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Traffic Mode Type</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12 (0x0c)</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Code</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13 (0x0d)</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 Type/Information</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14 (0x0e)</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15 (0x0f)</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16 (0x10)</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17 (0x11)</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identifier</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18 (0x12)</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Unused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19 (0x13)</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Correlation ID</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768 (0x0300)</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Protocol Data</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769 (0x0301)</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Protocol Data Response</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770 (0x0302)</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State Request</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771 (0x0303)</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State Event</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772 (0x0304)</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Status</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773 (0x0305)</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Discard Status</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774 (0x0306)</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Action</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775 (0x0307)</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Sequence Number</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776 (0x0308)</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Retrieval Result</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777 (0x0309)</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Link Key</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778 (0x030A)</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Local-LK-Identifier</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789 (0x030B)</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Signaling Data Terminal (SDT) Identifier</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780 (0x030C)</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Signaling Data Link (SDL) Identifier</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781 (0x030D)</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Result</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783 (0x030E)</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Status</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783 (0x030F)</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De-Registration Result</w:t>
            </w:r>
          </w:p>
        </w:tc>
      </w:tr>
      <w:tr w:rsidR="00C026BF" w:rsidRPr="00C026BF" w:rsidTr="00C026BF">
        <w:trPr>
          <w:cantSplit/>
          <w:trHeight w:val="315"/>
        </w:trPr>
        <w:tc>
          <w:tcPr>
            <w:tcW w:w="31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784 (0x0310)</w:t>
            </w:r>
          </w:p>
        </w:tc>
        <w:tc>
          <w:tcPr>
            <w:tcW w:w="4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De-Registration Status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88283A">
        <w:rPr>
          <w:rFonts w:ascii="Arial" w:eastAsia="Times New Roman" w:hAnsi="Arial" w:cs="Arial"/>
          <w:sz w:val="20"/>
          <w:szCs w:val="20"/>
          <w:highlight w:val="yellow"/>
          <w:lang w:eastAsia="zh-CN"/>
        </w:rPr>
        <w:t>Parameter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Length field must be a multiple of four bytes. If it is not a multiple of four bytes, the sender pads with all zero bytes after the Parameter Value field. The Parameter Length must not be padded with all zero bytes. A sender must not pad with more than three bytes. The receiver must ignore the padding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Value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Value field contains the actual M2UA message contents that are sent or received.</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1A0A2F">
        <w:rPr>
          <w:rFonts w:ascii="Arial" w:eastAsia="Times New Roman" w:hAnsi="Arial" w:cs="Arial"/>
          <w:b/>
          <w:bCs/>
          <w:sz w:val="21"/>
          <w:szCs w:val="21"/>
          <w:highlight w:val="yellow"/>
          <w:lang w:eastAsia="zh-CN"/>
        </w:rPr>
        <w:t>V. MTP2 User Adaptation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Data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18" w:anchor="_Ref93312857" w:history="1">
        <w:r w:rsidRPr="00C026BF">
          <w:rPr>
            <w:rFonts w:ascii="Arial" w:eastAsia="Times New Roman" w:hAnsi="Arial" w:cs="Arial"/>
            <w:color w:val="0000FF"/>
            <w:sz w:val="20"/>
            <w:szCs w:val="20"/>
            <w:u w:val="single"/>
            <w:lang w:eastAsia="zh-CN"/>
          </w:rPr>
          <w:t>Figure 5-31</w:t>
        </w:r>
      </w:hyperlink>
      <w:r w:rsidRPr="00C026BF">
        <w:rPr>
          <w:rFonts w:ascii="Arial" w:eastAsia="Times New Roman" w:hAnsi="Arial" w:cs="Arial"/>
          <w:sz w:val="20"/>
          <w:szCs w:val="20"/>
          <w:lang w:eastAsia="zh-CN"/>
        </w:rPr>
        <w:t>, the Data message contains the following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Protocol Data (mandatory): The Protocol Data field contains the MTP2-User application message in network byte order starting with the </w:t>
      </w:r>
      <w:r w:rsidRPr="001A0A2F">
        <w:rPr>
          <w:rFonts w:ascii="Arial" w:eastAsia="Times New Roman" w:hAnsi="Arial" w:cs="Arial"/>
          <w:sz w:val="20"/>
          <w:szCs w:val="20"/>
          <w:highlight w:val="green"/>
          <w:lang w:eastAsia="zh-CN"/>
        </w:rPr>
        <w:t>Signaling Information Octet</w:t>
      </w:r>
      <w:r w:rsidRPr="00C026BF">
        <w:rPr>
          <w:rFonts w:ascii="Arial" w:eastAsia="Times New Roman" w:hAnsi="Arial" w:cs="Arial"/>
          <w:sz w:val="20"/>
          <w:szCs w:val="20"/>
          <w:lang w:eastAsia="zh-CN"/>
        </w:rPr>
        <w:t xml:space="preserve"> (SIO).</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Correlation ID (optional): </w:t>
      </w:r>
      <w:r w:rsidRPr="001A0A2F">
        <w:rPr>
          <w:rFonts w:ascii="Arial" w:eastAsia="Times New Roman" w:hAnsi="Arial" w:cs="Arial"/>
          <w:sz w:val="20"/>
          <w:szCs w:val="20"/>
          <w:highlight w:val="green"/>
          <w:lang w:eastAsia="zh-CN"/>
        </w:rPr>
        <w:t>The Correlation ID parameter permits the new active ASP to synchronize its processing of the traffic in each ordered stream with other ASPs in the broadcast group. The Correlation ID parameter is assigned by the sending M2UA, and uniquely identifies the MSU carried in the Protocol Data within an AS.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36695" cy="1206500"/>
            <wp:effectExtent l="19050" t="0" r="1905" b="0"/>
            <wp:docPr id="34" name="Picture 34" descr="C:\PROGRA~1\Huawei\TY0714~1\outfiles\02 SoftX3000\31025857-Signaling &amp; Protocols-(V300R003_07)\05-Chapter 5 SIGTRAN.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PROGRA~1\Huawei\TY0714~1\outfiles\02 SoftX3000\31025857-Signaling &amp; Protocols-(V300R003_07)\05-Chapter 5 SIGTRAN.files\image031.gif"/>
                    <pic:cNvPicPr>
                      <a:picLocks noChangeAspect="1" noChangeArrowheads="1"/>
                    </pic:cNvPicPr>
                  </pic:nvPicPr>
                  <pic:blipFill>
                    <a:blip r:embed="rId119"/>
                    <a:srcRect/>
                    <a:stretch>
                      <a:fillRect/>
                    </a:stretch>
                  </pic:blipFill>
                  <pic:spPr bwMode="auto">
                    <a:xfrm>
                      <a:off x="0" y="0"/>
                      <a:ext cx="4036695" cy="12065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49" w:name="_Ref70582891"/>
      <w:bookmarkStart w:id="150" w:name="_Ref93312857"/>
      <w:bookmarkEnd w:id="149"/>
      <w:r w:rsidRPr="00C026BF">
        <w:rPr>
          <w:rFonts w:ascii="Arial" w:eastAsia="Times New Roman" w:hAnsi="Arial" w:cs="Arial"/>
          <w:b/>
          <w:bCs/>
          <w:sz w:val="20"/>
          <w:szCs w:val="20"/>
          <w:lang w:eastAsia="zh-CN"/>
        </w:rPr>
        <w:t xml:space="preserve">Figure 5-31 </w:t>
      </w:r>
      <w:r w:rsidRPr="00C026BF">
        <w:rPr>
          <w:rFonts w:ascii="Arial" w:eastAsia="Times New Roman" w:hAnsi="Arial" w:cs="Arial"/>
          <w:sz w:val="20"/>
          <w:szCs w:val="20"/>
          <w:lang w:eastAsia="zh-CN"/>
        </w:rPr>
        <w:t>Structure of Data message</w:t>
      </w:r>
      <w:bookmarkEnd w:id="15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Data Acknowledge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20" w:anchor="_Ref74046230" w:history="1">
        <w:r w:rsidRPr="00C026BF">
          <w:rPr>
            <w:rFonts w:ascii="Arial" w:eastAsia="Times New Roman" w:hAnsi="Arial" w:cs="Arial"/>
            <w:color w:val="0000FF"/>
            <w:sz w:val="20"/>
            <w:szCs w:val="20"/>
            <w:u w:val="single"/>
            <w:lang w:eastAsia="zh-CN"/>
          </w:rPr>
          <w:t>Figure 5-32</w:t>
        </w:r>
      </w:hyperlink>
      <w:r w:rsidRPr="00C026BF">
        <w:rPr>
          <w:rFonts w:ascii="Arial" w:eastAsia="Times New Roman" w:hAnsi="Arial" w:cs="Arial"/>
          <w:sz w:val="20"/>
          <w:szCs w:val="20"/>
          <w:lang w:eastAsia="zh-CN"/>
        </w:rPr>
        <w:t>, the Data Acknowledge message contains the Correlation ID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34485" cy="817245"/>
            <wp:effectExtent l="19050" t="0" r="0" b="0"/>
            <wp:docPr id="35" name="Picture 35" descr="C:\PROGRA~1\Huawei\TY0714~1\outfiles\02 SoftX3000\31025857-Signaling &amp; Protocols-(V300R003_07)\05-Chapter 5 SIGTRAN.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PROGRA~1\Huawei\TY0714~1\outfiles\02 SoftX3000\31025857-Signaling &amp; Protocols-(V300R003_07)\05-Chapter 5 SIGTRAN.files\image032.gif"/>
                    <pic:cNvPicPr>
                      <a:picLocks noChangeAspect="1" noChangeArrowheads="1"/>
                    </pic:cNvPicPr>
                  </pic:nvPicPr>
                  <pic:blipFill>
                    <a:blip r:embed="rId121"/>
                    <a:srcRect/>
                    <a:stretch>
                      <a:fillRect/>
                    </a:stretch>
                  </pic:blipFill>
                  <pic:spPr bwMode="auto">
                    <a:xfrm>
                      <a:off x="0" y="0"/>
                      <a:ext cx="4134485" cy="8172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51" w:name="_Ref74046230"/>
      <w:r w:rsidRPr="00C026BF">
        <w:rPr>
          <w:rFonts w:ascii="Arial" w:eastAsia="Times New Roman" w:hAnsi="Arial" w:cs="Arial"/>
          <w:b/>
          <w:bCs/>
          <w:sz w:val="20"/>
          <w:szCs w:val="20"/>
          <w:lang w:eastAsia="zh-CN"/>
        </w:rPr>
        <w:t xml:space="preserve">Figure 5-32 </w:t>
      </w:r>
      <w:r w:rsidRPr="00C026BF">
        <w:rPr>
          <w:rFonts w:ascii="Arial" w:eastAsia="Times New Roman" w:hAnsi="Arial" w:cs="Arial"/>
          <w:sz w:val="20"/>
          <w:szCs w:val="20"/>
          <w:lang w:eastAsia="zh-CN"/>
        </w:rPr>
        <w:t>Structure of Data Acknowledge message</w:t>
      </w:r>
      <w:bookmarkEnd w:id="151"/>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State Request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22" w:anchor="_Ref93312881" w:history="1">
        <w:r w:rsidRPr="00C026BF">
          <w:rPr>
            <w:rFonts w:ascii="Arial" w:eastAsia="Times New Roman" w:hAnsi="Arial" w:cs="Arial"/>
            <w:color w:val="0000FF"/>
            <w:sz w:val="20"/>
            <w:szCs w:val="20"/>
            <w:u w:val="single"/>
            <w:lang w:eastAsia="zh-CN"/>
          </w:rPr>
          <w:t>Figure 5-33</w:t>
        </w:r>
      </w:hyperlink>
      <w:r w:rsidRPr="00C026BF">
        <w:rPr>
          <w:rFonts w:ascii="Arial" w:eastAsia="Times New Roman" w:hAnsi="Arial" w:cs="Arial"/>
          <w:sz w:val="20"/>
          <w:szCs w:val="20"/>
          <w:lang w:eastAsia="zh-CN"/>
        </w:rPr>
        <w:t>, the State Request message contains the State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027170" cy="885190"/>
            <wp:effectExtent l="19050" t="0" r="0" b="0"/>
            <wp:docPr id="36" name="Picture 36" descr="C:\PROGRA~1\Huawei\TY0714~1\outfiles\02 SoftX3000\31025857-Signaling &amp; Protocols-(V300R003_07)\05-Chapter 5 SIGTRAN.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PROGRA~1\Huawei\TY0714~1\outfiles\02 SoftX3000\31025857-Signaling &amp; Protocols-(V300R003_07)\05-Chapter 5 SIGTRAN.files\image033.gif"/>
                    <pic:cNvPicPr>
                      <a:picLocks noChangeAspect="1" noChangeArrowheads="1"/>
                    </pic:cNvPicPr>
                  </pic:nvPicPr>
                  <pic:blipFill>
                    <a:blip r:embed="rId123"/>
                    <a:srcRect/>
                    <a:stretch>
                      <a:fillRect/>
                    </a:stretch>
                  </pic:blipFill>
                  <pic:spPr bwMode="auto">
                    <a:xfrm>
                      <a:off x="0" y="0"/>
                      <a:ext cx="4027170" cy="8851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52" w:name="_Ref70584476"/>
      <w:bookmarkStart w:id="153" w:name="_Ref93312881"/>
      <w:bookmarkEnd w:id="152"/>
      <w:r w:rsidRPr="00C026BF">
        <w:rPr>
          <w:rFonts w:ascii="Arial" w:eastAsia="Times New Roman" w:hAnsi="Arial" w:cs="Arial"/>
          <w:b/>
          <w:bCs/>
          <w:sz w:val="20"/>
          <w:szCs w:val="20"/>
          <w:lang w:eastAsia="zh-CN"/>
        </w:rPr>
        <w:t xml:space="preserve">Figure 5-33 </w:t>
      </w:r>
      <w:r w:rsidRPr="00C026BF">
        <w:rPr>
          <w:rFonts w:ascii="Arial" w:eastAsia="Times New Roman" w:hAnsi="Arial" w:cs="Arial"/>
          <w:sz w:val="20"/>
          <w:szCs w:val="20"/>
          <w:lang w:eastAsia="zh-CN"/>
        </w:rPr>
        <w:t>Structure of State Request message</w:t>
      </w:r>
      <w:bookmarkEnd w:id="153"/>
    </w:p>
    <w:bookmarkStart w:id="154" w:name="_Ref70584661"/>
    <w:bookmarkStart w:id="155" w:name="_Ref93312880"/>
    <w:bookmarkEnd w:id="154"/>
    <w:bookmarkEnd w:id="155"/>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"_Ref74046259"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5-19</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valid values for the State parameter.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56" w:name="_Ref74046259"/>
      <w:r w:rsidRPr="00C026BF">
        <w:rPr>
          <w:rFonts w:ascii="Arial" w:eastAsia="Times New Roman" w:hAnsi="Arial" w:cs="Arial"/>
          <w:b/>
          <w:bCs/>
          <w:sz w:val="20"/>
          <w:szCs w:val="20"/>
          <w:lang w:eastAsia="zh-CN"/>
        </w:rPr>
        <w:t xml:space="preserve">Table 5-19 </w:t>
      </w:r>
      <w:proofErr w:type="gramStart"/>
      <w:r w:rsidRPr="001A0A2F">
        <w:rPr>
          <w:rFonts w:ascii="Arial" w:eastAsia="Times New Roman" w:hAnsi="Arial" w:cs="Arial"/>
          <w:sz w:val="20"/>
          <w:szCs w:val="20"/>
          <w:highlight w:val="green"/>
          <w:lang w:eastAsia="zh-CN"/>
        </w:rPr>
        <w:t>Valid</w:t>
      </w:r>
      <w:proofErr w:type="gramEnd"/>
      <w:r w:rsidRPr="001A0A2F">
        <w:rPr>
          <w:rFonts w:ascii="Arial" w:eastAsia="Times New Roman" w:hAnsi="Arial" w:cs="Arial"/>
          <w:sz w:val="20"/>
          <w:szCs w:val="20"/>
          <w:highlight w:val="green"/>
          <w:lang w:eastAsia="zh-CN"/>
        </w:rPr>
        <w:t xml:space="preserve"> values for State parameter</w:t>
      </w:r>
      <w:bookmarkEnd w:id="156"/>
    </w:p>
    <w:tbl>
      <w:tblPr>
        <w:tblW w:w="4250" w:type="pct"/>
        <w:tblInd w:w="1242" w:type="dxa"/>
        <w:tblCellMar>
          <w:left w:w="0" w:type="dxa"/>
          <w:right w:w="0" w:type="dxa"/>
        </w:tblCellMar>
        <w:tblLook w:val="04A0" w:firstRow="1" w:lastRow="0" w:firstColumn="1" w:lastColumn="0" w:noHBand="0" w:noVBand="1"/>
      </w:tblPr>
      <w:tblGrid>
        <w:gridCol w:w="1165"/>
        <w:gridCol w:w="2840"/>
        <w:gridCol w:w="4135"/>
      </w:tblGrid>
      <w:tr w:rsidR="00C026BF" w:rsidRPr="00C026BF" w:rsidTr="00C026BF">
        <w:trPr>
          <w:cantSplit/>
          <w:trHeight w:val="315"/>
          <w:tblHeader/>
        </w:trPr>
        <w:tc>
          <w:tcPr>
            <w:tcW w:w="115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32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STATUS_LPO_SET</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Request </w:t>
            </w:r>
            <w:r w:rsidRPr="001A0A2F">
              <w:rPr>
                <w:rFonts w:ascii="Arial" w:eastAsia="Times New Roman" w:hAnsi="Arial" w:cs="Arial"/>
                <w:sz w:val="20"/>
                <w:szCs w:val="20"/>
                <w:highlight w:val="green"/>
              </w:rPr>
              <w:t>local processor outage</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STATUS_LPO_CLEAR</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Request </w:t>
            </w:r>
            <w:r w:rsidRPr="001A0A2F">
              <w:rPr>
                <w:rFonts w:ascii="Arial" w:eastAsia="Times New Roman" w:hAnsi="Arial" w:cs="Arial"/>
                <w:sz w:val="20"/>
                <w:szCs w:val="20"/>
                <w:highlight w:val="yellow"/>
              </w:rPr>
              <w:t>local processor outage recovered</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0x2</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STATUS_EMER_SET</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Request </w:t>
            </w:r>
            <w:r w:rsidRPr="001A0A2F">
              <w:rPr>
                <w:rFonts w:ascii="Arial" w:eastAsia="Times New Roman" w:hAnsi="Arial" w:cs="Arial"/>
                <w:sz w:val="20"/>
                <w:szCs w:val="20"/>
                <w:highlight w:val="yellow"/>
              </w:rPr>
              <w:t>emergency alignment</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0x3</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STATUS_EMER_CLEAR</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Request normal alignment</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0x4</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STATUS_FLUSH_BUFFERS</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1A0A2F">
              <w:rPr>
                <w:rFonts w:ascii="Arial" w:eastAsia="Times New Roman" w:hAnsi="Arial" w:cs="Arial"/>
                <w:sz w:val="20"/>
                <w:szCs w:val="20"/>
                <w:highlight w:val="cyan"/>
              </w:rPr>
              <w:t>Flush or clear receive, transmit and retransmit queues</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0x5</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STATUS_CONTINUE</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Continue or resume</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0x6</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STATUS_CLEAR_RTB</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Clear the </w:t>
            </w:r>
            <w:r w:rsidRPr="001A0A2F">
              <w:rPr>
                <w:rFonts w:ascii="Arial" w:eastAsia="Times New Roman" w:hAnsi="Arial" w:cs="Arial"/>
                <w:sz w:val="20"/>
                <w:szCs w:val="20"/>
                <w:highlight w:val="yellow"/>
              </w:rPr>
              <w:t>retransmit queue</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0x7</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STATUS_AUDIT</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Audit state of link</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0x8</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STATUS_CONG_CLEAR</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cleared</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0x9</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STATUS_CONG_ACCEPT</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accept</w:t>
            </w:r>
          </w:p>
        </w:tc>
      </w:tr>
      <w:tr w:rsidR="00C026BF" w:rsidRPr="00C026BF" w:rsidTr="00C026BF">
        <w:trPr>
          <w:cantSplit/>
          <w:trHeight w:val="315"/>
        </w:trPr>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0x0a</w:t>
            </w:r>
          </w:p>
        </w:tc>
        <w:tc>
          <w:tcPr>
            <w:tcW w:w="23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STATUS_CONG_DISCARD</w:t>
            </w:r>
          </w:p>
        </w:tc>
        <w:tc>
          <w:tcPr>
            <w:tcW w:w="41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discard</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State Confirm</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24" w:anchor="_Ref93312920" w:history="1">
        <w:r w:rsidRPr="00C026BF">
          <w:rPr>
            <w:rFonts w:ascii="Arial" w:eastAsia="Times New Roman" w:hAnsi="Arial" w:cs="Arial"/>
            <w:color w:val="0000FF"/>
            <w:sz w:val="20"/>
            <w:szCs w:val="20"/>
            <w:u w:val="single"/>
            <w:lang w:eastAsia="zh-CN"/>
          </w:rPr>
          <w:t>Figure 5-34</w:t>
        </w:r>
      </w:hyperlink>
      <w:r w:rsidRPr="00C026BF">
        <w:rPr>
          <w:rFonts w:ascii="Arial" w:eastAsia="Times New Roman" w:hAnsi="Arial" w:cs="Arial"/>
          <w:sz w:val="20"/>
          <w:szCs w:val="20"/>
          <w:lang w:eastAsia="zh-CN"/>
        </w:rPr>
        <w:t>, the State Confirm message contains the State parameter. The content of the State parameter in the State Confirm message is the same as that in the State Request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56380" cy="778510"/>
            <wp:effectExtent l="19050" t="0" r="1270" b="0"/>
            <wp:docPr id="37" name="Picture 37" descr="C:\PROGRA~1\Huawei\TY0714~1\outfiles\02 SoftX3000\31025857-Signaling &amp; Protocols-(V300R003_07)\05-Chapter 5 SIGTRAN.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PROGRA~1\Huawei\TY0714~1\outfiles\02 SoftX3000\31025857-Signaling &amp; Protocols-(V300R003_07)\05-Chapter 5 SIGTRAN.files\image034.gif"/>
                    <pic:cNvPicPr>
                      <a:picLocks noChangeAspect="1" noChangeArrowheads="1"/>
                    </pic:cNvPicPr>
                  </pic:nvPicPr>
                  <pic:blipFill>
                    <a:blip r:embed="rId125"/>
                    <a:srcRect/>
                    <a:stretch>
                      <a:fillRect/>
                    </a:stretch>
                  </pic:blipFill>
                  <pic:spPr bwMode="auto">
                    <a:xfrm>
                      <a:off x="0" y="0"/>
                      <a:ext cx="4056380" cy="7785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57" w:name="_Ref70588713"/>
      <w:bookmarkStart w:id="158" w:name="_Ref93312920"/>
      <w:bookmarkEnd w:id="157"/>
      <w:r w:rsidRPr="00C026BF">
        <w:rPr>
          <w:rFonts w:ascii="Arial" w:eastAsia="Times New Roman" w:hAnsi="Arial" w:cs="Arial"/>
          <w:b/>
          <w:bCs/>
          <w:sz w:val="20"/>
          <w:szCs w:val="20"/>
          <w:lang w:eastAsia="zh-CN"/>
        </w:rPr>
        <w:t xml:space="preserve">Figure 5-34 </w:t>
      </w:r>
      <w:r w:rsidRPr="00C026BF">
        <w:rPr>
          <w:rFonts w:ascii="Arial" w:eastAsia="Times New Roman" w:hAnsi="Arial" w:cs="Arial"/>
          <w:sz w:val="20"/>
          <w:szCs w:val="20"/>
          <w:lang w:eastAsia="zh-CN"/>
        </w:rPr>
        <w:t>Structure of State Confirm message</w:t>
      </w:r>
      <w:bookmarkEnd w:id="158"/>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bookmarkStart w:id="159" w:name="_Ref93312919"/>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State Event</w:t>
      </w:r>
      <w:bookmarkEnd w:id="159"/>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26" w:anchor="_Ref93312935" w:history="1">
        <w:r w:rsidRPr="00C026BF">
          <w:rPr>
            <w:rFonts w:ascii="Arial" w:eastAsia="Times New Roman" w:hAnsi="Arial" w:cs="Arial"/>
            <w:color w:val="0000FF"/>
            <w:sz w:val="20"/>
            <w:szCs w:val="20"/>
            <w:u w:val="single"/>
            <w:lang w:eastAsia="zh-CN"/>
          </w:rPr>
          <w:t>Figure 5-35</w:t>
        </w:r>
      </w:hyperlink>
      <w:r w:rsidRPr="00C026BF">
        <w:rPr>
          <w:rFonts w:ascii="Arial" w:eastAsia="Times New Roman" w:hAnsi="Arial" w:cs="Arial"/>
          <w:sz w:val="20"/>
          <w:szCs w:val="20"/>
          <w:lang w:eastAsia="zh-CN"/>
        </w:rPr>
        <w:t>, the State Event message contains the Event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065905" cy="788035"/>
            <wp:effectExtent l="19050" t="0" r="0" b="0"/>
            <wp:docPr id="38" name="Picture 38" descr="C:\PROGRA~1\Huawei\TY0714~1\outfiles\02 SoftX3000\31025857-Signaling &amp; Protocols-(V300R003_07)\05-Chapter 5 SIGTRAN.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PROGRA~1\Huawei\TY0714~1\outfiles\02 SoftX3000\31025857-Signaling &amp; Protocols-(V300R003_07)\05-Chapter 5 SIGTRAN.files\image035.gif"/>
                    <pic:cNvPicPr>
                      <a:picLocks noChangeAspect="1" noChangeArrowheads="1"/>
                    </pic:cNvPicPr>
                  </pic:nvPicPr>
                  <pic:blipFill>
                    <a:blip r:embed="rId127"/>
                    <a:srcRect/>
                    <a:stretch>
                      <a:fillRect/>
                    </a:stretch>
                  </pic:blipFill>
                  <pic:spPr bwMode="auto">
                    <a:xfrm>
                      <a:off x="0" y="0"/>
                      <a:ext cx="4065905" cy="788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60" w:name="_Ref70590476"/>
      <w:bookmarkStart w:id="161" w:name="_Ref93312935"/>
      <w:bookmarkEnd w:id="160"/>
      <w:r w:rsidRPr="00C026BF">
        <w:rPr>
          <w:rFonts w:ascii="Arial" w:eastAsia="Times New Roman" w:hAnsi="Arial" w:cs="Arial"/>
          <w:b/>
          <w:bCs/>
          <w:sz w:val="20"/>
          <w:szCs w:val="20"/>
          <w:lang w:eastAsia="zh-CN"/>
        </w:rPr>
        <w:t xml:space="preserve">Figure 5-35 </w:t>
      </w:r>
      <w:r w:rsidRPr="00C026BF">
        <w:rPr>
          <w:rFonts w:ascii="Arial" w:eastAsia="Times New Roman" w:hAnsi="Arial" w:cs="Arial"/>
          <w:sz w:val="20"/>
          <w:szCs w:val="20"/>
          <w:lang w:eastAsia="zh-CN"/>
        </w:rPr>
        <w:t>Structure of State Event message</w:t>
      </w:r>
      <w:bookmarkEnd w:id="161"/>
    </w:p>
    <w:bookmarkStart w:id="162" w:name="_Ref70590288"/>
    <w:bookmarkEnd w:id="162"/>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"_Ref74046287"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5-20</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valid values for the Event parameter.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63" w:name="_Ref74046287"/>
      <w:r w:rsidRPr="00C026BF">
        <w:rPr>
          <w:rFonts w:ascii="Arial" w:eastAsia="Times New Roman" w:hAnsi="Arial" w:cs="Arial"/>
          <w:b/>
          <w:bCs/>
          <w:sz w:val="20"/>
          <w:szCs w:val="20"/>
          <w:lang w:eastAsia="zh-CN"/>
        </w:rPr>
        <w:t xml:space="preserve">Table 5-20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Event parameter</w:t>
      </w:r>
      <w:bookmarkEnd w:id="163"/>
    </w:p>
    <w:tbl>
      <w:tblPr>
        <w:tblW w:w="4250" w:type="pct"/>
        <w:tblInd w:w="1242" w:type="dxa"/>
        <w:tblCellMar>
          <w:left w:w="0" w:type="dxa"/>
          <w:right w:w="0" w:type="dxa"/>
        </w:tblCellMar>
        <w:tblLook w:val="04A0" w:firstRow="1" w:lastRow="0" w:firstColumn="1" w:lastColumn="0" w:noHBand="0" w:noVBand="1"/>
      </w:tblPr>
      <w:tblGrid>
        <w:gridCol w:w="1160"/>
        <w:gridCol w:w="2921"/>
        <w:gridCol w:w="4059"/>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72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378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w:t>
            </w:r>
          </w:p>
        </w:tc>
        <w:tc>
          <w:tcPr>
            <w:tcW w:w="2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EVENT_RPO_ENTER</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Remote </w:t>
            </w:r>
            <w:r w:rsidRPr="001A0A2F">
              <w:rPr>
                <w:rFonts w:ascii="Arial" w:eastAsia="Times New Roman" w:hAnsi="Arial" w:cs="Arial"/>
                <w:sz w:val="20"/>
                <w:szCs w:val="20"/>
                <w:highlight w:val="yellow"/>
              </w:rPr>
              <w:t>entered processor outage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0x2</w:t>
            </w:r>
          </w:p>
        </w:tc>
        <w:tc>
          <w:tcPr>
            <w:tcW w:w="2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EVENT_RPO_EXIT</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Remote exited processor outage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0x3</w:t>
            </w:r>
          </w:p>
        </w:tc>
        <w:tc>
          <w:tcPr>
            <w:tcW w:w="2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EVENT_LPO_ENTER</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Link entered processor outage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0x4</w:t>
            </w:r>
          </w:p>
        </w:tc>
        <w:tc>
          <w:tcPr>
            <w:tcW w:w="2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EVENT_LPO_EXIT </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1A0A2F">
              <w:rPr>
                <w:rFonts w:ascii="Arial" w:eastAsia="Times New Roman" w:hAnsi="Arial" w:cs="Arial"/>
                <w:sz w:val="20"/>
                <w:szCs w:val="20"/>
                <w:highlight w:val="yellow"/>
              </w:rPr>
              <w:t>Link exited processor outage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Congestion Indication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28" w:anchor="_Ref93312973" w:history="1">
        <w:r w:rsidRPr="00C026BF">
          <w:rPr>
            <w:rFonts w:ascii="Arial" w:eastAsia="Times New Roman" w:hAnsi="Arial" w:cs="Arial"/>
            <w:color w:val="0000FF"/>
            <w:sz w:val="20"/>
            <w:szCs w:val="20"/>
            <w:u w:val="single"/>
            <w:lang w:eastAsia="zh-CN"/>
          </w:rPr>
          <w:t>Figure 5-36</w:t>
        </w:r>
      </w:hyperlink>
      <w:r w:rsidRPr="00C026BF">
        <w:rPr>
          <w:rFonts w:ascii="Arial" w:eastAsia="Times New Roman" w:hAnsi="Arial" w:cs="Arial"/>
          <w:sz w:val="20"/>
          <w:szCs w:val="20"/>
          <w:lang w:eastAsia="zh-CN"/>
        </w:rPr>
        <w:t>, the Congestion Indication message contains the Congestion Status and Discard Status parameters.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07485" cy="1283970"/>
            <wp:effectExtent l="19050" t="0" r="0" b="0"/>
            <wp:docPr id="39" name="Picture 39" descr="C:\PROGRA~1\Huawei\TY0714~1\outfiles\02 SoftX3000\31025857-Signaling &amp; Protocols-(V300R003_07)\05-Chapter 5 SIGTRAN.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PROGRA~1\Huawei\TY0714~1\outfiles\02 SoftX3000\31025857-Signaling &amp; Protocols-(V300R003_07)\05-Chapter 5 SIGTRAN.files\image036.gif"/>
                    <pic:cNvPicPr>
                      <a:picLocks noChangeAspect="1" noChangeArrowheads="1"/>
                    </pic:cNvPicPr>
                  </pic:nvPicPr>
                  <pic:blipFill>
                    <a:blip r:embed="rId129"/>
                    <a:srcRect/>
                    <a:stretch>
                      <a:fillRect/>
                    </a:stretch>
                  </pic:blipFill>
                  <pic:spPr bwMode="auto">
                    <a:xfrm>
                      <a:off x="0" y="0"/>
                      <a:ext cx="4007485" cy="128397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64" w:name="_Ref70591937"/>
      <w:bookmarkStart w:id="165" w:name="_Ref93312973"/>
      <w:bookmarkEnd w:id="164"/>
      <w:r w:rsidRPr="00C026BF">
        <w:rPr>
          <w:rFonts w:ascii="Arial" w:eastAsia="Times New Roman" w:hAnsi="Arial" w:cs="Arial"/>
          <w:b/>
          <w:bCs/>
          <w:sz w:val="20"/>
          <w:szCs w:val="20"/>
          <w:lang w:eastAsia="zh-CN"/>
        </w:rPr>
        <w:t xml:space="preserve">Figure 5-36 </w:t>
      </w:r>
      <w:r w:rsidRPr="00C026BF">
        <w:rPr>
          <w:rFonts w:ascii="Arial" w:eastAsia="Times New Roman" w:hAnsi="Arial" w:cs="Arial"/>
          <w:sz w:val="20"/>
          <w:szCs w:val="20"/>
          <w:lang w:eastAsia="zh-CN"/>
        </w:rPr>
        <w:t>Structure of Congestion Indication message</w:t>
      </w:r>
      <w:bookmarkEnd w:id="165"/>
    </w:p>
    <w:bookmarkStart w:id="166" w:name="_Ref70592237"/>
    <w:bookmarkEnd w:id="166"/>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"_Ref74046319"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5-21</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valid values for the Congestion Status and Discard Status parameters.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67" w:name="_Ref74046319"/>
      <w:r w:rsidRPr="00C026BF">
        <w:rPr>
          <w:rFonts w:ascii="Arial" w:eastAsia="Times New Roman" w:hAnsi="Arial" w:cs="Arial"/>
          <w:b/>
          <w:bCs/>
          <w:sz w:val="20"/>
          <w:szCs w:val="20"/>
          <w:lang w:eastAsia="zh-CN"/>
        </w:rPr>
        <w:t xml:space="preserve">Table 5-21 </w:t>
      </w:r>
      <w:proofErr w:type="gramStart"/>
      <w:r w:rsidRPr="001A0A2F">
        <w:rPr>
          <w:rFonts w:ascii="Arial" w:eastAsia="Times New Roman" w:hAnsi="Arial" w:cs="Arial"/>
          <w:sz w:val="20"/>
          <w:szCs w:val="20"/>
          <w:highlight w:val="yellow"/>
          <w:lang w:eastAsia="zh-CN"/>
        </w:rPr>
        <w:t>Valid</w:t>
      </w:r>
      <w:proofErr w:type="gramEnd"/>
      <w:r w:rsidRPr="001A0A2F">
        <w:rPr>
          <w:rFonts w:ascii="Arial" w:eastAsia="Times New Roman" w:hAnsi="Arial" w:cs="Arial"/>
          <w:sz w:val="20"/>
          <w:szCs w:val="20"/>
          <w:highlight w:val="yellow"/>
          <w:lang w:eastAsia="zh-CN"/>
        </w:rPr>
        <w:t xml:space="preserve"> values for Congestion Status and Discard Status parameters</w:t>
      </w:r>
      <w:bookmarkEnd w:id="167"/>
    </w:p>
    <w:tbl>
      <w:tblPr>
        <w:tblW w:w="4250" w:type="pct"/>
        <w:tblInd w:w="1242" w:type="dxa"/>
        <w:tblCellMar>
          <w:left w:w="0" w:type="dxa"/>
          <w:right w:w="0" w:type="dxa"/>
        </w:tblCellMar>
        <w:tblLook w:val="04A0" w:firstRow="1" w:lastRow="0" w:firstColumn="1" w:lastColumn="0" w:noHBand="0" w:noVBand="1"/>
      </w:tblPr>
      <w:tblGrid>
        <w:gridCol w:w="1160"/>
        <w:gridCol w:w="2746"/>
        <w:gridCol w:w="4234"/>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5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39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LEVEL_NONE</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 congestion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LEVEL_1</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Level 1</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0x2</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LEVEL_2</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Level 2</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0x3</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LEVEL_3</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Level 3</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7)</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Retrieval Request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30" w:anchor="_Ref93313059" w:history="1">
        <w:r w:rsidRPr="00C026BF">
          <w:rPr>
            <w:rFonts w:ascii="Arial" w:eastAsia="Times New Roman" w:hAnsi="Arial" w:cs="Arial"/>
            <w:color w:val="0000FF"/>
            <w:sz w:val="20"/>
            <w:szCs w:val="20"/>
            <w:u w:val="single"/>
            <w:lang w:eastAsia="zh-CN"/>
          </w:rPr>
          <w:t>Figure 5-37</w:t>
        </w:r>
      </w:hyperlink>
      <w:r w:rsidRPr="00C026BF">
        <w:rPr>
          <w:rFonts w:ascii="Arial" w:eastAsia="Times New Roman" w:hAnsi="Arial" w:cs="Arial"/>
          <w:sz w:val="20"/>
          <w:szCs w:val="20"/>
          <w:lang w:eastAsia="zh-CN"/>
        </w:rPr>
        <w:t>, the Retrieval Request message contains the mandatory Action parameter and optional Sequence Number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036695" cy="1274445"/>
            <wp:effectExtent l="19050" t="0" r="1905" b="0"/>
            <wp:docPr id="40" name="Picture 40" descr="C:\PROGRA~1\Huawei\TY0714~1\outfiles\02 SoftX3000\31025857-Signaling &amp; Protocols-(V300R003_07)\05-Chapter 5 SIGTRAN.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PROGRA~1\Huawei\TY0714~1\outfiles\02 SoftX3000\31025857-Signaling &amp; Protocols-(V300R003_07)\05-Chapter 5 SIGTRAN.files\image037.gif"/>
                    <pic:cNvPicPr>
                      <a:picLocks noChangeAspect="1" noChangeArrowheads="1"/>
                    </pic:cNvPicPr>
                  </pic:nvPicPr>
                  <pic:blipFill>
                    <a:blip r:embed="rId131"/>
                    <a:srcRect/>
                    <a:stretch>
                      <a:fillRect/>
                    </a:stretch>
                  </pic:blipFill>
                  <pic:spPr bwMode="auto">
                    <a:xfrm>
                      <a:off x="0" y="0"/>
                      <a:ext cx="4036695" cy="12744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68" w:name="_Ref70742268"/>
      <w:bookmarkStart w:id="169" w:name="_Ref93313059"/>
      <w:bookmarkEnd w:id="168"/>
      <w:r w:rsidRPr="00C026BF">
        <w:rPr>
          <w:rFonts w:ascii="Arial" w:eastAsia="Times New Roman" w:hAnsi="Arial" w:cs="Arial"/>
          <w:b/>
          <w:bCs/>
          <w:sz w:val="20"/>
          <w:szCs w:val="20"/>
          <w:lang w:eastAsia="zh-CN"/>
        </w:rPr>
        <w:t xml:space="preserve">Figure 5-37 </w:t>
      </w:r>
      <w:r w:rsidRPr="00C026BF">
        <w:rPr>
          <w:rFonts w:ascii="Arial" w:eastAsia="Times New Roman" w:hAnsi="Arial" w:cs="Arial"/>
          <w:sz w:val="20"/>
          <w:szCs w:val="20"/>
          <w:lang w:eastAsia="zh-CN"/>
        </w:rPr>
        <w:t xml:space="preserve">Structure of </w:t>
      </w:r>
      <w:bookmarkEnd w:id="169"/>
      <w:r w:rsidRPr="00C026BF">
        <w:rPr>
          <w:rFonts w:ascii="Arial" w:eastAsia="Times New Roman" w:hAnsi="Arial" w:cs="Arial"/>
          <w:sz w:val="20"/>
          <w:szCs w:val="20"/>
          <w:lang w:eastAsia="zh-CN"/>
        </w:rPr>
        <w:t>Retrieval Request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Action</w:t>
      </w:r>
    </w:p>
    <w:bookmarkStart w:id="170" w:name="_Ref70743196"/>
    <w:bookmarkEnd w:id="170"/>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"_Ref74046347"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5-22</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valid values for the Action parameter.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71" w:name="_Ref74046347"/>
      <w:r w:rsidRPr="00C026BF">
        <w:rPr>
          <w:rFonts w:ascii="Arial" w:eastAsia="Times New Roman" w:hAnsi="Arial" w:cs="Arial"/>
          <w:b/>
          <w:bCs/>
          <w:sz w:val="20"/>
          <w:szCs w:val="20"/>
          <w:lang w:eastAsia="zh-CN"/>
        </w:rPr>
        <w:t xml:space="preserve">Table 5-22 </w:t>
      </w:r>
      <w:proofErr w:type="gramStart"/>
      <w:r w:rsidRPr="001A0A2F">
        <w:rPr>
          <w:rFonts w:ascii="Arial" w:eastAsia="Times New Roman" w:hAnsi="Arial" w:cs="Arial"/>
          <w:sz w:val="20"/>
          <w:szCs w:val="20"/>
          <w:highlight w:val="yellow"/>
          <w:lang w:eastAsia="zh-CN"/>
        </w:rPr>
        <w:t>Valid</w:t>
      </w:r>
      <w:proofErr w:type="gramEnd"/>
      <w:r w:rsidRPr="001A0A2F">
        <w:rPr>
          <w:rFonts w:ascii="Arial" w:eastAsia="Times New Roman" w:hAnsi="Arial" w:cs="Arial"/>
          <w:sz w:val="20"/>
          <w:szCs w:val="20"/>
          <w:highlight w:val="yellow"/>
          <w:lang w:eastAsia="zh-CN"/>
        </w:rPr>
        <w:t xml:space="preserve"> values for Action parameter</w:t>
      </w:r>
      <w:bookmarkEnd w:id="171"/>
    </w:p>
    <w:tbl>
      <w:tblPr>
        <w:tblW w:w="4250" w:type="pct"/>
        <w:tblInd w:w="1242" w:type="dxa"/>
        <w:tblCellMar>
          <w:left w:w="0" w:type="dxa"/>
          <w:right w:w="0" w:type="dxa"/>
        </w:tblCellMar>
        <w:tblLook w:val="04A0" w:firstRow="1" w:lastRow="0" w:firstColumn="1" w:lastColumn="0" w:noHBand="0" w:noVBand="1"/>
      </w:tblPr>
      <w:tblGrid>
        <w:gridCol w:w="1160"/>
        <w:gridCol w:w="2746"/>
        <w:gridCol w:w="4234"/>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5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39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ACTION_RTRV_BSN</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Retrieve the </w:t>
            </w:r>
            <w:r w:rsidRPr="001A0A2F">
              <w:rPr>
                <w:rFonts w:ascii="Arial" w:eastAsia="Times New Roman" w:hAnsi="Arial" w:cs="Arial"/>
                <w:sz w:val="20"/>
                <w:szCs w:val="20"/>
                <w:highlight w:val="green"/>
              </w:rPr>
              <w:t>backward sequence number (BSN)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0x2</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ACTION_RTRV_MSGS</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1A0A2F" w:rsidRDefault="00C026BF" w:rsidP="00C026BF">
            <w:pPr>
              <w:autoSpaceDE w:val="0"/>
              <w:autoSpaceDN w:val="0"/>
              <w:spacing w:before="80" w:after="80" w:line="240" w:lineRule="auto"/>
              <w:jc w:val="both"/>
              <w:rPr>
                <w:rFonts w:ascii="Arial" w:eastAsia="Times New Roman" w:hAnsi="Arial" w:cs="Arial"/>
                <w:sz w:val="20"/>
                <w:szCs w:val="20"/>
                <w:highlight w:val="yellow"/>
              </w:rPr>
            </w:pPr>
            <w:r w:rsidRPr="001A0A2F">
              <w:rPr>
                <w:rFonts w:ascii="Arial" w:eastAsia="Times New Roman" w:hAnsi="Arial" w:cs="Arial"/>
                <w:sz w:val="20"/>
                <w:szCs w:val="20"/>
                <w:highlight w:val="yellow"/>
              </w:rPr>
              <w:t>Retrieve the PDUs from the transmit and retransmit queues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Sequence Number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In the Retrieval Request message, the Sequence Number field is not present if the Action field is 0x01 (ACTION_RTRV_BSN).The Sequence Number field contains the </w:t>
      </w:r>
      <w:r w:rsidRPr="001A0A2F">
        <w:rPr>
          <w:rFonts w:ascii="Arial" w:eastAsia="Times New Roman" w:hAnsi="Arial" w:cs="Arial"/>
          <w:sz w:val="20"/>
          <w:szCs w:val="20"/>
          <w:highlight w:val="yellow"/>
          <w:lang w:eastAsia="zh-CN"/>
        </w:rPr>
        <w:t>forward sequence number (FSN)</w:t>
      </w:r>
      <w:r w:rsidRPr="00C026BF">
        <w:rPr>
          <w:rFonts w:ascii="Arial" w:eastAsia="Times New Roman" w:hAnsi="Arial" w:cs="Arial"/>
          <w:sz w:val="20"/>
          <w:szCs w:val="20"/>
          <w:lang w:eastAsia="zh-CN"/>
        </w:rPr>
        <w:t xml:space="preserve"> of the far end if the Action is 0x2.</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8)</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Retrieval Confirm</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32" w:anchor="_Ref93313087" w:history="1">
        <w:r w:rsidRPr="00C026BF">
          <w:rPr>
            <w:rFonts w:ascii="Arial" w:eastAsia="Times New Roman" w:hAnsi="Arial" w:cs="Arial"/>
            <w:color w:val="0000FF"/>
            <w:sz w:val="20"/>
            <w:szCs w:val="20"/>
            <w:u w:val="single"/>
            <w:lang w:eastAsia="zh-CN"/>
          </w:rPr>
          <w:t>Figure 5-38</w:t>
        </w:r>
      </w:hyperlink>
      <w:r w:rsidRPr="00C026BF">
        <w:rPr>
          <w:rFonts w:ascii="Arial" w:eastAsia="Times New Roman" w:hAnsi="Arial" w:cs="Arial"/>
          <w:sz w:val="20"/>
          <w:szCs w:val="20"/>
          <w:lang w:eastAsia="zh-CN"/>
        </w:rPr>
        <w:t>, the Retrieval Confirm message contains the mandatory Action parameter, mandatory Result parameter, and optional Sequence Number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85590" cy="1790065"/>
            <wp:effectExtent l="19050" t="0" r="0" b="0"/>
            <wp:docPr id="41" name="Picture 41" descr="C:\PROGRA~1\Huawei\TY0714~1\outfiles\02 SoftX3000\31025857-Signaling &amp; Protocols-(V300R003_07)\05-Chapter 5 SIGTRAN.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PROGRA~1\Huawei\TY0714~1\outfiles\02 SoftX3000\31025857-Signaling &amp; Protocols-(V300R003_07)\05-Chapter 5 SIGTRAN.files\image038.gif"/>
                    <pic:cNvPicPr>
                      <a:picLocks noChangeAspect="1" noChangeArrowheads="1"/>
                    </pic:cNvPicPr>
                  </pic:nvPicPr>
                  <pic:blipFill>
                    <a:blip r:embed="rId133"/>
                    <a:srcRect/>
                    <a:stretch>
                      <a:fillRect/>
                    </a:stretch>
                  </pic:blipFill>
                  <pic:spPr bwMode="auto">
                    <a:xfrm>
                      <a:off x="0" y="0"/>
                      <a:ext cx="4085590" cy="179006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72" w:name="_Ref70742664"/>
      <w:bookmarkStart w:id="173" w:name="_Ref93313087"/>
      <w:bookmarkEnd w:id="172"/>
      <w:r w:rsidRPr="00C026BF">
        <w:rPr>
          <w:rFonts w:ascii="Arial" w:eastAsia="Times New Roman" w:hAnsi="Arial" w:cs="Arial"/>
          <w:b/>
          <w:bCs/>
          <w:sz w:val="20"/>
          <w:szCs w:val="20"/>
          <w:lang w:eastAsia="zh-CN"/>
        </w:rPr>
        <w:t xml:space="preserve">Figure 5-38 </w:t>
      </w:r>
      <w:r w:rsidRPr="00C026BF">
        <w:rPr>
          <w:rFonts w:ascii="Arial" w:eastAsia="Times New Roman" w:hAnsi="Arial" w:cs="Arial"/>
          <w:sz w:val="20"/>
          <w:szCs w:val="20"/>
          <w:lang w:eastAsia="zh-CN"/>
        </w:rPr>
        <w:t>Structure of Retrieval Confirm message</w:t>
      </w:r>
      <w:bookmarkEnd w:id="17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Action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meaning of the Action parameter in the Retrieval Confirm message is the same as that of the Action parameter in the Retrieval Request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Result</w:t>
      </w:r>
    </w:p>
    <w:bookmarkStart w:id="174" w:name="_Ref70743467"/>
    <w:bookmarkEnd w:id="174"/>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"_Ref74046397"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5-23</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valid values for the Result parameter.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175" w:name="_Ref74046397"/>
      <w:r w:rsidRPr="00C026BF">
        <w:rPr>
          <w:rFonts w:ascii="Arial" w:eastAsia="Times New Roman" w:hAnsi="Arial" w:cs="Arial"/>
          <w:b/>
          <w:bCs/>
          <w:sz w:val="20"/>
          <w:szCs w:val="20"/>
          <w:lang w:eastAsia="zh-CN"/>
        </w:rPr>
        <w:lastRenderedPageBreak/>
        <w:t xml:space="preserve">Table 5-23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Result parameter</w:t>
      </w:r>
      <w:bookmarkEnd w:id="175"/>
    </w:p>
    <w:tbl>
      <w:tblPr>
        <w:tblW w:w="4250" w:type="pct"/>
        <w:tblInd w:w="1242" w:type="dxa"/>
        <w:tblCellMar>
          <w:left w:w="0" w:type="dxa"/>
          <w:right w:w="0" w:type="dxa"/>
        </w:tblCellMar>
        <w:tblLook w:val="04A0" w:firstRow="1" w:lastRow="0" w:firstColumn="1" w:lastColumn="0" w:noHBand="0" w:noVBand="1"/>
      </w:tblPr>
      <w:tblGrid>
        <w:gridCol w:w="1160"/>
        <w:gridCol w:w="2746"/>
        <w:gridCol w:w="4234"/>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5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39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RESULT_SUCCESS</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Action successful</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0x2</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RESULT_FAILURE</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Action failed</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Sequence Number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When the SGP sends a Retrieval Confirm to a Retrieval Request, it echoes the Action field. If the Action was ACTION_RTRV_BSN and the SGP successfully retrieved the BSN, the SGP will put the BSN in the Sequence Number field and will set </w:t>
      </w:r>
      <w:proofErr w:type="spellStart"/>
      <w:r w:rsidRPr="00C026BF">
        <w:rPr>
          <w:rFonts w:ascii="Arial" w:eastAsia="Times New Roman" w:hAnsi="Arial" w:cs="Arial"/>
          <w:sz w:val="20"/>
          <w:szCs w:val="20"/>
          <w:lang w:eastAsia="zh-CN"/>
        </w:rPr>
        <w:t>Result_Success</w:t>
      </w:r>
      <w:proofErr w:type="spellEnd"/>
      <w:r w:rsidRPr="00C026BF">
        <w:rPr>
          <w:rFonts w:ascii="Arial" w:eastAsia="Times New Roman" w:hAnsi="Arial" w:cs="Arial"/>
          <w:sz w:val="20"/>
          <w:szCs w:val="20"/>
          <w:lang w:eastAsia="zh-CN"/>
        </w:rPr>
        <w:t xml:space="preserve"> in the Result field.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If the BSN could not be retrieved, the Sequence Number field will not be included and </w:t>
      </w:r>
      <w:proofErr w:type="spellStart"/>
      <w:r w:rsidRPr="00C026BF">
        <w:rPr>
          <w:rFonts w:ascii="Arial" w:eastAsia="Times New Roman" w:hAnsi="Arial" w:cs="Arial"/>
          <w:sz w:val="20"/>
          <w:szCs w:val="20"/>
          <w:lang w:eastAsia="zh-CN"/>
        </w:rPr>
        <w:t>Result_Failure</w:t>
      </w:r>
      <w:proofErr w:type="spellEnd"/>
      <w:r w:rsidRPr="00C026BF">
        <w:rPr>
          <w:rFonts w:ascii="Arial" w:eastAsia="Times New Roman" w:hAnsi="Arial" w:cs="Arial"/>
          <w:sz w:val="20"/>
          <w:szCs w:val="20"/>
          <w:lang w:eastAsia="zh-CN"/>
        </w:rPr>
        <w:t xml:space="preserve"> will be contained in the Result field.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9)</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Retrieval Indication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34" w:anchor="_Ref93313114" w:history="1">
        <w:r w:rsidRPr="00C026BF">
          <w:rPr>
            <w:rFonts w:ascii="Arial" w:eastAsia="Times New Roman" w:hAnsi="Arial" w:cs="Arial"/>
            <w:color w:val="0000FF"/>
            <w:sz w:val="20"/>
            <w:szCs w:val="20"/>
            <w:u w:val="single"/>
            <w:lang w:eastAsia="zh-CN"/>
          </w:rPr>
          <w:t>Figure 5-39</w:t>
        </w:r>
      </w:hyperlink>
      <w:r w:rsidRPr="00C026BF">
        <w:rPr>
          <w:rFonts w:ascii="Arial" w:eastAsia="Times New Roman" w:hAnsi="Arial" w:cs="Arial"/>
          <w:sz w:val="20"/>
          <w:szCs w:val="20"/>
          <w:lang w:eastAsia="zh-CN"/>
        </w:rPr>
        <w:t>, the Retrieval Indication message contains the Protocol Data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02430" cy="797560"/>
            <wp:effectExtent l="19050" t="0" r="7620" b="0"/>
            <wp:docPr id="42" name="Picture 42" descr="C:\PROGRA~1\Huawei\TY0714~1\outfiles\02 SoftX3000\31025857-Signaling &amp; Protocols-(V300R003_07)\05-Chapter 5 SIGTRAN.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PROGRA~1\Huawei\TY0714~1\outfiles\02 SoftX3000\31025857-Signaling &amp; Protocols-(V300R003_07)\05-Chapter 5 SIGTRAN.files\image039.gif"/>
                    <pic:cNvPicPr>
                      <a:picLocks noChangeAspect="1" noChangeArrowheads="1"/>
                    </pic:cNvPicPr>
                  </pic:nvPicPr>
                  <pic:blipFill>
                    <a:blip r:embed="rId135"/>
                    <a:srcRect/>
                    <a:stretch>
                      <a:fillRect/>
                    </a:stretch>
                  </pic:blipFill>
                  <pic:spPr bwMode="auto">
                    <a:xfrm>
                      <a:off x="0" y="0"/>
                      <a:ext cx="4202430" cy="79756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76" w:name="_Ref70745561"/>
      <w:bookmarkStart w:id="177" w:name="_Ref93313114"/>
      <w:bookmarkEnd w:id="176"/>
      <w:r w:rsidRPr="00C026BF">
        <w:rPr>
          <w:rFonts w:ascii="Arial" w:eastAsia="Times New Roman" w:hAnsi="Arial" w:cs="Arial"/>
          <w:b/>
          <w:bCs/>
          <w:sz w:val="20"/>
          <w:szCs w:val="20"/>
          <w:lang w:eastAsia="zh-CN"/>
        </w:rPr>
        <w:t xml:space="preserve">Figure 5-39 </w:t>
      </w:r>
      <w:r w:rsidRPr="00C026BF">
        <w:rPr>
          <w:rFonts w:ascii="Arial" w:eastAsia="Times New Roman" w:hAnsi="Arial" w:cs="Arial"/>
          <w:sz w:val="20"/>
          <w:szCs w:val="20"/>
          <w:lang w:eastAsia="zh-CN"/>
        </w:rPr>
        <w:t>Structure of Retrieval Indication message</w:t>
      </w:r>
      <w:bookmarkEnd w:id="177"/>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 ASP State Maintenance Messages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178" w:name="_Ref72214618"/>
      <w:bookmarkStart w:id="179" w:name="_ASP_Up"/>
      <w:bookmarkEnd w:id="178"/>
      <w:r w:rsidRPr="00C026BF">
        <w:rPr>
          <w:rFonts w:ascii="Arial" w:eastAsia="Times New Roman" w:hAnsi="Arial" w:cs="Arial"/>
          <w:sz w:val="20"/>
          <w:szCs w:val="20"/>
          <w:lang w:eastAsia="zh-CN"/>
        </w:rPr>
        <w:t>The ASP state maintenance messages only use the common message header.</w:t>
      </w:r>
      <w:bookmarkEnd w:id="17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Up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36" w:anchor="_Ref93313134" w:history="1">
        <w:r w:rsidRPr="00C026BF">
          <w:rPr>
            <w:rFonts w:ascii="Arial" w:eastAsia="Times New Roman" w:hAnsi="Arial" w:cs="Arial"/>
            <w:color w:val="0000FF"/>
            <w:sz w:val="20"/>
            <w:szCs w:val="20"/>
            <w:u w:val="single"/>
            <w:lang w:eastAsia="zh-CN"/>
          </w:rPr>
          <w:t>Figure 5-40</w:t>
        </w:r>
      </w:hyperlink>
      <w:r w:rsidRPr="00C026BF">
        <w:rPr>
          <w:rFonts w:ascii="Arial" w:eastAsia="Times New Roman" w:hAnsi="Arial" w:cs="Arial"/>
          <w:sz w:val="20"/>
          <w:szCs w:val="20"/>
          <w:lang w:eastAsia="zh-CN"/>
        </w:rPr>
        <w:t>, the ASP Up message contains the optional ASP Identifier parameter and optional INFO String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16020" cy="1099185"/>
            <wp:effectExtent l="19050" t="0" r="0" b="0"/>
            <wp:docPr id="43" name="Picture 43" descr="C:\PROGRA~1\Huawei\TY0714~1\outfiles\02 SoftX3000\31025857-Signaling &amp; Protocols-(V300R003_07)\05-Chapter 5 SIGTRAN.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PROGRA~1\Huawei\TY0714~1\outfiles\02 SoftX3000\31025857-Signaling &amp; Protocols-(V300R003_07)\05-Chapter 5 SIGTRAN.files\image040.gif"/>
                    <pic:cNvPicPr>
                      <a:picLocks noChangeAspect="1" noChangeArrowheads="1"/>
                    </pic:cNvPicPr>
                  </pic:nvPicPr>
                  <pic:blipFill>
                    <a:blip r:embed="rId137"/>
                    <a:srcRect/>
                    <a:stretch>
                      <a:fillRect/>
                    </a:stretch>
                  </pic:blipFill>
                  <pic:spPr bwMode="auto">
                    <a:xfrm>
                      <a:off x="0" y="0"/>
                      <a:ext cx="3716020" cy="10991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80" w:name="_Ref70754160"/>
      <w:bookmarkStart w:id="181" w:name="_Ref93313134"/>
      <w:bookmarkEnd w:id="180"/>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5-40 </w:t>
      </w:r>
      <w:r w:rsidRPr="00C026BF">
        <w:rPr>
          <w:rFonts w:ascii="Arial" w:eastAsia="Times New Roman" w:hAnsi="Arial" w:cs="Arial"/>
          <w:sz w:val="20"/>
          <w:szCs w:val="20"/>
          <w:lang w:eastAsia="zh-CN"/>
        </w:rPr>
        <w:t>Structure of ASP Up message</w:t>
      </w:r>
      <w:bookmarkEnd w:id="181"/>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ASP 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Identifier must be used where the SGP cannot identify the ASP by pre-configured address/port number information. For example, an ASP is resident on a host using dynamic address/port number assignment.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ASP Identifier parameter contains a unique value that is locally significant among the ASPs that support an AS. The SGP should save the ASP Identifier to be used, if necessary, with the Notify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optional INFO String parameter can carry any meaningful UTF-8 [6] character string along with the message. Length of the INFO String parameter is from 0 to 255 octets. No procedures are presently identified for its use but the INFO String might be used for debugging purposes.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ASP </w:t>
      </w:r>
      <w:proofErr w:type="gramStart"/>
      <w:r w:rsidRPr="00C026BF">
        <w:rPr>
          <w:rFonts w:ascii="Arial" w:eastAsia="Times New Roman" w:hAnsi="Arial" w:cs="Arial"/>
          <w:sz w:val="20"/>
          <w:szCs w:val="20"/>
          <w:lang w:eastAsia="zh-CN"/>
        </w:rPr>
        <w:t>Up</w:t>
      </w:r>
      <w:proofErr w:type="gramEnd"/>
      <w:r w:rsidRPr="00C026BF">
        <w:rPr>
          <w:rFonts w:ascii="Arial" w:eastAsia="Times New Roman" w:hAnsi="Arial" w:cs="Arial"/>
          <w:sz w:val="20"/>
          <w:szCs w:val="20"/>
          <w:lang w:eastAsia="zh-CN"/>
        </w:rPr>
        <w:t xml:space="preser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38" w:anchor="_Ref93313155" w:history="1">
        <w:r w:rsidRPr="00C026BF">
          <w:rPr>
            <w:rFonts w:ascii="Arial" w:eastAsia="Times New Roman" w:hAnsi="Arial" w:cs="Arial"/>
            <w:color w:val="0000FF"/>
            <w:sz w:val="20"/>
            <w:szCs w:val="20"/>
            <w:u w:val="single"/>
            <w:lang w:eastAsia="zh-CN"/>
          </w:rPr>
          <w:t>Figure 5-41</w:t>
        </w:r>
      </w:hyperlink>
      <w:r w:rsidRPr="00C026BF">
        <w:rPr>
          <w:rFonts w:ascii="Arial" w:eastAsia="Times New Roman" w:hAnsi="Arial" w:cs="Arial"/>
          <w:sz w:val="20"/>
          <w:szCs w:val="20"/>
          <w:lang w:eastAsia="zh-CN"/>
        </w:rPr>
        <w:t>, the ASP Up Ack message contains an optional INFO String parameter. The format and description of the INFO String in the ASP Up Ack message are the same as those of the INFO String in the ASP Up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76065" cy="778510"/>
            <wp:effectExtent l="19050" t="0" r="635" b="0"/>
            <wp:docPr id="44" name="Picture 44" descr="C:\PROGRA~1\Huawei\TY0714~1\outfiles\02 SoftX3000\31025857-Signaling &amp; Protocols-(V300R003_07)\05-Chapter 5 SIGTRAN.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PROGRA~1\Huawei\TY0714~1\outfiles\02 SoftX3000\31025857-Signaling &amp; Protocols-(V300R003_07)\05-Chapter 5 SIGTRAN.files\image041.gif"/>
                    <pic:cNvPicPr>
                      <a:picLocks noChangeAspect="1" noChangeArrowheads="1"/>
                    </pic:cNvPicPr>
                  </pic:nvPicPr>
                  <pic:blipFill>
                    <a:blip r:embed="rId139"/>
                    <a:srcRect/>
                    <a:stretch>
                      <a:fillRect/>
                    </a:stretch>
                  </pic:blipFill>
                  <pic:spPr bwMode="auto">
                    <a:xfrm>
                      <a:off x="0" y="0"/>
                      <a:ext cx="4076065" cy="7785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82" w:name="_Ref70830600"/>
      <w:bookmarkStart w:id="183" w:name="_Ref93313155"/>
      <w:bookmarkEnd w:id="182"/>
      <w:r w:rsidRPr="00C026BF">
        <w:rPr>
          <w:rFonts w:ascii="Arial" w:eastAsia="Times New Roman" w:hAnsi="Arial" w:cs="Arial"/>
          <w:b/>
          <w:bCs/>
          <w:sz w:val="20"/>
          <w:szCs w:val="20"/>
          <w:lang w:eastAsia="zh-CN"/>
        </w:rPr>
        <w:t xml:space="preserve">Figure 5-41 </w:t>
      </w:r>
      <w:r w:rsidRPr="00C026BF">
        <w:rPr>
          <w:rFonts w:ascii="Arial" w:eastAsia="Times New Roman" w:hAnsi="Arial" w:cs="Arial"/>
          <w:sz w:val="20"/>
          <w:szCs w:val="20"/>
          <w:lang w:eastAsia="zh-CN"/>
        </w:rPr>
        <w:t xml:space="preserve">Structure of ASP </w:t>
      </w:r>
      <w:proofErr w:type="gramStart"/>
      <w:r w:rsidRPr="00C026BF">
        <w:rPr>
          <w:rFonts w:ascii="Arial" w:eastAsia="Times New Roman" w:hAnsi="Arial" w:cs="Arial"/>
          <w:sz w:val="20"/>
          <w:szCs w:val="20"/>
          <w:lang w:eastAsia="zh-CN"/>
        </w:rPr>
        <w:t>Up</w:t>
      </w:r>
      <w:proofErr w:type="gramEnd"/>
      <w:r w:rsidRPr="00C026BF">
        <w:rPr>
          <w:rFonts w:ascii="Arial" w:eastAsia="Times New Roman" w:hAnsi="Arial" w:cs="Arial"/>
          <w:sz w:val="20"/>
          <w:szCs w:val="20"/>
          <w:lang w:eastAsia="zh-CN"/>
        </w:rPr>
        <w:t xml:space="preserve"> Ack message</w:t>
      </w:r>
      <w:bookmarkEnd w:id="18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Down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40" w:anchor="_Ref93313171" w:history="1">
        <w:r w:rsidRPr="00C026BF">
          <w:rPr>
            <w:rFonts w:ascii="Arial" w:eastAsia="Times New Roman" w:hAnsi="Arial" w:cs="Arial"/>
            <w:color w:val="0000FF"/>
            <w:sz w:val="20"/>
            <w:szCs w:val="20"/>
            <w:u w:val="single"/>
            <w:lang w:eastAsia="zh-CN"/>
          </w:rPr>
          <w:t>Figure 5-42</w:t>
        </w:r>
      </w:hyperlink>
      <w:r w:rsidRPr="00C026BF">
        <w:rPr>
          <w:rFonts w:ascii="Arial" w:eastAsia="Times New Roman" w:hAnsi="Arial" w:cs="Arial"/>
          <w:sz w:val="20"/>
          <w:szCs w:val="20"/>
          <w:lang w:eastAsia="zh-CN"/>
        </w:rPr>
        <w:t>, the ASP Down message contains an optional INFO String parameter. The format and description of the INFO String in the ASP Down message are the same as those of the INFO String in the ASP Up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76065" cy="778510"/>
            <wp:effectExtent l="19050" t="0" r="635" b="0"/>
            <wp:docPr id="45" name="Picture 45" descr="C:\PROGRA~1\Huawei\TY0714~1\outfiles\02 SoftX3000\31025857-Signaling &amp; Protocols-(V300R003_07)\05-Chapter 5 SIGTRAN.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PROGRA~1\Huawei\TY0714~1\outfiles\02 SoftX3000\31025857-Signaling &amp; Protocols-(V300R003_07)\05-Chapter 5 SIGTRAN.files\image041.gif"/>
                    <pic:cNvPicPr>
                      <a:picLocks noChangeAspect="1" noChangeArrowheads="1"/>
                    </pic:cNvPicPr>
                  </pic:nvPicPr>
                  <pic:blipFill>
                    <a:blip r:embed="rId139"/>
                    <a:srcRect/>
                    <a:stretch>
                      <a:fillRect/>
                    </a:stretch>
                  </pic:blipFill>
                  <pic:spPr bwMode="auto">
                    <a:xfrm>
                      <a:off x="0" y="0"/>
                      <a:ext cx="4076065" cy="7785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84" w:name="_Ref70830687"/>
      <w:bookmarkStart w:id="185" w:name="_Ref93313171"/>
      <w:bookmarkEnd w:id="184"/>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5-42 </w:t>
      </w:r>
      <w:r w:rsidRPr="00C026BF">
        <w:rPr>
          <w:rFonts w:ascii="Arial" w:eastAsia="Times New Roman" w:hAnsi="Arial" w:cs="Arial"/>
          <w:sz w:val="20"/>
          <w:szCs w:val="20"/>
          <w:lang w:eastAsia="zh-CN"/>
        </w:rPr>
        <w:t>Structure of ASP Down message</w:t>
      </w:r>
      <w:bookmarkEnd w:id="185"/>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ASP </w:t>
      </w:r>
      <w:proofErr w:type="gramStart"/>
      <w:r w:rsidRPr="00C026BF">
        <w:rPr>
          <w:rFonts w:ascii="Arial" w:eastAsia="Times New Roman" w:hAnsi="Arial" w:cs="Arial"/>
          <w:sz w:val="20"/>
          <w:szCs w:val="20"/>
          <w:lang w:eastAsia="zh-CN"/>
        </w:rPr>
        <w:t>Down</w:t>
      </w:r>
      <w:proofErr w:type="gramEnd"/>
      <w:r w:rsidRPr="00C026BF">
        <w:rPr>
          <w:rFonts w:ascii="Arial" w:eastAsia="Times New Roman" w:hAnsi="Arial" w:cs="Arial"/>
          <w:sz w:val="20"/>
          <w:szCs w:val="20"/>
          <w:lang w:eastAsia="zh-CN"/>
        </w:rPr>
        <w:t xml:space="preser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41" w:anchor="_Ref93313195" w:history="1">
        <w:r w:rsidRPr="00C026BF">
          <w:rPr>
            <w:rFonts w:ascii="Arial" w:eastAsia="Times New Roman" w:hAnsi="Arial" w:cs="Arial"/>
            <w:color w:val="0000FF"/>
            <w:sz w:val="20"/>
            <w:szCs w:val="20"/>
            <w:u w:val="single"/>
            <w:lang w:eastAsia="zh-CN"/>
          </w:rPr>
          <w:t>Figure 5-43</w:t>
        </w:r>
      </w:hyperlink>
      <w:r w:rsidRPr="00C026BF">
        <w:rPr>
          <w:rFonts w:ascii="Arial" w:eastAsia="Times New Roman" w:hAnsi="Arial" w:cs="Arial"/>
          <w:sz w:val="20"/>
          <w:szCs w:val="20"/>
          <w:lang w:eastAsia="zh-CN"/>
        </w:rPr>
        <w:t>, the ASP Down Ack message contains an optional INFO String parameter. The format and description of the INFO String in the ASP Down Ack message are the same as those of the INFO String in the ASP Up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76065" cy="778510"/>
            <wp:effectExtent l="19050" t="0" r="635" b="0"/>
            <wp:docPr id="46" name="Picture 46" descr="C:\PROGRA~1\Huawei\TY0714~1\outfiles\02 SoftX3000\31025857-Signaling &amp; Protocols-(V300R003_07)\05-Chapter 5 SIGTRAN.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PROGRA~1\Huawei\TY0714~1\outfiles\02 SoftX3000\31025857-Signaling &amp; Protocols-(V300R003_07)\05-Chapter 5 SIGTRAN.files\image041.gif"/>
                    <pic:cNvPicPr>
                      <a:picLocks noChangeAspect="1" noChangeArrowheads="1"/>
                    </pic:cNvPicPr>
                  </pic:nvPicPr>
                  <pic:blipFill>
                    <a:blip r:embed="rId139"/>
                    <a:srcRect/>
                    <a:stretch>
                      <a:fillRect/>
                    </a:stretch>
                  </pic:blipFill>
                  <pic:spPr bwMode="auto">
                    <a:xfrm>
                      <a:off x="0" y="0"/>
                      <a:ext cx="4076065" cy="7785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86" w:name="_Ref70915306"/>
      <w:bookmarkStart w:id="187" w:name="_Ref93313195"/>
      <w:bookmarkEnd w:id="186"/>
      <w:r w:rsidRPr="00C026BF">
        <w:rPr>
          <w:rFonts w:ascii="Arial" w:eastAsia="Times New Roman" w:hAnsi="Arial" w:cs="Arial"/>
          <w:b/>
          <w:bCs/>
          <w:sz w:val="20"/>
          <w:szCs w:val="20"/>
          <w:lang w:eastAsia="zh-CN"/>
        </w:rPr>
        <w:t xml:space="preserve">Figure 5-43 </w:t>
      </w:r>
      <w:r w:rsidRPr="00C026BF">
        <w:rPr>
          <w:rFonts w:ascii="Arial" w:eastAsia="Times New Roman" w:hAnsi="Arial" w:cs="Arial"/>
          <w:sz w:val="20"/>
          <w:szCs w:val="20"/>
          <w:lang w:eastAsia="zh-CN"/>
        </w:rPr>
        <w:t xml:space="preserve">Structure of ASP </w:t>
      </w:r>
      <w:proofErr w:type="gramStart"/>
      <w:r w:rsidRPr="00C026BF">
        <w:rPr>
          <w:rFonts w:ascii="Arial" w:eastAsia="Times New Roman" w:hAnsi="Arial" w:cs="Arial"/>
          <w:sz w:val="20"/>
          <w:szCs w:val="20"/>
          <w:lang w:eastAsia="zh-CN"/>
        </w:rPr>
        <w:t>Down</w:t>
      </w:r>
      <w:proofErr w:type="gramEnd"/>
      <w:r w:rsidRPr="00C026BF">
        <w:rPr>
          <w:rFonts w:ascii="Arial" w:eastAsia="Times New Roman" w:hAnsi="Arial" w:cs="Arial"/>
          <w:sz w:val="20"/>
          <w:szCs w:val="20"/>
          <w:lang w:eastAsia="zh-CN"/>
        </w:rPr>
        <w:t xml:space="preserve"> Ack message</w:t>
      </w:r>
      <w:bookmarkEnd w:id="187"/>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42" w:anchor="_Ref93313209" w:history="1">
        <w:r w:rsidRPr="00C026BF">
          <w:rPr>
            <w:rFonts w:ascii="Arial" w:eastAsia="Times New Roman" w:hAnsi="Arial" w:cs="Arial"/>
            <w:color w:val="0000FF"/>
            <w:sz w:val="20"/>
            <w:szCs w:val="20"/>
            <w:u w:val="single"/>
            <w:lang w:eastAsia="zh-CN"/>
          </w:rPr>
          <w:t>Figure 5-44</w:t>
        </w:r>
      </w:hyperlink>
      <w:r w:rsidRPr="00C026BF">
        <w:rPr>
          <w:rFonts w:ascii="Arial" w:eastAsia="Times New Roman" w:hAnsi="Arial" w:cs="Arial"/>
          <w:sz w:val="20"/>
          <w:szCs w:val="20"/>
          <w:lang w:eastAsia="zh-CN"/>
        </w:rPr>
        <w:t>, the Heartbeat message contains an optional Heartbeat Data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34485" cy="788035"/>
            <wp:effectExtent l="19050" t="0" r="0" b="0"/>
            <wp:docPr id="47" name="Picture 47" descr="C:\PROGRA~1\Huawei\TY0714~1\outfiles\02 SoftX3000\31025857-Signaling &amp; Protocols-(V300R003_07)\05-Chapter 5 SIGTRAN.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PROGRA~1\Huawei\TY0714~1\outfiles\02 SoftX3000\31025857-Signaling &amp; Protocols-(V300R003_07)\05-Chapter 5 SIGTRAN.files\image042.gif"/>
                    <pic:cNvPicPr>
                      <a:picLocks noChangeAspect="1" noChangeArrowheads="1"/>
                    </pic:cNvPicPr>
                  </pic:nvPicPr>
                  <pic:blipFill>
                    <a:blip r:embed="rId143"/>
                    <a:srcRect/>
                    <a:stretch>
                      <a:fillRect/>
                    </a:stretch>
                  </pic:blipFill>
                  <pic:spPr bwMode="auto">
                    <a:xfrm>
                      <a:off x="0" y="0"/>
                      <a:ext cx="4134485" cy="788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88" w:name="_Ref70917835"/>
      <w:bookmarkStart w:id="189" w:name="_Ref93313209"/>
      <w:bookmarkEnd w:id="188"/>
      <w:r w:rsidRPr="00C026BF">
        <w:rPr>
          <w:rFonts w:ascii="Arial" w:eastAsia="Times New Roman" w:hAnsi="Arial" w:cs="Arial"/>
          <w:b/>
          <w:bCs/>
          <w:sz w:val="20"/>
          <w:szCs w:val="20"/>
          <w:lang w:eastAsia="zh-CN"/>
        </w:rPr>
        <w:t xml:space="preserve">Figure 5-44 </w:t>
      </w:r>
      <w:r w:rsidRPr="00C026BF">
        <w:rPr>
          <w:rFonts w:ascii="Arial" w:eastAsia="Times New Roman" w:hAnsi="Arial" w:cs="Arial"/>
          <w:sz w:val="20"/>
          <w:szCs w:val="20"/>
          <w:lang w:eastAsia="zh-CN"/>
        </w:rPr>
        <w:t>Structure of Heartbeat message</w:t>
      </w:r>
      <w:bookmarkEnd w:id="189"/>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sending node defines the contents of the Heartbeat Data parameter. It may include a Heartbeat Sequence Number and/or time stamp, or other implementation specific details.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Because the Heartbeat Data parameter is only of significance to the sender, the receiver of the Heartbeat message does not process this field. The receiver echoes the contents of the Heartbeat Data in a Heartbeat Ack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44" w:anchor="_Ref93313239" w:history="1">
        <w:r w:rsidRPr="00C026BF">
          <w:rPr>
            <w:rFonts w:ascii="Arial" w:eastAsia="Times New Roman" w:hAnsi="Arial" w:cs="Arial"/>
            <w:color w:val="0000FF"/>
            <w:sz w:val="20"/>
            <w:szCs w:val="20"/>
            <w:u w:val="single"/>
            <w:lang w:eastAsia="zh-CN"/>
          </w:rPr>
          <w:t>Figure 5-45</w:t>
        </w:r>
      </w:hyperlink>
      <w:r w:rsidRPr="00C026BF">
        <w:rPr>
          <w:rFonts w:ascii="Arial" w:eastAsia="Times New Roman" w:hAnsi="Arial" w:cs="Arial"/>
          <w:sz w:val="20"/>
          <w:szCs w:val="20"/>
          <w:lang w:eastAsia="zh-CN"/>
        </w:rPr>
        <w:t>, the Heartbeat Ack message contains an optional Heartbeat Data parameter. The format and definition of the Heartbeat Data parameter in the Heartbeat Ack message are the same as those of the Heartbeat Data parameter in the Heartbeat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34485" cy="788035"/>
            <wp:effectExtent l="19050" t="0" r="0" b="0"/>
            <wp:docPr id="48" name="Picture 48" descr="C:\PROGRA~1\Huawei\TY0714~1\outfiles\02 SoftX3000\31025857-Signaling &amp; Protocols-(V300R003_07)\05-Chapter 5 SIGTRAN.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PROGRA~1\Huawei\TY0714~1\outfiles\02 SoftX3000\31025857-Signaling &amp; Protocols-(V300R003_07)\05-Chapter 5 SIGTRAN.files\image042.gif"/>
                    <pic:cNvPicPr>
                      <a:picLocks noChangeAspect="1" noChangeArrowheads="1"/>
                    </pic:cNvPicPr>
                  </pic:nvPicPr>
                  <pic:blipFill>
                    <a:blip r:embed="rId143"/>
                    <a:srcRect/>
                    <a:stretch>
                      <a:fillRect/>
                    </a:stretch>
                  </pic:blipFill>
                  <pic:spPr bwMode="auto">
                    <a:xfrm>
                      <a:off x="0" y="0"/>
                      <a:ext cx="4134485" cy="788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90" w:name="_Ref70917863"/>
      <w:bookmarkStart w:id="191" w:name="_Ref93313239"/>
      <w:bookmarkEnd w:id="190"/>
      <w:r w:rsidRPr="00C026BF">
        <w:rPr>
          <w:rFonts w:ascii="Arial" w:eastAsia="Times New Roman" w:hAnsi="Arial" w:cs="Arial"/>
          <w:b/>
          <w:bCs/>
          <w:sz w:val="20"/>
          <w:szCs w:val="20"/>
          <w:lang w:eastAsia="zh-CN"/>
        </w:rPr>
        <w:t xml:space="preserve">Figure 5-45 </w:t>
      </w:r>
      <w:r w:rsidRPr="00C026BF">
        <w:rPr>
          <w:rFonts w:ascii="Arial" w:eastAsia="Times New Roman" w:hAnsi="Arial" w:cs="Arial"/>
          <w:sz w:val="20"/>
          <w:szCs w:val="20"/>
          <w:lang w:eastAsia="zh-CN"/>
        </w:rPr>
        <w:t>Structure of Heartbeat Ack message</w:t>
      </w:r>
      <w:bookmarkEnd w:id="191"/>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bookmarkStart w:id="192" w:name="_Ref93313237"/>
      <w:r w:rsidRPr="00C026BF">
        <w:rPr>
          <w:rFonts w:ascii="Arial" w:eastAsia="Times New Roman" w:hAnsi="Arial" w:cs="Arial"/>
          <w:b/>
          <w:bCs/>
          <w:sz w:val="21"/>
          <w:szCs w:val="21"/>
          <w:lang w:eastAsia="zh-CN"/>
        </w:rPr>
        <w:t xml:space="preserve">VII. </w:t>
      </w:r>
      <w:r w:rsidRPr="00514B9A">
        <w:rPr>
          <w:rFonts w:ascii="Arial" w:eastAsia="Times New Roman" w:hAnsi="Arial" w:cs="Arial"/>
          <w:b/>
          <w:bCs/>
          <w:sz w:val="21"/>
          <w:szCs w:val="21"/>
          <w:highlight w:val="yellow"/>
          <w:lang w:eastAsia="zh-CN"/>
        </w:rPr>
        <w:t>ASP Traffic Maintenance Messages</w:t>
      </w:r>
      <w:bookmarkEnd w:id="192"/>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193" w:name="_Ref72553711"/>
      <w:bookmarkStart w:id="194" w:name="_Ref72552115"/>
      <w:bookmarkEnd w:id="193"/>
      <w:r w:rsidRPr="00C026BF">
        <w:rPr>
          <w:rFonts w:ascii="Arial" w:eastAsia="Times New Roman" w:hAnsi="Arial" w:cs="Arial"/>
          <w:sz w:val="20"/>
          <w:szCs w:val="20"/>
          <w:lang w:eastAsia="zh-CN"/>
        </w:rPr>
        <w:t>ASP traffic maintenance messages use the common and M2UA message headers.</w:t>
      </w:r>
      <w:bookmarkEnd w:id="19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Active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45" w:anchor="_Ref93313242" w:history="1">
        <w:r w:rsidRPr="00C026BF">
          <w:rPr>
            <w:rFonts w:ascii="Arial" w:eastAsia="Times New Roman" w:hAnsi="Arial" w:cs="Arial"/>
            <w:color w:val="0000FF"/>
            <w:sz w:val="20"/>
            <w:szCs w:val="20"/>
            <w:u w:val="single"/>
            <w:lang w:eastAsia="zh-CN"/>
          </w:rPr>
          <w:t>Figure 5-46</w:t>
        </w:r>
      </w:hyperlink>
      <w:r w:rsidRPr="00C026BF">
        <w:rPr>
          <w:rFonts w:ascii="Arial" w:eastAsia="Times New Roman" w:hAnsi="Arial" w:cs="Arial"/>
          <w:sz w:val="20"/>
          <w:szCs w:val="20"/>
          <w:lang w:eastAsia="zh-CN"/>
        </w:rPr>
        <w:t xml:space="preserve"> and </w:t>
      </w:r>
      <w:hyperlink r:id="rId146" w:anchor="_Ref93313243" w:history="1">
        <w:r w:rsidRPr="00C026BF">
          <w:rPr>
            <w:rFonts w:ascii="Arial" w:eastAsia="Times New Roman" w:hAnsi="Arial" w:cs="Arial"/>
            <w:color w:val="0000FF"/>
            <w:sz w:val="20"/>
            <w:szCs w:val="20"/>
            <w:u w:val="single"/>
            <w:lang w:eastAsia="zh-CN"/>
          </w:rPr>
          <w:t>Figure 5-47</w:t>
        </w:r>
      </w:hyperlink>
      <w:r w:rsidRPr="00C026BF">
        <w:rPr>
          <w:rFonts w:ascii="Arial" w:eastAsia="Times New Roman" w:hAnsi="Arial" w:cs="Arial"/>
          <w:sz w:val="20"/>
          <w:szCs w:val="20"/>
          <w:lang w:eastAsia="zh-CN"/>
        </w:rPr>
        <w:t>, the ASP Active message contains the optional Traffic Mode Type, Interface Identifier, Additional Interface Identifier, and INFO String parameters, according to the text and integer formatted interface identifiers.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56380" cy="4017645"/>
            <wp:effectExtent l="19050" t="0" r="1270" b="0"/>
            <wp:docPr id="49" name="Picture 49" descr="C:\PROGRA~1\Huawei\TY0714~1\outfiles\02 SoftX3000\31025857-Signaling &amp; Protocols-(V300R003_07)\05-Chapter 5 SIGTRAN.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PROGRA~1\Huawei\TY0714~1\outfiles\02 SoftX3000\31025857-Signaling &amp; Protocols-(V300R003_07)\05-Chapter 5 SIGTRAN.files\image043.gif"/>
                    <pic:cNvPicPr>
                      <a:picLocks noChangeAspect="1" noChangeArrowheads="1"/>
                    </pic:cNvPicPr>
                  </pic:nvPicPr>
                  <pic:blipFill>
                    <a:blip r:embed="rId147"/>
                    <a:srcRect/>
                    <a:stretch>
                      <a:fillRect/>
                    </a:stretch>
                  </pic:blipFill>
                  <pic:spPr bwMode="auto">
                    <a:xfrm>
                      <a:off x="0" y="0"/>
                      <a:ext cx="4056380" cy="40176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95" w:name="_Ref71024222"/>
      <w:bookmarkStart w:id="196" w:name="_Ref93313242"/>
      <w:bookmarkEnd w:id="195"/>
      <w:r w:rsidRPr="00C026BF">
        <w:rPr>
          <w:rFonts w:ascii="Arial" w:eastAsia="Times New Roman" w:hAnsi="Arial" w:cs="Arial"/>
          <w:b/>
          <w:bCs/>
          <w:sz w:val="20"/>
          <w:szCs w:val="20"/>
          <w:lang w:eastAsia="zh-CN"/>
        </w:rPr>
        <w:t xml:space="preserve">Figure 5-46 </w:t>
      </w:r>
      <w:r w:rsidRPr="00C026BF">
        <w:rPr>
          <w:rFonts w:ascii="Arial" w:eastAsia="Times New Roman" w:hAnsi="Arial" w:cs="Arial"/>
          <w:sz w:val="20"/>
          <w:szCs w:val="20"/>
          <w:lang w:eastAsia="zh-CN"/>
        </w:rPr>
        <w:t xml:space="preserve">Structure of ASP Active </w:t>
      </w:r>
      <w:proofErr w:type="gramStart"/>
      <w:r w:rsidRPr="00C026BF">
        <w:rPr>
          <w:rFonts w:ascii="Arial" w:eastAsia="Times New Roman" w:hAnsi="Arial" w:cs="Arial"/>
          <w:sz w:val="20"/>
          <w:szCs w:val="20"/>
          <w:lang w:eastAsia="zh-CN"/>
        </w:rPr>
        <w:t>message</w:t>
      </w:r>
      <w:proofErr w:type="gramEnd"/>
      <w:r w:rsidRPr="00C026BF">
        <w:rPr>
          <w:rFonts w:ascii="Arial" w:eastAsia="Times New Roman" w:hAnsi="Arial" w:cs="Arial"/>
          <w:sz w:val="20"/>
          <w:szCs w:val="20"/>
          <w:lang w:eastAsia="zh-CN"/>
        </w:rPr>
        <w:t xml:space="preserve"> (integer formatted interface identifier)</w:t>
      </w:r>
      <w:bookmarkEnd w:id="196"/>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192905" cy="2101215"/>
            <wp:effectExtent l="19050" t="0" r="0" b="0"/>
            <wp:docPr id="50" name="Picture 50" descr="C:\PROGRA~1\Huawei\TY0714~1\outfiles\02 SoftX3000\31025857-Signaling &amp; Protocols-(V300R003_07)\05-Chapter 5 SIGTRAN.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PROGRA~1\Huawei\TY0714~1\outfiles\02 SoftX3000\31025857-Signaling &amp; Protocols-(V300R003_07)\05-Chapter 5 SIGTRAN.files\image044.gif"/>
                    <pic:cNvPicPr>
                      <a:picLocks noChangeAspect="1" noChangeArrowheads="1"/>
                    </pic:cNvPicPr>
                  </pic:nvPicPr>
                  <pic:blipFill>
                    <a:blip r:embed="rId148"/>
                    <a:srcRect/>
                    <a:stretch>
                      <a:fillRect/>
                    </a:stretch>
                  </pic:blipFill>
                  <pic:spPr bwMode="auto">
                    <a:xfrm>
                      <a:off x="0" y="0"/>
                      <a:ext cx="4192905" cy="21012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197" w:name="_Ref71024225"/>
      <w:bookmarkStart w:id="198" w:name="_Ref93313243"/>
      <w:bookmarkEnd w:id="197"/>
      <w:r w:rsidRPr="00C026BF">
        <w:rPr>
          <w:rFonts w:ascii="Arial" w:eastAsia="Times New Roman" w:hAnsi="Arial" w:cs="Arial"/>
          <w:b/>
          <w:bCs/>
          <w:sz w:val="20"/>
          <w:szCs w:val="20"/>
          <w:lang w:eastAsia="zh-CN"/>
        </w:rPr>
        <w:t xml:space="preserve">Figure 5-47 </w:t>
      </w:r>
      <w:r w:rsidRPr="00C026BF">
        <w:rPr>
          <w:rFonts w:ascii="Arial" w:eastAsia="Times New Roman" w:hAnsi="Arial" w:cs="Arial"/>
          <w:sz w:val="20"/>
          <w:szCs w:val="20"/>
          <w:lang w:eastAsia="zh-CN"/>
        </w:rPr>
        <w:t xml:space="preserve">Structure of ASP Active </w:t>
      </w:r>
      <w:proofErr w:type="gramStart"/>
      <w:r w:rsidRPr="00C026BF">
        <w:rPr>
          <w:rFonts w:ascii="Arial" w:eastAsia="Times New Roman" w:hAnsi="Arial" w:cs="Arial"/>
          <w:sz w:val="20"/>
          <w:szCs w:val="20"/>
          <w:lang w:eastAsia="zh-CN"/>
        </w:rPr>
        <w:t>message</w:t>
      </w:r>
      <w:proofErr w:type="gramEnd"/>
      <w:r w:rsidRPr="00C026BF">
        <w:rPr>
          <w:rFonts w:ascii="Arial" w:eastAsia="Times New Roman" w:hAnsi="Arial" w:cs="Arial"/>
          <w:sz w:val="20"/>
          <w:szCs w:val="20"/>
          <w:lang w:eastAsia="zh-CN"/>
        </w:rPr>
        <w:t xml:space="preserve"> (text formatted interface identifier)</w:t>
      </w:r>
      <w:bookmarkEnd w:id="198"/>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Traffic Mode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199" w:name="_Ref71024863"/>
      <w:r w:rsidRPr="00C026BF">
        <w:rPr>
          <w:rFonts w:ascii="Arial" w:eastAsia="Times New Roman" w:hAnsi="Arial" w:cs="Arial"/>
          <w:sz w:val="20"/>
          <w:szCs w:val="20"/>
          <w:lang w:eastAsia="zh-CN"/>
        </w:rPr>
        <w:t xml:space="preserve">The Traffic Mode Type parameter identifies the traffic mode of operation of the ASP within an AS. Within a particular AS, only one Traffic Mode Type can be used. </w:t>
      </w:r>
      <w:r w:rsidRPr="00C026BF">
        <w:rPr>
          <w:rFonts w:ascii="Arial" w:eastAsia="Times New Roman" w:hAnsi="Arial" w:cs="Arial"/>
          <w:sz w:val="20"/>
          <w:szCs w:val="20"/>
          <w:lang w:eastAsia="zh-CN"/>
        </w:rPr>
        <w:br/>
      </w:r>
      <w:bookmarkEnd w:id="199"/>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"_Ref74046468"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5-24</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three traffic mode types defined.</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00" w:name="_Ref74046468"/>
      <w:r w:rsidRPr="00C026BF">
        <w:rPr>
          <w:rFonts w:ascii="Arial" w:eastAsia="Times New Roman" w:hAnsi="Arial" w:cs="Arial"/>
          <w:b/>
          <w:bCs/>
          <w:sz w:val="20"/>
          <w:szCs w:val="20"/>
          <w:lang w:eastAsia="zh-CN"/>
        </w:rPr>
        <w:t xml:space="preserve">Table 5-24 </w:t>
      </w:r>
      <w:r w:rsidRPr="00C026BF">
        <w:rPr>
          <w:rFonts w:ascii="Arial" w:eastAsia="Times New Roman" w:hAnsi="Arial" w:cs="Arial"/>
          <w:sz w:val="20"/>
          <w:szCs w:val="20"/>
          <w:lang w:eastAsia="zh-CN"/>
        </w:rPr>
        <w:t>Traffic mode types</w:t>
      </w:r>
      <w:bookmarkEnd w:id="200"/>
    </w:p>
    <w:tbl>
      <w:tblPr>
        <w:tblW w:w="4250" w:type="pct"/>
        <w:tblInd w:w="1242" w:type="dxa"/>
        <w:tblCellMar>
          <w:left w:w="0" w:type="dxa"/>
          <w:right w:w="0" w:type="dxa"/>
        </w:tblCellMar>
        <w:tblLook w:val="04A0" w:firstRow="1" w:lastRow="0" w:firstColumn="1" w:lastColumn="0" w:noHBand="0" w:noVBand="1"/>
      </w:tblPr>
      <w:tblGrid>
        <w:gridCol w:w="1160"/>
        <w:gridCol w:w="2746"/>
        <w:gridCol w:w="4234"/>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5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394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Override</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The ASP takes over all traffic in an AS (that is, primary/backup operation), overriding any currently active ASPs in the AS.</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Load-share</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shares in the traffic distribution with any other currently active ASPs.</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0x03</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Broadcast</w:t>
            </w:r>
          </w:p>
        </w:tc>
        <w:tc>
          <w:tcPr>
            <w:tcW w:w="39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All of the active ASPs receive all message traffic in the AS.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Interface Identifiers (optional)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Interface Identifiers parameter contains a list of Interface Identifier integers (Type 0x1 or Type 0x8) or text strings (Type 0x3) indexing the Application Server traffic that the sending ASP is configured/registered to receive. If integer formatted Interface Identifiers are being used, the ASP can also send ranges of Interface Identifiers (Type 0x8).Interface Identifier types Integer (0x1) and Integer Range (0x8) are allowed in the same message. Text formatted Interface Identifiers (0x3) cannot be used with either Integer (0x1) or Integer Range (0x8) types.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If no Interface Identifiers are included, the message is for all provisioned Interface Identifiers within the AS(s) in which the ASP is provisioned. If only </w:t>
      </w:r>
      <w:proofErr w:type="gramStart"/>
      <w:r w:rsidRPr="00C026BF">
        <w:rPr>
          <w:rFonts w:ascii="Arial" w:eastAsia="Times New Roman" w:hAnsi="Arial" w:cs="Arial"/>
          <w:sz w:val="20"/>
          <w:szCs w:val="20"/>
          <w:lang w:eastAsia="zh-CN"/>
        </w:rPr>
        <w:t>a subset of Interface Identifiers for an AS are</w:t>
      </w:r>
      <w:proofErr w:type="gramEnd"/>
      <w:r w:rsidRPr="00C026BF">
        <w:rPr>
          <w:rFonts w:ascii="Arial" w:eastAsia="Times New Roman" w:hAnsi="Arial" w:cs="Arial"/>
          <w:sz w:val="20"/>
          <w:szCs w:val="20"/>
          <w:lang w:eastAsia="zh-CN"/>
        </w:rPr>
        <w:t xml:space="preserve"> included, the ASP is noted as Active for all the Interface Identifiers provisioned for that AS.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51" name="Picture 51"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optional Interface Identifier parameter is present, the integer formatted Interface Identifier must be supported, while the text formatted Interface Identifier may be supported.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 (optional)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parameter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Active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49" w:anchor="_Ref93313246" w:history="1">
        <w:r w:rsidRPr="00C026BF">
          <w:rPr>
            <w:rFonts w:ascii="Arial" w:eastAsia="Times New Roman" w:hAnsi="Arial" w:cs="Arial"/>
            <w:color w:val="0000FF"/>
            <w:sz w:val="20"/>
            <w:szCs w:val="20"/>
            <w:u w:val="single"/>
            <w:lang w:eastAsia="zh-CN"/>
          </w:rPr>
          <w:t>Figure 5-48</w:t>
        </w:r>
      </w:hyperlink>
      <w:r w:rsidRPr="00C026BF">
        <w:rPr>
          <w:rFonts w:ascii="Arial" w:eastAsia="Times New Roman" w:hAnsi="Arial" w:cs="Arial"/>
          <w:sz w:val="20"/>
          <w:szCs w:val="20"/>
          <w:lang w:eastAsia="zh-CN"/>
        </w:rPr>
        <w:t xml:space="preserve"> and </w:t>
      </w:r>
      <w:hyperlink r:id="rId150" w:anchor="_Ref93313247" w:history="1">
        <w:r w:rsidRPr="00C026BF">
          <w:rPr>
            <w:rFonts w:ascii="Arial" w:eastAsia="Times New Roman" w:hAnsi="Arial" w:cs="Arial"/>
            <w:color w:val="0000FF"/>
            <w:sz w:val="20"/>
            <w:szCs w:val="20"/>
            <w:u w:val="single"/>
            <w:lang w:eastAsia="zh-CN"/>
          </w:rPr>
          <w:t>Figure 5-49</w:t>
        </w:r>
      </w:hyperlink>
      <w:r w:rsidRPr="00C026BF">
        <w:rPr>
          <w:rFonts w:ascii="Arial" w:eastAsia="Times New Roman" w:hAnsi="Arial" w:cs="Arial"/>
          <w:sz w:val="20"/>
          <w:szCs w:val="20"/>
          <w:lang w:eastAsia="zh-CN"/>
        </w:rPr>
        <w:t>, the ASP Active Ack message contains the optional Traffic Mode Type, Interface Identifier, Additional Interface Identifier, and INFO String parameters.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67125" cy="3677285"/>
            <wp:effectExtent l="19050" t="0" r="9525" b="0"/>
            <wp:docPr id="52" name="Picture 52" descr="C:\PROGRA~1\Huawei\TY0714~1\outfiles\02 SoftX3000\31025857-Signaling &amp; Protocols-(V300R003_07)\05-Chapter 5 SIGTRAN.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C:\PROGRA~1\Huawei\TY0714~1\outfiles\02 SoftX3000\31025857-Signaling &amp; Protocols-(V300R003_07)\05-Chapter 5 SIGTRAN.files\image045.gif"/>
                    <pic:cNvPicPr>
                      <a:picLocks noChangeAspect="1" noChangeArrowheads="1"/>
                    </pic:cNvPicPr>
                  </pic:nvPicPr>
                  <pic:blipFill>
                    <a:blip r:embed="rId151"/>
                    <a:srcRect/>
                    <a:stretch>
                      <a:fillRect/>
                    </a:stretch>
                  </pic:blipFill>
                  <pic:spPr bwMode="auto">
                    <a:xfrm>
                      <a:off x="0" y="0"/>
                      <a:ext cx="3667125" cy="36772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01" w:name="_Ref72552229"/>
      <w:bookmarkStart w:id="202" w:name="_Ref93313246"/>
      <w:bookmarkEnd w:id="201"/>
      <w:r w:rsidRPr="00C026BF">
        <w:rPr>
          <w:rFonts w:ascii="Arial" w:eastAsia="Times New Roman" w:hAnsi="Arial" w:cs="Arial"/>
          <w:b/>
          <w:bCs/>
          <w:sz w:val="20"/>
          <w:szCs w:val="20"/>
          <w:lang w:eastAsia="zh-CN"/>
        </w:rPr>
        <w:t xml:space="preserve">Figure 5-48 </w:t>
      </w:r>
      <w:r w:rsidRPr="00C026BF">
        <w:rPr>
          <w:rFonts w:ascii="Arial" w:eastAsia="Times New Roman" w:hAnsi="Arial" w:cs="Arial"/>
          <w:sz w:val="20"/>
          <w:szCs w:val="20"/>
          <w:lang w:eastAsia="zh-CN"/>
        </w:rPr>
        <w:t>Structure of ASP Active Ack message (integer formatted interface identifier)</w:t>
      </w:r>
      <w:bookmarkEnd w:id="202"/>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93490" cy="1779905"/>
            <wp:effectExtent l="19050" t="0" r="0" b="0"/>
            <wp:docPr id="53" name="Picture 53" descr="C:\PROGRA~1\Huawei\TY0714~1\outfiles\02 SoftX3000\31025857-Signaling &amp; Protocols-(V300R003_07)\05-Chapter 5 SIGTRAN.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PROGRA~1\Huawei\TY0714~1\outfiles\02 SoftX3000\31025857-Signaling &amp; Protocols-(V300R003_07)\05-Chapter 5 SIGTRAN.files\image046.gif"/>
                    <pic:cNvPicPr>
                      <a:picLocks noChangeAspect="1" noChangeArrowheads="1"/>
                    </pic:cNvPicPr>
                  </pic:nvPicPr>
                  <pic:blipFill>
                    <a:blip r:embed="rId152"/>
                    <a:srcRect/>
                    <a:stretch>
                      <a:fillRect/>
                    </a:stretch>
                  </pic:blipFill>
                  <pic:spPr bwMode="auto">
                    <a:xfrm>
                      <a:off x="0" y="0"/>
                      <a:ext cx="3793490" cy="17799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03" w:name="_Ref72552231"/>
      <w:bookmarkStart w:id="204" w:name="_Ref93313247"/>
      <w:bookmarkEnd w:id="203"/>
      <w:r w:rsidRPr="00C026BF">
        <w:rPr>
          <w:rFonts w:ascii="Arial" w:eastAsia="Times New Roman" w:hAnsi="Arial" w:cs="Arial"/>
          <w:b/>
          <w:bCs/>
          <w:sz w:val="20"/>
          <w:szCs w:val="20"/>
          <w:lang w:eastAsia="zh-CN"/>
        </w:rPr>
        <w:t xml:space="preserve">Figure 5-49 </w:t>
      </w:r>
      <w:r w:rsidRPr="00C026BF">
        <w:rPr>
          <w:rFonts w:ascii="Arial" w:eastAsia="Times New Roman" w:hAnsi="Arial" w:cs="Arial"/>
          <w:sz w:val="20"/>
          <w:szCs w:val="20"/>
          <w:lang w:eastAsia="zh-CN"/>
        </w:rPr>
        <w:t>Structure of ASP Active Ack message (text formatted interface identifier)</w:t>
      </w:r>
      <w:bookmarkEnd w:id="204"/>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ASP Up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format of the optional Interface Identifiers parameter is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Inactive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53" w:anchor="_Ref93313249" w:history="1">
        <w:r w:rsidRPr="00C026BF">
          <w:rPr>
            <w:rFonts w:ascii="Arial" w:eastAsia="Times New Roman" w:hAnsi="Arial" w:cs="Arial"/>
            <w:color w:val="0000FF"/>
            <w:sz w:val="20"/>
            <w:szCs w:val="20"/>
            <w:u w:val="single"/>
            <w:lang w:eastAsia="zh-CN"/>
          </w:rPr>
          <w:t>Figure 5-50</w:t>
        </w:r>
      </w:hyperlink>
      <w:r w:rsidRPr="00C026BF">
        <w:rPr>
          <w:rFonts w:ascii="Arial" w:eastAsia="Times New Roman" w:hAnsi="Arial" w:cs="Arial"/>
          <w:sz w:val="20"/>
          <w:szCs w:val="20"/>
          <w:lang w:eastAsia="zh-CN"/>
        </w:rPr>
        <w:t xml:space="preserve"> and </w:t>
      </w:r>
      <w:hyperlink r:id="rId154" w:anchor="_Ref93313368" w:history="1">
        <w:r w:rsidRPr="00C026BF">
          <w:rPr>
            <w:rFonts w:ascii="Arial" w:eastAsia="Times New Roman" w:hAnsi="Arial" w:cs="Arial"/>
            <w:color w:val="0000FF"/>
            <w:sz w:val="20"/>
            <w:szCs w:val="20"/>
            <w:u w:val="single"/>
            <w:lang w:eastAsia="zh-CN"/>
          </w:rPr>
          <w:t>Figure 5-51</w:t>
        </w:r>
      </w:hyperlink>
      <w:r w:rsidRPr="00C026BF">
        <w:rPr>
          <w:rFonts w:ascii="Arial" w:eastAsia="Times New Roman" w:hAnsi="Arial" w:cs="Arial"/>
          <w:sz w:val="20"/>
          <w:szCs w:val="20"/>
          <w:lang w:eastAsia="zh-CN"/>
        </w:rPr>
        <w:t>, the ASP Inactive message contains the optional Interface Identifier and INFO String parameters.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25545" cy="3161665"/>
            <wp:effectExtent l="19050" t="0" r="8255" b="0"/>
            <wp:docPr id="54" name="Picture 54" descr="C:\PROGRA~1\Huawei\TY0714~1\outfiles\02 SoftX3000\31025857-Signaling &amp; Protocols-(V300R003_07)\05-Chapter 5 SIGTRAN.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PROGRA~1\Huawei\TY0714~1\outfiles\02 SoftX3000\31025857-Signaling &amp; Protocols-(V300R003_07)\05-Chapter 5 SIGTRAN.files\image047.gif"/>
                    <pic:cNvPicPr>
                      <a:picLocks noChangeAspect="1" noChangeArrowheads="1"/>
                    </pic:cNvPicPr>
                  </pic:nvPicPr>
                  <pic:blipFill>
                    <a:blip r:embed="rId155"/>
                    <a:srcRect/>
                    <a:stretch>
                      <a:fillRect/>
                    </a:stretch>
                  </pic:blipFill>
                  <pic:spPr bwMode="auto">
                    <a:xfrm>
                      <a:off x="0" y="0"/>
                      <a:ext cx="3725545" cy="316166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05" w:name="_Ref72553807"/>
      <w:bookmarkStart w:id="206" w:name="_Ref93313249"/>
      <w:bookmarkEnd w:id="205"/>
      <w:r w:rsidRPr="00C026BF">
        <w:rPr>
          <w:rFonts w:ascii="Arial" w:eastAsia="Times New Roman" w:hAnsi="Arial" w:cs="Arial"/>
          <w:b/>
          <w:bCs/>
          <w:sz w:val="20"/>
          <w:szCs w:val="20"/>
          <w:lang w:eastAsia="zh-CN"/>
        </w:rPr>
        <w:t xml:space="preserve">Figure 5-50 </w:t>
      </w:r>
      <w:r w:rsidRPr="00C026BF">
        <w:rPr>
          <w:rFonts w:ascii="Arial" w:eastAsia="Times New Roman" w:hAnsi="Arial" w:cs="Arial"/>
          <w:sz w:val="20"/>
          <w:szCs w:val="20"/>
          <w:lang w:eastAsia="zh-CN"/>
        </w:rPr>
        <w:t xml:space="preserve">Structure of ASP Inactive </w:t>
      </w:r>
      <w:proofErr w:type="gramStart"/>
      <w:r w:rsidRPr="00C026BF">
        <w:rPr>
          <w:rFonts w:ascii="Arial" w:eastAsia="Times New Roman" w:hAnsi="Arial" w:cs="Arial"/>
          <w:sz w:val="20"/>
          <w:szCs w:val="20"/>
          <w:lang w:eastAsia="zh-CN"/>
        </w:rPr>
        <w:t>message</w:t>
      </w:r>
      <w:proofErr w:type="gramEnd"/>
      <w:r w:rsidRPr="00C026BF">
        <w:rPr>
          <w:rFonts w:ascii="Arial" w:eastAsia="Times New Roman" w:hAnsi="Arial" w:cs="Arial"/>
          <w:sz w:val="20"/>
          <w:szCs w:val="20"/>
          <w:lang w:eastAsia="zh-CN"/>
        </w:rPr>
        <w:t xml:space="preserve"> (integer formatted interface identifier)</w:t>
      </w:r>
      <w:bookmarkEnd w:id="206"/>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57600" cy="1342390"/>
            <wp:effectExtent l="19050" t="0" r="0" b="0"/>
            <wp:docPr id="55" name="Picture 55" descr="C:\PROGRA~1\Huawei\TY0714~1\outfiles\02 SoftX3000\31025857-Signaling &amp; Protocols-(V300R003_07)\05-Chapter 5 SIGTRAN.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PROGRA~1\Huawei\TY0714~1\outfiles\02 SoftX3000\31025857-Signaling &amp; Protocols-(V300R003_07)\05-Chapter 5 SIGTRAN.files\image048.gif"/>
                    <pic:cNvPicPr>
                      <a:picLocks noChangeAspect="1" noChangeArrowheads="1"/>
                    </pic:cNvPicPr>
                  </pic:nvPicPr>
                  <pic:blipFill>
                    <a:blip r:embed="rId156"/>
                    <a:srcRect/>
                    <a:stretch>
                      <a:fillRect/>
                    </a:stretch>
                  </pic:blipFill>
                  <pic:spPr bwMode="auto">
                    <a:xfrm>
                      <a:off x="0" y="0"/>
                      <a:ext cx="3657600" cy="13423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07" w:name="_Ref72553809"/>
      <w:bookmarkStart w:id="208" w:name="_Ref93313368"/>
      <w:bookmarkEnd w:id="207"/>
      <w:r w:rsidRPr="00C026BF">
        <w:rPr>
          <w:rFonts w:ascii="Arial" w:eastAsia="Times New Roman" w:hAnsi="Arial" w:cs="Arial"/>
          <w:b/>
          <w:bCs/>
          <w:sz w:val="20"/>
          <w:szCs w:val="20"/>
          <w:lang w:eastAsia="zh-CN"/>
        </w:rPr>
        <w:t xml:space="preserve">Figure 5-51 </w:t>
      </w:r>
      <w:r w:rsidRPr="00C026BF">
        <w:rPr>
          <w:rFonts w:ascii="Arial" w:eastAsia="Times New Roman" w:hAnsi="Arial" w:cs="Arial"/>
          <w:sz w:val="20"/>
          <w:szCs w:val="20"/>
          <w:lang w:eastAsia="zh-CN"/>
        </w:rPr>
        <w:t xml:space="preserve">Structure of ASP Inactive </w:t>
      </w:r>
      <w:proofErr w:type="gramStart"/>
      <w:r w:rsidRPr="00C026BF">
        <w:rPr>
          <w:rFonts w:ascii="Arial" w:eastAsia="Times New Roman" w:hAnsi="Arial" w:cs="Arial"/>
          <w:sz w:val="20"/>
          <w:szCs w:val="20"/>
          <w:lang w:eastAsia="zh-CN"/>
        </w:rPr>
        <w:t>message</w:t>
      </w:r>
      <w:proofErr w:type="gramEnd"/>
      <w:r w:rsidRPr="00C026BF">
        <w:rPr>
          <w:rFonts w:ascii="Arial" w:eastAsia="Times New Roman" w:hAnsi="Arial" w:cs="Arial"/>
          <w:sz w:val="20"/>
          <w:szCs w:val="20"/>
          <w:lang w:eastAsia="zh-CN"/>
        </w:rPr>
        <w:t xml:space="preserve"> (text formatted interface identifier)</w:t>
      </w:r>
      <w:bookmarkEnd w:id="208"/>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optional Interface Identifiers parameter is the same as for the ASP Active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Inactive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ASP Inactive Ack message contains the optional Interface Identifier and INFO String parameters.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optional Interface Identifiers parameter is the same as for the ASP Active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ASP Up message.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 xml:space="preserve">VIII. </w:t>
      </w:r>
      <w:r w:rsidRPr="00514B9A">
        <w:rPr>
          <w:rFonts w:ascii="Arial" w:eastAsia="Times New Roman" w:hAnsi="Arial" w:cs="Arial"/>
          <w:b/>
          <w:bCs/>
          <w:sz w:val="21"/>
          <w:szCs w:val="21"/>
          <w:highlight w:val="yellow"/>
          <w:lang w:eastAsia="zh-CN"/>
        </w:rPr>
        <w:t>Layer Management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Error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57" w:anchor="_Ref93313410" w:history="1">
        <w:r w:rsidRPr="00C026BF">
          <w:rPr>
            <w:rFonts w:ascii="Arial" w:eastAsia="Times New Roman" w:hAnsi="Arial" w:cs="Arial"/>
            <w:color w:val="0000FF"/>
            <w:sz w:val="20"/>
            <w:szCs w:val="20"/>
            <w:u w:val="single"/>
            <w:lang w:eastAsia="zh-CN"/>
          </w:rPr>
          <w:t>Figure 5-52</w:t>
        </w:r>
      </w:hyperlink>
      <w:r w:rsidRPr="00C026BF">
        <w:rPr>
          <w:rFonts w:ascii="Arial" w:eastAsia="Times New Roman" w:hAnsi="Arial" w:cs="Arial"/>
          <w:sz w:val="20"/>
          <w:szCs w:val="20"/>
          <w:lang w:eastAsia="zh-CN"/>
        </w:rPr>
        <w:t>, the Error message contains mandatory Error Code, optional Interface Identifier, and optional Diagnostic Information parameters.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25545" cy="1449705"/>
            <wp:effectExtent l="19050" t="0" r="8255" b="0"/>
            <wp:docPr id="56" name="Picture 56" descr="C:\PROGRA~1\Huawei\TY0714~1\outfiles\02 SoftX3000\31025857-Signaling &amp; Protocols-(V300R003_07)\05-Chapter 5 SIGTRAN.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PROGRA~1\Huawei\TY0714~1\outfiles\02 SoftX3000\31025857-Signaling &amp; Protocols-(V300R003_07)\05-Chapter 5 SIGTRAN.files\image049.gif"/>
                    <pic:cNvPicPr>
                      <a:picLocks noChangeAspect="1" noChangeArrowheads="1"/>
                    </pic:cNvPicPr>
                  </pic:nvPicPr>
                  <pic:blipFill>
                    <a:blip r:embed="rId158"/>
                    <a:srcRect/>
                    <a:stretch>
                      <a:fillRect/>
                    </a:stretch>
                  </pic:blipFill>
                  <pic:spPr bwMode="auto">
                    <a:xfrm>
                      <a:off x="0" y="0"/>
                      <a:ext cx="3725545" cy="14497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09" w:name="_Ref72555327"/>
      <w:bookmarkStart w:id="210" w:name="_Toc44933495"/>
      <w:bookmarkStart w:id="211" w:name="_Toc44229427"/>
      <w:bookmarkStart w:id="212" w:name="_Toc33344068"/>
      <w:bookmarkStart w:id="213" w:name="_Ref93313410"/>
      <w:bookmarkEnd w:id="209"/>
      <w:bookmarkEnd w:id="210"/>
      <w:bookmarkEnd w:id="211"/>
      <w:bookmarkEnd w:id="212"/>
      <w:r w:rsidRPr="00C026BF">
        <w:rPr>
          <w:rFonts w:ascii="Arial" w:eastAsia="Times New Roman" w:hAnsi="Arial" w:cs="Arial"/>
          <w:b/>
          <w:bCs/>
          <w:sz w:val="20"/>
          <w:szCs w:val="20"/>
          <w:lang w:eastAsia="zh-CN"/>
        </w:rPr>
        <w:t xml:space="preserve">Figure 5-52 </w:t>
      </w:r>
      <w:r w:rsidRPr="00C026BF">
        <w:rPr>
          <w:rFonts w:ascii="Arial" w:eastAsia="Times New Roman" w:hAnsi="Arial" w:cs="Arial"/>
          <w:sz w:val="20"/>
          <w:szCs w:val="20"/>
          <w:lang w:eastAsia="zh-CN"/>
        </w:rPr>
        <w:t>Structure of Error message</w:t>
      </w:r>
      <w:bookmarkEnd w:id="213"/>
    </w:p>
    <w:p w:rsidR="00C026BF" w:rsidRPr="00C026BF" w:rsidRDefault="00C026BF" w:rsidP="00C026BF">
      <w:pPr>
        <w:snapToGrid w:val="0"/>
        <w:spacing w:after="0" w:line="240" w:lineRule="auto"/>
        <w:ind w:left="1559" w:hanging="425"/>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Error Code</w:t>
      </w:r>
      <w:bookmarkStart w:id="214" w:name="_Ref72555610"/>
      <w:r w:rsidRPr="00C026BF">
        <w:rPr>
          <w:rFonts w:ascii="Arial" w:eastAsia="Times New Roman" w:hAnsi="Arial" w:cs="Arial"/>
          <w:sz w:val="20"/>
          <w:szCs w:val="20"/>
          <w:lang w:eastAsia="zh-CN"/>
        </w:rPr>
        <w:br/>
        <w:t xml:space="preserve">The Error Code parameter indicates the reason for the Error Message. </w:t>
      </w:r>
      <w:r w:rsidRPr="00C026BF">
        <w:rPr>
          <w:rFonts w:ascii="Arial" w:eastAsia="Times New Roman" w:hAnsi="Arial" w:cs="Arial"/>
          <w:sz w:val="20"/>
          <w:szCs w:val="20"/>
          <w:lang w:eastAsia="zh-CN"/>
        </w:rPr>
        <w:br/>
      </w:r>
      <w:bookmarkEnd w:id="214"/>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"_Ref74046519"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5-25</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lists the defined M2UA error codes.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15" w:name="_Ref74046519"/>
      <w:r w:rsidRPr="00C026BF">
        <w:rPr>
          <w:rFonts w:ascii="Arial" w:eastAsia="Times New Roman" w:hAnsi="Arial" w:cs="Arial"/>
          <w:b/>
          <w:bCs/>
          <w:sz w:val="20"/>
          <w:szCs w:val="20"/>
          <w:lang w:eastAsia="zh-CN"/>
        </w:rPr>
        <w:t xml:space="preserve">Table 5-25 </w:t>
      </w:r>
      <w:r w:rsidRPr="00C026BF">
        <w:rPr>
          <w:rFonts w:ascii="Arial" w:eastAsia="Times New Roman" w:hAnsi="Arial" w:cs="Arial"/>
          <w:sz w:val="20"/>
          <w:szCs w:val="20"/>
          <w:lang w:eastAsia="zh-CN"/>
        </w:rPr>
        <w:t>Error codes</w:t>
      </w:r>
      <w:bookmarkEnd w:id="215"/>
    </w:p>
    <w:tbl>
      <w:tblPr>
        <w:tblW w:w="4250" w:type="pct"/>
        <w:tblInd w:w="1242" w:type="dxa"/>
        <w:tblCellMar>
          <w:left w:w="0" w:type="dxa"/>
          <w:right w:w="0" w:type="dxa"/>
        </w:tblCellMar>
        <w:tblLook w:val="04A0" w:firstRow="1" w:lastRow="0" w:firstColumn="1" w:lastColumn="0" w:noHBand="0" w:noVBand="1"/>
      </w:tblPr>
      <w:tblGrid>
        <w:gridCol w:w="1160"/>
        <w:gridCol w:w="2560"/>
        <w:gridCol w:w="4420"/>
      </w:tblGrid>
      <w:tr w:rsidR="00C026BF" w:rsidRPr="00C026BF" w:rsidTr="00C026BF">
        <w:trPr>
          <w:cantSplit/>
          <w:trHeight w:val="315"/>
          <w:tblHeader/>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3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0x01</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Version</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"Invalid Version" error would be sent if a message was received with an invalid or unsupported version.</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Error message would contain the supported version in the Common header. The Error message could optionally provide the supported version in the Diagnostic Information area.</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Invalid Interface Identifier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"Invalid Interface Identifier" error would be sent by an SGP if an ASP sends a message (that is, an ASP Active message) with an invalid (not configured) Interface Identifier value.</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One of the optional Interface Identifier parameters (integer-based, text-based, or integer range) must be used with this error code to identify the invalid Interface Identifier(s) received.</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0x03</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Unsupported Message Class</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Message Class" error would be sent if a message with an unexpected or unsupported Message Class is received.</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0x04</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Unsupported Message Type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Message Type" error would be sent if a message with an unexpected or unsupported Message Type is received.</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0x05</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Unsupported Traffic Handling Mode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Traffic Handling Mode" error would be sent by an SGP if an ASP sends an ASP Active with an unsupported Traffic Handling Mode. An example would be a case in which the ASP sent an ASP Active message with load-sharing traffic handling mode, but the SGP did not support load-sharing.</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One of the optional Interface Identifier parameters (integer-based, text-based, or integer range) may be used with this error code to identify the Interface Identifier(s).</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0x06</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Unexpected Message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"Unexpected Message" error would be sent by an ASP if it received an MAUP message from an SGP while it was in the Inactive state.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0x07</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Protocol Error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"Protocol Error" error would be sent for any protocol anomaly (that is, a bogus message).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0x08</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Interface Identifier Type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Interface Identifier Type" error would be sent by an SGP if an ASP sends a text formatted Interface Identifier and the SGP only supports integer formatted Interface Identifiers.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the ASP receives this error, it will need to resend its message with an integer formatted Interface Identifier.</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0x09</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Stream Identifier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"Invalid Stream Identifier" error would be sent if a message was received on an unexpected SCTP stream (that is, an MGMT message was received on a stream other than "0").</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0x0a</w:t>
            </w:r>
          </w:p>
        </w:tc>
        <w:tc>
          <w:tcPr>
            <w:tcW w:w="23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M2UA</w:t>
            </w:r>
          </w:p>
        </w:tc>
        <w:tc>
          <w:tcPr>
            <w:tcW w:w="411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0x0b</w:t>
            </w: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0x0c</w:t>
            </w: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0x0d</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Refused – Management Blocking</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"Refused – Management Blocking" error is sent when an ASP Up or ASP Active message is received and the request is refused for management reasons (for example, management lock-out").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0x0e</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Identifier Required</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Identifier Required" is sent by an SGP in response to an ASP Up message which does not contain an ASP Identifier parameter when the SGP requires one.</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should resend the ASP Up message with an ASP Identifier.</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0x0f</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ASP Identifier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"Invalid ASP Identifier" is sent by an SGP in response to an ASP Up message with an invalid (that is, non-unique) ASP Identifier.</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0x10</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for Interface Identifier(s)</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Currently Active for Interface Identifier(s)" error is sent by an SGP when a Deregistration Request is received from an ASP that is active for Interface Identifier(s) specified in the Deregistration Request. One of the optional Interface Identifier parameters (integer-based, text-based, or integer range) may be used with this error code to identify the Interface Identifier(s).</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0x11</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Parameter Value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"Invalid Parameter </w:t>
            </w:r>
            <w:proofErr w:type="gramStart"/>
            <w:r w:rsidRPr="00C026BF">
              <w:rPr>
                <w:rFonts w:ascii="Arial" w:eastAsia="Times New Roman" w:hAnsi="Arial" w:cs="Arial"/>
                <w:sz w:val="20"/>
                <w:szCs w:val="20"/>
              </w:rPr>
              <w:t>Value "</w:t>
            </w:r>
            <w:proofErr w:type="gramEnd"/>
            <w:r w:rsidRPr="00C026BF">
              <w:rPr>
                <w:rFonts w:ascii="Arial" w:eastAsia="Times New Roman" w:hAnsi="Arial" w:cs="Arial"/>
                <w:sz w:val="20"/>
                <w:szCs w:val="20"/>
              </w:rPr>
              <w:t xml:space="preserve"> error is sent if a message is received with an invalid parameter value (for example, a State Request with an undefined State).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0x12</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Parameter Field Error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"Parameter Field Error" would be sent if a message with a parameter has a wrong length field.</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0x13</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Unexpected Parameter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"Unexpected Parameter" error would be sent if a message contains an invalid parameter.</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0x14</w:t>
            </w:r>
          </w:p>
        </w:tc>
        <w:tc>
          <w:tcPr>
            <w:tcW w:w="23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M2UA</w:t>
            </w:r>
          </w:p>
        </w:tc>
        <w:tc>
          <w:tcPr>
            <w:tcW w:w="411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0x15</w:t>
            </w: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0" w:type="auto"/>
            <w:vMerge/>
            <w:tcBorders>
              <w:top w:val="nil"/>
              <w:left w:val="nil"/>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0x16</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Missing Parameter</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"Missing Parameter" error would be sent if a mandatory parameter was not included in a message.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Diagnostic Information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Diagnostic information can be any information germane to the error condition, to assist in the identification of the error condition.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 the case of an Invalid Version Error Code, the Diagnostic information includes the supported Version parameter. In the other cases, the Diagnostic information should be the first 40 bytes of the offending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2)</w:t>
      </w:r>
      <w:r w:rsidRPr="00C026BF">
        <w:rPr>
          <w:rFonts w:ascii="Times New Roman" w:eastAsia="Times New Roman" w:hAnsi="Times New Roman" w:cs="Times New Roman"/>
          <w:snapToGrid w:val="0"/>
          <w:sz w:val="14"/>
          <w:szCs w:val="14"/>
          <w:lang w:eastAsia="zh-CN"/>
        </w:rPr>
        <w:t xml:space="preserve">         </w:t>
      </w:r>
      <w:r w:rsidRPr="00C026BF">
        <w:rPr>
          <w:rFonts w:ascii="Arial" w:eastAsia="Times New Roman" w:hAnsi="Arial" w:cs="Arial"/>
          <w:snapToGrid w:val="0"/>
          <w:sz w:val="20"/>
          <w:szCs w:val="20"/>
          <w:lang w:eastAsia="zh-CN"/>
        </w:rPr>
        <w:t>Notify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159" w:anchor="_Ref93313416" w:history="1">
        <w:r w:rsidRPr="00C026BF">
          <w:rPr>
            <w:rFonts w:ascii="Arial" w:eastAsia="Times New Roman" w:hAnsi="Arial" w:cs="Arial"/>
            <w:color w:val="0000FF"/>
            <w:sz w:val="20"/>
            <w:szCs w:val="20"/>
            <w:u w:val="single"/>
            <w:lang w:eastAsia="zh-CN"/>
          </w:rPr>
          <w:t>Figure 5-53</w:t>
        </w:r>
      </w:hyperlink>
      <w:r w:rsidRPr="00C026BF">
        <w:rPr>
          <w:rFonts w:ascii="Arial" w:eastAsia="Times New Roman" w:hAnsi="Arial" w:cs="Arial"/>
          <w:sz w:val="20"/>
          <w:szCs w:val="20"/>
          <w:lang w:eastAsia="zh-CN"/>
        </w:rPr>
        <w:t xml:space="preserve"> and </w:t>
      </w:r>
      <w:hyperlink r:id="rId160" w:anchor="_Ref93313435" w:history="1">
        <w:r w:rsidRPr="00C026BF">
          <w:rPr>
            <w:rFonts w:ascii="Arial" w:eastAsia="Times New Roman" w:hAnsi="Arial" w:cs="Arial"/>
            <w:color w:val="0000FF"/>
            <w:sz w:val="20"/>
            <w:szCs w:val="20"/>
            <w:u w:val="single"/>
            <w:lang w:eastAsia="zh-CN"/>
          </w:rPr>
          <w:t>Figure 5-54</w:t>
        </w:r>
      </w:hyperlink>
      <w:r w:rsidRPr="00C026BF">
        <w:rPr>
          <w:rFonts w:ascii="Arial" w:eastAsia="Times New Roman" w:hAnsi="Arial" w:cs="Arial"/>
          <w:sz w:val="20"/>
          <w:szCs w:val="20"/>
          <w:lang w:eastAsia="zh-CN"/>
        </w:rPr>
        <w:t>, the Notify message contains mandatory Status Type, mandatory Status Information, optional ASP Identifier, optional Interface Identifiers, and optional INFO String parameters.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25545" cy="4153535"/>
            <wp:effectExtent l="19050" t="0" r="8255" b="0"/>
            <wp:docPr id="57" name="Picture 57" descr="C:\PROGRA~1\Huawei\TY0714~1\outfiles\02 SoftX3000\31025857-Signaling &amp; Protocols-(V300R003_07)\05-Chapter 5 SIGTRAN.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PROGRA~1\Huawei\TY0714~1\outfiles\02 SoftX3000\31025857-Signaling &amp; Protocols-(V300R003_07)\05-Chapter 5 SIGTRAN.files\image050.gif"/>
                    <pic:cNvPicPr>
                      <a:picLocks noChangeAspect="1" noChangeArrowheads="1"/>
                    </pic:cNvPicPr>
                  </pic:nvPicPr>
                  <pic:blipFill>
                    <a:blip r:embed="rId161"/>
                    <a:srcRect/>
                    <a:stretch>
                      <a:fillRect/>
                    </a:stretch>
                  </pic:blipFill>
                  <pic:spPr bwMode="auto">
                    <a:xfrm>
                      <a:off x="0" y="0"/>
                      <a:ext cx="3725545" cy="41535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16" w:name="_Ref72729656"/>
      <w:bookmarkStart w:id="217" w:name="_Ref93313416"/>
      <w:bookmarkEnd w:id="216"/>
      <w:r w:rsidRPr="00C026BF">
        <w:rPr>
          <w:rFonts w:ascii="Arial" w:eastAsia="Times New Roman" w:hAnsi="Arial" w:cs="Arial"/>
          <w:b/>
          <w:bCs/>
          <w:sz w:val="20"/>
          <w:szCs w:val="20"/>
          <w:lang w:eastAsia="zh-CN"/>
        </w:rPr>
        <w:t xml:space="preserve">Figure 5-53 </w:t>
      </w:r>
      <w:r w:rsidRPr="00C026BF">
        <w:rPr>
          <w:rFonts w:ascii="Arial" w:eastAsia="Times New Roman" w:hAnsi="Arial" w:cs="Arial"/>
          <w:sz w:val="20"/>
          <w:szCs w:val="20"/>
          <w:lang w:eastAsia="zh-CN"/>
        </w:rPr>
        <w:t>Structure of Notify message (integer formatted interface identifier)</w:t>
      </w:r>
      <w:bookmarkEnd w:id="217"/>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218055"/>
            <wp:effectExtent l="19050" t="0" r="0" b="0"/>
            <wp:docPr id="58" name="Picture 58" descr="C:\PROGRA~1\Huawei\TY0714~1\outfiles\02 SoftX3000\31025857-Signaling &amp; Protocols-(V300R003_07)\05-Chapter 5 SIGTRAN.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PROGRA~1\Huawei\TY0714~1\outfiles\02 SoftX3000\31025857-Signaling &amp; Protocols-(V300R003_07)\05-Chapter 5 SIGTRAN.files\image051.gif"/>
                    <pic:cNvPicPr>
                      <a:picLocks noChangeAspect="1" noChangeArrowheads="1"/>
                    </pic:cNvPicPr>
                  </pic:nvPicPr>
                  <pic:blipFill>
                    <a:blip r:embed="rId162"/>
                    <a:srcRect/>
                    <a:stretch>
                      <a:fillRect/>
                    </a:stretch>
                  </pic:blipFill>
                  <pic:spPr bwMode="auto">
                    <a:xfrm>
                      <a:off x="0" y="0"/>
                      <a:ext cx="3735705" cy="221805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18" w:name="_Ref72729657"/>
      <w:bookmarkStart w:id="219" w:name="_Ref93313435"/>
      <w:bookmarkEnd w:id="218"/>
      <w:r w:rsidRPr="00C026BF">
        <w:rPr>
          <w:rFonts w:ascii="Arial" w:eastAsia="Times New Roman" w:hAnsi="Arial" w:cs="Arial"/>
          <w:b/>
          <w:bCs/>
          <w:sz w:val="20"/>
          <w:szCs w:val="20"/>
          <w:lang w:eastAsia="zh-CN"/>
        </w:rPr>
        <w:t xml:space="preserve">Figure 5-54 </w:t>
      </w:r>
      <w:r w:rsidRPr="00C026BF">
        <w:rPr>
          <w:rFonts w:ascii="Arial" w:eastAsia="Times New Roman" w:hAnsi="Arial" w:cs="Arial"/>
          <w:sz w:val="20"/>
          <w:szCs w:val="20"/>
          <w:lang w:eastAsia="zh-CN"/>
        </w:rPr>
        <w:t>Structure of Notify message (text formatted interface identifier)</w:t>
      </w:r>
      <w:bookmarkEnd w:id="21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snapToGrid w:val="0"/>
          <w:color w:val="000000"/>
          <w:sz w:val="13"/>
          <w:szCs w:val="13"/>
          <w:lang w:eastAsia="zh-CN"/>
        </w:rPr>
        <w:t></w:t>
      </w:r>
      <w:r w:rsidRPr="00C026BF">
        <w:rPr>
          <w:rFonts w:ascii="Times New Roman" w:eastAsia="Times New Roman" w:hAnsi="Times New Roman" w:cs="Times New Roman"/>
          <w:snapToGrid w:val="0"/>
          <w:color w:val="000000"/>
          <w:sz w:val="14"/>
          <w:szCs w:val="14"/>
          <w:lang w:eastAsia="zh-CN"/>
        </w:rPr>
        <w:t xml:space="preserve">           </w:t>
      </w:r>
      <w:r w:rsidRPr="00C026BF">
        <w:rPr>
          <w:rFonts w:ascii="Arial" w:eastAsia="Times New Roman" w:hAnsi="Arial" w:cs="Arial"/>
          <w:snapToGrid w:val="0"/>
          <w:sz w:val="20"/>
          <w:szCs w:val="20"/>
          <w:lang w:eastAsia="zh-CN"/>
        </w:rPr>
        <w:t>Status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220" w:name="_Ref72731719"/>
      <w:r w:rsidRPr="00C026BF">
        <w:rPr>
          <w:rFonts w:ascii="Arial" w:eastAsia="Times New Roman" w:hAnsi="Arial" w:cs="Arial"/>
          <w:sz w:val="20"/>
          <w:szCs w:val="20"/>
          <w:lang w:eastAsia="zh-CN"/>
        </w:rPr>
        <w:t>The Status Type parameter identifies the type of the Notify message. The following table lists the defined status types.</w:t>
      </w:r>
      <w:bookmarkEnd w:id="220"/>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21" w:name="_Ref74046547"/>
      <w:r w:rsidRPr="00C026BF">
        <w:rPr>
          <w:rFonts w:ascii="Arial" w:eastAsia="Times New Roman" w:hAnsi="Arial" w:cs="Arial"/>
          <w:b/>
          <w:bCs/>
          <w:snapToGrid w:val="0"/>
          <w:sz w:val="20"/>
          <w:szCs w:val="20"/>
          <w:lang w:eastAsia="zh-CN"/>
        </w:rPr>
        <w:lastRenderedPageBreak/>
        <w:t xml:space="preserve">Table 5-26 </w:t>
      </w:r>
      <w:r w:rsidRPr="00C026BF">
        <w:rPr>
          <w:rFonts w:ascii="Arial" w:eastAsia="Times New Roman" w:hAnsi="Arial" w:cs="Arial"/>
          <w:snapToGrid w:val="0"/>
          <w:sz w:val="20"/>
          <w:szCs w:val="20"/>
          <w:lang w:eastAsia="zh-CN"/>
        </w:rPr>
        <w:t>Status types</w:t>
      </w:r>
      <w:bookmarkEnd w:id="221"/>
      <w:r w:rsidRPr="00C026BF">
        <w:rPr>
          <w:rFonts w:ascii="Arial" w:eastAsia="Times New Roman" w:hAnsi="Arial" w:cs="Arial"/>
          <w:snapToGrid w:val="0"/>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1161"/>
        <w:gridCol w:w="6979"/>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5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state change (</w:t>
            </w:r>
            <w:proofErr w:type="spellStart"/>
            <w:r w:rsidRPr="00C026BF">
              <w:rPr>
                <w:rFonts w:ascii="Arial" w:eastAsia="Times New Roman" w:hAnsi="Arial" w:cs="Arial"/>
                <w:sz w:val="20"/>
                <w:szCs w:val="20"/>
              </w:rPr>
              <w:t>AS_State_Change</w:t>
            </w:r>
            <w:proofErr w:type="spellEnd"/>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Other</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Status Information parameter contains more detailed information for the notification, based on the value of the Status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222" w:name="_Ref72732460"/>
      <w:r w:rsidRPr="00C026BF">
        <w:rPr>
          <w:rFonts w:ascii="Arial" w:eastAsia="Times New Roman" w:hAnsi="Arial" w:cs="Arial"/>
          <w:sz w:val="20"/>
          <w:szCs w:val="20"/>
          <w:lang w:eastAsia="zh-CN"/>
        </w:rPr>
        <w:t xml:space="preserve">If the Status Type is </w:t>
      </w:r>
      <w:proofErr w:type="spellStart"/>
      <w:r w:rsidRPr="00C026BF">
        <w:rPr>
          <w:rFonts w:ascii="Arial" w:eastAsia="Times New Roman" w:hAnsi="Arial" w:cs="Arial"/>
          <w:sz w:val="20"/>
          <w:szCs w:val="20"/>
          <w:lang w:eastAsia="zh-CN"/>
        </w:rPr>
        <w:t>AS_State_Change</w:t>
      </w:r>
      <w:proofErr w:type="spellEnd"/>
      <w:r w:rsidRPr="00C026BF">
        <w:rPr>
          <w:rFonts w:ascii="Arial" w:eastAsia="Times New Roman" w:hAnsi="Arial" w:cs="Arial"/>
          <w:sz w:val="20"/>
          <w:szCs w:val="20"/>
          <w:lang w:eastAsia="zh-CN"/>
        </w:rPr>
        <w:t xml:space="preserve">, the Status Information values shown in </w:t>
      </w:r>
      <w:r w:rsidRPr="00C026BF">
        <w:rPr>
          <w:rFonts w:ascii="Arial" w:eastAsia="Times New Roman" w:hAnsi="Arial" w:cs="Arial"/>
          <w:sz w:val="20"/>
          <w:szCs w:val="20"/>
          <w:lang w:eastAsia="zh-CN"/>
        </w:rPr>
        <w:br/>
      </w:r>
      <w:bookmarkEnd w:id="222"/>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"_Ref74046573"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5-27</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are used: These notifications are sent from an SGP to an ASP upon a change in status of a particular AS. The value reflects the new state of the AS. The Interface Identifiers of the AS may be placed in the message if desired.</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23" w:name="_Ref74046573"/>
      <w:r w:rsidRPr="00C026BF">
        <w:rPr>
          <w:rFonts w:ascii="Arial" w:eastAsia="Times New Roman" w:hAnsi="Arial" w:cs="Arial"/>
          <w:b/>
          <w:bCs/>
          <w:snapToGrid w:val="0"/>
          <w:sz w:val="20"/>
          <w:szCs w:val="20"/>
          <w:lang w:eastAsia="zh-CN"/>
        </w:rPr>
        <w:t xml:space="preserve">Table 5-27 </w:t>
      </w:r>
      <w:r w:rsidRPr="00C026BF">
        <w:rPr>
          <w:rFonts w:ascii="Arial" w:eastAsia="Times New Roman" w:hAnsi="Arial" w:cs="Arial"/>
          <w:snapToGrid w:val="0"/>
          <w:sz w:val="20"/>
          <w:szCs w:val="20"/>
          <w:lang w:eastAsia="zh-CN"/>
        </w:rPr>
        <w:t xml:space="preserve">Status Information values if Status Type is </w:t>
      </w:r>
      <w:proofErr w:type="spellStart"/>
      <w:r w:rsidRPr="00C026BF">
        <w:rPr>
          <w:rFonts w:ascii="Arial" w:eastAsia="Times New Roman" w:hAnsi="Arial" w:cs="Arial"/>
          <w:snapToGrid w:val="0"/>
          <w:sz w:val="20"/>
          <w:szCs w:val="20"/>
          <w:lang w:eastAsia="zh-CN"/>
        </w:rPr>
        <w:t>AS_State_Change</w:t>
      </w:r>
      <w:bookmarkEnd w:id="223"/>
      <w:proofErr w:type="spellEnd"/>
    </w:p>
    <w:tbl>
      <w:tblPr>
        <w:tblW w:w="4250" w:type="pct"/>
        <w:tblInd w:w="1242" w:type="dxa"/>
        <w:tblCellMar>
          <w:left w:w="0" w:type="dxa"/>
          <w:right w:w="0" w:type="dxa"/>
        </w:tblCellMar>
        <w:tblLook w:val="04A0" w:firstRow="1" w:lastRow="0" w:firstColumn="1" w:lastColumn="0" w:noHBand="0" w:noVBand="1"/>
      </w:tblPr>
      <w:tblGrid>
        <w:gridCol w:w="1161"/>
        <w:gridCol w:w="6979"/>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5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inactive (</w:t>
            </w:r>
            <w:proofErr w:type="spellStart"/>
            <w:r w:rsidRPr="00C026BF">
              <w:rPr>
                <w:rFonts w:ascii="Arial" w:eastAsia="Times New Roman" w:hAnsi="Arial" w:cs="Arial"/>
                <w:sz w:val="20"/>
                <w:szCs w:val="20"/>
              </w:rPr>
              <w:t>AS_Inactive</w:t>
            </w:r>
            <w:proofErr w:type="spellEnd"/>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0x03</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active (</w:t>
            </w:r>
            <w:proofErr w:type="spellStart"/>
            <w:r w:rsidRPr="00C026BF">
              <w:rPr>
                <w:rFonts w:ascii="Arial" w:eastAsia="Times New Roman" w:hAnsi="Arial" w:cs="Arial"/>
                <w:sz w:val="20"/>
                <w:szCs w:val="20"/>
              </w:rPr>
              <w:t>AS_Active</w:t>
            </w:r>
            <w:proofErr w:type="spellEnd"/>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0x04</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pending (</w:t>
            </w:r>
            <w:proofErr w:type="spellStart"/>
            <w:r w:rsidRPr="00C026BF">
              <w:rPr>
                <w:rFonts w:ascii="Arial" w:eastAsia="Times New Roman" w:hAnsi="Arial" w:cs="Arial"/>
                <w:sz w:val="20"/>
                <w:szCs w:val="20"/>
              </w:rPr>
              <w:t>AS_Pending</w:t>
            </w:r>
            <w:proofErr w:type="spellEnd"/>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224" w:name="_Ref72741185"/>
      <w:r w:rsidRPr="00C026BF">
        <w:rPr>
          <w:rFonts w:ascii="Arial" w:eastAsia="Times New Roman" w:hAnsi="Arial" w:cs="Arial"/>
          <w:sz w:val="20"/>
          <w:szCs w:val="20"/>
          <w:lang w:eastAsia="zh-CN"/>
        </w:rPr>
        <w:t xml:space="preserve">If the Status Type is </w:t>
      </w:r>
      <w:proofErr w:type="gramStart"/>
      <w:r w:rsidRPr="00C026BF">
        <w:rPr>
          <w:rFonts w:ascii="Arial" w:eastAsia="Times New Roman" w:hAnsi="Arial" w:cs="Arial"/>
          <w:sz w:val="20"/>
          <w:szCs w:val="20"/>
          <w:lang w:eastAsia="zh-CN"/>
        </w:rPr>
        <w:t>Other</w:t>
      </w:r>
      <w:proofErr w:type="gramEnd"/>
      <w:r w:rsidRPr="00C026BF">
        <w:rPr>
          <w:rFonts w:ascii="Arial" w:eastAsia="Times New Roman" w:hAnsi="Arial" w:cs="Arial"/>
          <w:sz w:val="20"/>
          <w:szCs w:val="20"/>
          <w:lang w:eastAsia="zh-CN"/>
        </w:rPr>
        <w:t xml:space="preserve">, the Status Information values shown in </w:t>
      </w:r>
      <w:bookmarkEnd w:id="224"/>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"_Ref74046592"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5-28</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are defined.</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25" w:name="_Ref74046592"/>
      <w:r w:rsidRPr="00C026BF">
        <w:rPr>
          <w:rFonts w:ascii="Arial" w:eastAsia="Times New Roman" w:hAnsi="Arial" w:cs="Arial"/>
          <w:b/>
          <w:bCs/>
          <w:sz w:val="20"/>
          <w:szCs w:val="20"/>
          <w:lang w:eastAsia="zh-CN"/>
        </w:rPr>
        <w:t xml:space="preserve">Table 5-28 </w:t>
      </w:r>
      <w:r w:rsidRPr="00C026BF">
        <w:rPr>
          <w:rFonts w:ascii="Arial" w:eastAsia="Times New Roman" w:hAnsi="Arial" w:cs="Arial"/>
          <w:snapToGrid w:val="0"/>
          <w:sz w:val="20"/>
          <w:szCs w:val="20"/>
          <w:lang w:eastAsia="zh-CN"/>
        </w:rPr>
        <w:t xml:space="preserve">Status Information values if Status Type is </w:t>
      </w:r>
      <w:proofErr w:type="gramStart"/>
      <w:r w:rsidRPr="00C026BF">
        <w:rPr>
          <w:rFonts w:ascii="Arial" w:eastAsia="Times New Roman" w:hAnsi="Arial" w:cs="Arial"/>
          <w:snapToGrid w:val="0"/>
          <w:sz w:val="20"/>
          <w:szCs w:val="20"/>
          <w:lang w:eastAsia="zh-CN"/>
        </w:rPr>
        <w:t>Other</w:t>
      </w:r>
      <w:bookmarkEnd w:id="225"/>
      <w:proofErr w:type="gramEnd"/>
    </w:p>
    <w:tbl>
      <w:tblPr>
        <w:tblW w:w="4250" w:type="pct"/>
        <w:tblInd w:w="1242" w:type="dxa"/>
        <w:tblCellMar>
          <w:left w:w="0" w:type="dxa"/>
          <w:right w:w="0" w:type="dxa"/>
        </w:tblCellMar>
        <w:tblLook w:val="04A0" w:firstRow="1" w:lastRow="0" w:firstColumn="1" w:lastColumn="0" w:noHBand="0" w:noVBand="1"/>
      </w:tblPr>
      <w:tblGrid>
        <w:gridCol w:w="1160"/>
        <w:gridCol w:w="2560"/>
        <w:gridCol w:w="4420"/>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3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Insufficient ASP resources active in AS</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SGP is indicating to an ASP-Inactive ASP(s) in the AS that another ASP is required in order to handle the load of the AS (load-sharing mode).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Alternate ASP active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formerly Active ASP is informed when an alternate ASP transitions to the ASP Active state in override mode.</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Identifier (if available) of the Alternate ASP must be placed in the message.</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0x03</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failure</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SGP is indicating to ASP(s) in the AS that one of the ASPs has transitioned to ASP-DOWN.</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Identifier (if available) of the failed ASP must be placed in the message.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snapToGrid w:val="0"/>
          <w:color w:val="000000"/>
          <w:sz w:val="13"/>
          <w:szCs w:val="13"/>
          <w:lang w:eastAsia="zh-CN"/>
        </w:rPr>
        <w:t></w:t>
      </w:r>
      <w:r w:rsidRPr="00C026BF">
        <w:rPr>
          <w:rFonts w:ascii="Times New Roman" w:eastAsia="Times New Roman" w:hAnsi="Times New Roman" w:cs="Times New Roman"/>
          <w:snapToGrid w:val="0"/>
          <w:color w:val="000000"/>
          <w:sz w:val="14"/>
          <w:szCs w:val="14"/>
          <w:lang w:eastAsia="zh-CN"/>
        </w:rPr>
        <w:t xml:space="preserve">           </w:t>
      </w:r>
      <w:r w:rsidRPr="00C026BF">
        <w:rPr>
          <w:rFonts w:ascii="Arial" w:eastAsia="Times New Roman" w:hAnsi="Arial" w:cs="Arial"/>
          <w:snapToGrid w:val="0"/>
          <w:sz w:val="20"/>
          <w:szCs w:val="20"/>
          <w:lang w:eastAsia="zh-CN"/>
        </w:rPr>
        <w:t>Interface Identifier 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Interface Identifiers parameter in the Notify message is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snapToGrid w:val="0"/>
          <w:color w:val="000000"/>
          <w:sz w:val="13"/>
          <w:szCs w:val="13"/>
          <w:lang w:eastAsia="zh-CN"/>
        </w:rPr>
        <w:t></w:t>
      </w:r>
      <w:r w:rsidRPr="00C026BF">
        <w:rPr>
          <w:rFonts w:ascii="Times New Roman" w:eastAsia="Times New Roman" w:hAnsi="Times New Roman" w:cs="Times New Roman"/>
          <w:snapToGrid w:val="0"/>
          <w:color w:val="000000"/>
          <w:sz w:val="14"/>
          <w:szCs w:val="14"/>
          <w:lang w:eastAsia="zh-CN"/>
        </w:rPr>
        <w:t xml:space="preserve">           </w:t>
      </w:r>
      <w:r w:rsidRPr="00C026BF">
        <w:rPr>
          <w:rFonts w:ascii="Arial" w:eastAsia="Times New Roman" w:hAnsi="Arial" w:cs="Arial"/>
          <w:snapToGrid w:val="0"/>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format of the INFO String parameter in the Notify message is the same as for the ASP Up message.</w:t>
      </w:r>
    </w:p>
    <w:p w:rsidR="00C026BF" w:rsidRPr="006677DC" w:rsidRDefault="00C026BF" w:rsidP="00C026BF">
      <w:pPr>
        <w:keepNext/>
        <w:snapToGrid w:val="0"/>
        <w:spacing w:before="240" w:after="240" w:line="240" w:lineRule="auto"/>
        <w:outlineLvl w:val="2"/>
        <w:rPr>
          <w:rFonts w:ascii="Arial" w:eastAsia="Times New Roman" w:hAnsi="Arial" w:cs="Arial"/>
          <w:b/>
          <w:bCs/>
          <w:sz w:val="24"/>
          <w:szCs w:val="24"/>
          <w:highlight w:val="yellow"/>
          <w:lang w:eastAsia="zh-CN"/>
        </w:rPr>
      </w:pPr>
      <w:bookmarkStart w:id="226" w:name="_Toc72754136"/>
      <w:bookmarkStart w:id="227" w:name="_Toc44933494"/>
      <w:bookmarkStart w:id="228" w:name="_Toc149477570"/>
      <w:bookmarkStart w:id="229" w:name="_Toc149474957"/>
      <w:bookmarkStart w:id="230" w:name="_Toc122768085"/>
      <w:bookmarkEnd w:id="226"/>
      <w:bookmarkEnd w:id="227"/>
      <w:bookmarkEnd w:id="228"/>
      <w:bookmarkEnd w:id="229"/>
      <w:r w:rsidRPr="00C026BF">
        <w:rPr>
          <w:rFonts w:ascii="Arial" w:eastAsia="Times New Roman" w:hAnsi="Arial" w:cs="Arial"/>
          <w:b/>
          <w:bCs/>
          <w:sz w:val="24"/>
          <w:szCs w:val="24"/>
          <w:lang w:eastAsia="zh-CN"/>
        </w:rPr>
        <w:t>5.3.</w:t>
      </w:r>
      <w:r w:rsidRPr="006677DC">
        <w:rPr>
          <w:rFonts w:ascii="Arial" w:eastAsia="Times New Roman" w:hAnsi="Arial" w:cs="Arial"/>
          <w:b/>
          <w:bCs/>
          <w:sz w:val="24"/>
          <w:szCs w:val="24"/>
          <w:highlight w:val="yellow"/>
          <w:lang w:eastAsia="zh-CN"/>
        </w:rPr>
        <w:t>6</w:t>
      </w:r>
      <w:proofErr w:type="gramStart"/>
      <w:r w:rsidRPr="006677DC">
        <w:rPr>
          <w:rFonts w:ascii="Arial" w:eastAsia="Times New Roman" w:hAnsi="Arial" w:cs="Arial"/>
          <w:b/>
          <w:bCs/>
          <w:sz w:val="24"/>
          <w:szCs w:val="24"/>
          <w:highlight w:val="yellow"/>
          <w:lang w:eastAsia="zh-CN"/>
        </w:rPr>
        <w:t>  Basic</w:t>
      </w:r>
      <w:proofErr w:type="gramEnd"/>
      <w:r w:rsidRPr="006677DC">
        <w:rPr>
          <w:rFonts w:ascii="Arial" w:eastAsia="Times New Roman" w:hAnsi="Arial" w:cs="Arial"/>
          <w:b/>
          <w:bCs/>
          <w:sz w:val="24"/>
          <w:szCs w:val="24"/>
          <w:highlight w:val="yellow"/>
          <w:lang w:eastAsia="zh-CN"/>
        </w:rPr>
        <w:t xml:space="preserve"> Signaling Procedures</w:t>
      </w:r>
      <w:bookmarkEnd w:id="230"/>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6677DC">
        <w:rPr>
          <w:rFonts w:ascii="Arial" w:eastAsia="Times New Roman" w:hAnsi="Arial" w:cs="Arial"/>
          <w:b/>
          <w:bCs/>
          <w:sz w:val="21"/>
          <w:szCs w:val="21"/>
          <w:highlight w:val="yellow"/>
          <w:lang w:eastAsia="zh-CN"/>
        </w:rPr>
        <w:t>I. Establishment Procedure of Service Environment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231" w:name="_Toc11730125"/>
      <w:r w:rsidRPr="00C026BF">
        <w:rPr>
          <w:rFonts w:ascii="Arial" w:eastAsia="Times New Roman" w:hAnsi="Arial" w:cs="Arial"/>
          <w:sz w:val="20"/>
          <w:szCs w:val="20"/>
          <w:lang w:eastAsia="zh-CN"/>
        </w:rPr>
        <w:t>Establishment procedure of the M2UA service environment is illustrated in</w:t>
      </w:r>
      <w:r w:rsidRPr="00C026BF">
        <w:rPr>
          <w:rFonts w:ascii="Arial" w:eastAsia="Times New Roman" w:hAnsi="Arial" w:cs="Arial"/>
          <w:sz w:val="20"/>
          <w:szCs w:val="20"/>
          <w:lang w:eastAsia="zh-CN"/>
        </w:rPr>
        <w:br/>
      </w:r>
      <w:bookmarkEnd w:id="231"/>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"_Ref17598677"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Figure 5-55</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.SCTP association must be established between SG and MGC before the establishment of M2UA service environment.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653540" cy="1614805"/>
            <wp:effectExtent l="19050" t="0" r="3810" b="0"/>
            <wp:docPr id="59" name="Picture 59" descr="C:\PROGRA~1\Huawei\TY0714~1\outfiles\02 SoftX3000\31025857-Signaling &amp; Protocols-(V300R003_07)\05-Chapter 5 SIGTRAN.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PROGRA~1\Huawei\TY0714~1\outfiles\02 SoftX3000\31025857-Signaling &amp; Protocols-(V300R003_07)\05-Chapter 5 SIGTRAN.files\image052.gif"/>
                    <pic:cNvPicPr>
                      <a:picLocks noChangeAspect="1" noChangeArrowheads="1"/>
                    </pic:cNvPicPr>
                  </pic:nvPicPr>
                  <pic:blipFill>
                    <a:blip r:embed="rId163"/>
                    <a:srcRect/>
                    <a:stretch>
                      <a:fillRect/>
                    </a:stretch>
                  </pic:blipFill>
                  <pic:spPr bwMode="auto">
                    <a:xfrm>
                      <a:off x="0" y="0"/>
                      <a:ext cx="1653540" cy="16148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32" w:name="_Ref17598677"/>
      <w:bookmarkStart w:id="233" w:name="_Ref93313438"/>
      <w:bookmarkEnd w:id="232"/>
      <w:r w:rsidRPr="00C026BF">
        <w:rPr>
          <w:rFonts w:ascii="Arial" w:eastAsia="Times New Roman" w:hAnsi="Arial" w:cs="Arial"/>
          <w:b/>
          <w:bCs/>
          <w:sz w:val="20"/>
          <w:szCs w:val="20"/>
          <w:lang w:eastAsia="zh-CN"/>
        </w:rPr>
        <w:t xml:space="preserve">Figure 5-55 </w:t>
      </w:r>
      <w:r w:rsidRPr="00C026BF">
        <w:rPr>
          <w:rFonts w:ascii="Arial" w:eastAsia="Times New Roman" w:hAnsi="Arial" w:cs="Arial"/>
          <w:sz w:val="20"/>
          <w:szCs w:val="20"/>
          <w:lang w:eastAsia="zh-CN"/>
        </w:rPr>
        <w:t>Establishment procedure of M2UA service environment</w:t>
      </w:r>
      <w:bookmarkEnd w:id="233"/>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Here MGC is the client, which will first send the request to establish the environment. Once the environment is ready, the M2UA data, MGC maintenance messages, and layer management messages can be transmitted between the peers.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Data Transfer Procedure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When the M2UA layer on ASP has an MAUP message to send to SG, it will do the following: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Determine the correct SG.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Get the M2UA link number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Find the SCTP association to the chosen SG.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Determine the correct stream in the SCTP association based on the SS7 link.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Fill in the MAUP message, fill in M2UA Message Header, fill in Common Header, and generate the M2UA message unit.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Send the MAUP message to the remote M2UA peer in SG, over the SCTP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When the M2UA layer on SG has an MAUP message to send to ASP, it will do the following: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proofErr w:type="gramStart"/>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Get Interface Identifier.</w:t>
      </w:r>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Determine the M2UA link number, which supports that MTP link.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Get the SCTP association.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Determine the correct stream in the SCTP association based on the SS7 link.</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Fill in the MAUP message, fill in M2UA Message Header, fill in Common Header, and generate the M2UA message unit.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Send the MAUP message to the remote M2UA peer in ASP, over the SCTP association.</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Release Procedure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Release procedure of the M2UA service environment is illustrated in </w:t>
      </w:r>
      <w:hyperlink r:id="rId164" w:anchor="_Ref17600881" w:history="1">
        <w:r w:rsidRPr="00C026BF">
          <w:rPr>
            <w:rFonts w:ascii="Arial" w:eastAsia="Times New Roman" w:hAnsi="Arial" w:cs="Arial"/>
            <w:color w:val="0000FF"/>
            <w:sz w:val="20"/>
            <w:szCs w:val="20"/>
            <w:u w:val="single"/>
            <w:lang w:eastAsia="zh-CN"/>
          </w:rPr>
          <w:t>Figure 5-56</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1478915" cy="1430020"/>
            <wp:effectExtent l="19050" t="0" r="6985" b="0"/>
            <wp:docPr id="60" name="Picture 60" descr="C:\PROGRA~1\Huawei\TY0714~1\outfiles\02 SoftX3000\31025857-Signaling &amp; Protocols-(V300R003_07)\05-Chapter 5 SIGTRAN.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PROGRA~1\Huawei\TY0714~1\outfiles\02 SoftX3000\31025857-Signaling &amp; Protocols-(V300R003_07)\05-Chapter 5 SIGTRAN.files\image053.gif"/>
                    <pic:cNvPicPr>
                      <a:picLocks noChangeAspect="1" noChangeArrowheads="1"/>
                    </pic:cNvPicPr>
                  </pic:nvPicPr>
                  <pic:blipFill>
                    <a:blip r:embed="rId165"/>
                    <a:srcRect/>
                    <a:stretch>
                      <a:fillRect/>
                    </a:stretch>
                  </pic:blipFill>
                  <pic:spPr bwMode="auto">
                    <a:xfrm>
                      <a:off x="0" y="0"/>
                      <a:ext cx="1478915" cy="143002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34" w:name="_Ref17600881"/>
      <w:bookmarkStart w:id="235" w:name="_Ref93313440"/>
      <w:bookmarkEnd w:id="234"/>
      <w:r w:rsidRPr="00C026BF">
        <w:rPr>
          <w:rFonts w:ascii="Arial" w:eastAsia="Times New Roman" w:hAnsi="Arial" w:cs="Arial"/>
          <w:b/>
          <w:bCs/>
          <w:sz w:val="20"/>
          <w:szCs w:val="20"/>
          <w:lang w:eastAsia="zh-CN"/>
        </w:rPr>
        <w:t xml:space="preserve">Figure 5-56 </w:t>
      </w:r>
      <w:r w:rsidRPr="00C026BF">
        <w:rPr>
          <w:rFonts w:ascii="Arial" w:eastAsia="Times New Roman" w:hAnsi="Arial" w:cs="Arial"/>
          <w:sz w:val="20"/>
          <w:szCs w:val="20"/>
          <w:lang w:eastAsia="zh-CN"/>
        </w:rPr>
        <w:t>Release procedure of M2UA service environment</w:t>
      </w:r>
      <w:bookmarkEnd w:id="23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After SG receives the release primitive from MGC, it begins the release process of M2UA service environment, and closes SCTP connection.</w:t>
      </w:r>
    </w:p>
    <w:p w:rsidR="00C026BF" w:rsidRPr="006677DC" w:rsidRDefault="00C026BF" w:rsidP="00C026BF">
      <w:pPr>
        <w:keepNext/>
        <w:autoSpaceDE w:val="0"/>
        <w:autoSpaceDN w:val="0"/>
        <w:snapToGrid w:val="0"/>
        <w:spacing w:before="240" w:after="240" w:line="240" w:lineRule="auto"/>
        <w:outlineLvl w:val="1"/>
        <w:rPr>
          <w:rFonts w:ascii="Arial" w:eastAsia="Times New Roman" w:hAnsi="Arial" w:cs="Arial"/>
          <w:b/>
          <w:bCs/>
          <w:sz w:val="30"/>
          <w:szCs w:val="30"/>
          <w:highlight w:val="green"/>
          <w:lang w:eastAsia="zh-CN"/>
        </w:rPr>
      </w:pPr>
      <w:bookmarkStart w:id="236" w:name="_Toc149477571"/>
      <w:bookmarkStart w:id="237" w:name="_Toc149474958"/>
      <w:bookmarkStart w:id="238" w:name="_Toc122768086"/>
      <w:bookmarkEnd w:id="236"/>
      <w:bookmarkEnd w:id="237"/>
      <w:r w:rsidRPr="006677DC">
        <w:rPr>
          <w:rFonts w:ascii="Arial" w:eastAsia="Times New Roman" w:hAnsi="Arial" w:cs="Arial"/>
          <w:b/>
          <w:bCs/>
          <w:sz w:val="30"/>
          <w:szCs w:val="30"/>
          <w:highlight w:val="green"/>
          <w:lang w:eastAsia="zh-CN"/>
        </w:rPr>
        <w:t>5.4</w:t>
      </w:r>
      <w:proofErr w:type="gramStart"/>
      <w:r w:rsidRPr="006677DC">
        <w:rPr>
          <w:rFonts w:ascii="Arial" w:eastAsia="Times New Roman" w:hAnsi="Arial" w:cs="Arial"/>
          <w:b/>
          <w:bCs/>
          <w:sz w:val="30"/>
          <w:szCs w:val="30"/>
          <w:highlight w:val="green"/>
          <w:lang w:eastAsia="zh-CN"/>
        </w:rPr>
        <w:t>  M3UA</w:t>
      </w:r>
      <w:bookmarkEnd w:id="238"/>
      <w:proofErr w:type="gramEnd"/>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239" w:name="_Toc149477572"/>
      <w:bookmarkStart w:id="240" w:name="_Toc149474959"/>
      <w:bookmarkStart w:id="241" w:name="_Toc122768087"/>
      <w:bookmarkEnd w:id="239"/>
      <w:bookmarkEnd w:id="240"/>
      <w:r w:rsidRPr="006677DC">
        <w:rPr>
          <w:rFonts w:ascii="Arial" w:eastAsia="Times New Roman" w:hAnsi="Arial" w:cs="Arial"/>
          <w:b/>
          <w:bCs/>
          <w:sz w:val="24"/>
          <w:szCs w:val="24"/>
          <w:highlight w:val="green"/>
          <w:lang w:eastAsia="zh-CN"/>
        </w:rPr>
        <w:t>5.4.1</w:t>
      </w:r>
      <w:proofErr w:type="gramStart"/>
      <w:r w:rsidRPr="006677DC">
        <w:rPr>
          <w:rFonts w:ascii="Arial" w:eastAsia="Times New Roman" w:hAnsi="Arial" w:cs="Arial"/>
          <w:b/>
          <w:bCs/>
          <w:sz w:val="24"/>
          <w:szCs w:val="24"/>
          <w:highlight w:val="green"/>
          <w:lang w:eastAsia="zh-CN"/>
        </w:rPr>
        <w:t>  Introduction</w:t>
      </w:r>
      <w:bookmarkStart w:id="242" w:name="_Toc20646932"/>
      <w:bookmarkStart w:id="243" w:name="_Toc19004277"/>
      <w:bookmarkEnd w:id="241"/>
      <w:bookmarkEnd w:id="242"/>
      <w:bookmarkEnd w:id="243"/>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As SS7 MTP3-User adaptation layer, M3UA provides primitive communication service for MTP3 users over IP network and MTP3 (in an SG) at the edge of a network, so as to implement interworking between TDM SS7 and IP.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M3UA supports the following functions: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083CC3">
        <w:rPr>
          <w:rFonts w:ascii="Arial" w:eastAsia="Times New Roman" w:hAnsi="Arial" w:cs="Arial"/>
          <w:sz w:val="20"/>
          <w:szCs w:val="20"/>
          <w:highlight w:val="green"/>
          <w:lang w:eastAsia="zh-CN"/>
        </w:rPr>
        <w:t>SS7 signaling point code representation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Within an SS7 network, an SG might be charged with representing a set of nodes in the IP domain into the SS7 network for routing purposes. The SG itself, as a physical node in the SS7 network, must have an SS7 point code.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Routing</w:t>
      </w:r>
      <w:proofErr w:type="gramEnd"/>
      <w:r w:rsidRPr="00C026BF">
        <w:rPr>
          <w:rFonts w:ascii="Arial" w:eastAsia="Times New Roman" w:hAnsi="Arial" w:cs="Arial"/>
          <w:sz w:val="20"/>
          <w:szCs w:val="20"/>
          <w:lang w:eastAsia="zh-CN"/>
        </w:rPr>
        <w:t xml:space="preserve"> function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distribution of SS7 messages between the signaling gateway process (SGP) and the application servers (ASs) is determined by the routing keys and their associated routing contexts.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Possible SS7 address/routing information that comprises a routing key entry includes, for example, the originating point code (OPC), destination point code (DPC), SIO found in the MTP3 routing label, or MTP3-User specific fields such as the ISUP </w:t>
      </w:r>
      <w:r w:rsidRPr="00083CC3">
        <w:rPr>
          <w:rFonts w:ascii="Arial" w:eastAsia="Times New Roman" w:hAnsi="Arial" w:cs="Arial"/>
          <w:sz w:val="20"/>
          <w:szCs w:val="20"/>
          <w:highlight w:val="green"/>
          <w:lang w:eastAsia="zh-CN"/>
        </w:rPr>
        <w:t>circuit identification code</w:t>
      </w:r>
      <w:r w:rsidRPr="00C026BF">
        <w:rPr>
          <w:rFonts w:ascii="Arial" w:eastAsia="Times New Roman" w:hAnsi="Arial" w:cs="Arial"/>
          <w:sz w:val="20"/>
          <w:szCs w:val="20"/>
          <w:lang w:eastAsia="zh-CN"/>
        </w:rPr>
        <w:t xml:space="preserve"> (CIC).</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SS7 and M3UA interworking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 the case of SS7 and M3UA interworking, the M3UA adaptation layer is designed to provide an extension of the MTP3 defined user primitives.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Congestion management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M3UA layer at an ASP or </w:t>
      </w:r>
      <w:r w:rsidRPr="00083CC3">
        <w:rPr>
          <w:rFonts w:ascii="Arial" w:eastAsia="Times New Roman" w:hAnsi="Arial" w:cs="Arial"/>
          <w:sz w:val="20"/>
          <w:szCs w:val="20"/>
          <w:highlight w:val="green"/>
          <w:lang w:eastAsia="zh-CN"/>
        </w:rPr>
        <w:t>IP server process</w:t>
      </w:r>
      <w:r w:rsidRPr="00C026BF">
        <w:rPr>
          <w:rFonts w:ascii="Arial" w:eastAsia="Times New Roman" w:hAnsi="Arial" w:cs="Arial"/>
          <w:sz w:val="20"/>
          <w:szCs w:val="20"/>
          <w:lang w:eastAsia="zh-CN"/>
        </w:rPr>
        <w:t xml:space="preserve"> (IPSP) indicates local congestion to an M3UA peer with a </w:t>
      </w:r>
      <w:r w:rsidRPr="00083CC3">
        <w:rPr>
          <w:rFonts w:ascii="Arial" w:eastAsia="Times New Roman" w:hAnsi="Arial" w:cs="Arial"/>
          <w:sz w:val="20"/>
          <w:szCs w:val="20"/>
          <w:highlight w:val="yellow"/>
          <w:lang w:eastAsia="zh-CN"/>
        </w:rPr>
        <w:t>signaling connection</w:t>
      </w:r>
      <w:r w:rsidRPr="00C026BF">
        <w:rPr>
          <w:rFonts w:ascii="Arial" w:eastAsia="Times New Roman" w:hAnsi="Arial" w:cs="Arial"/>
          <w:sz w:val="20"/>
          <w:szCs w:val="20"/>
          <w:lang w:eastAsia="zh-CN"/>
        </w:rPr>
        <w:t xml:space="preserve"> (SCON) message. When an SG receives a </w:t>
      </w:r>
      <w:r w:rsidRPr="00083CC3">
        <w:rPr>
          <w:rFonts w:ascii="Arial" w:eastAsia="Times New Roman" w:hAnsi="Arial" w:cs="Arial"/>
          <w:sz w:val="20"/>
          <w:szCs w:val="20"/>
          <w:highlight w:val="red"/>
          <w:lang w:eastAsia="zh-CN"/>
        </w:rPr>
        <w:t>congestion message</w:t>
      </w:r>
      <w:r w:rsidRPr="00C026BF">
        <w:rPr>
          <w:rFonts w:ascii="Arial" w:eastAsia="Times New Roman" w:hAnsi="Arial" w:cs="Arial"/>
          <w:sz w:val="20"/>
          <w:szCs w:val="20"/>
          <w:lang w:eastAsia="zh-CN"/>
        </w:rPr>
        <w:t xml:space="preserve"> (SCON) from an ASP, and the SG determines that a </w:t>
      </w:r>
      <w:r w:rsidRPr="00083CC3">
        <w:rPr>
          <w:rFonts w:ascii="Arial" w:eastAsia="Times New Roman" w:hAnsi="Arial" w:cs="Arial"/>
          <w:sz w:val="20"/>
          <w:szCs w:val="20"/>
          <w:highlight w:val="cyan"/>
          <w:lang w:eastAsia="zh-CN"/>
        </w:rPr>
        <w:t>signaling point management cluster</w:t>
      </w:r>
      <w:r w:rsidRPr="00C026BF">
        <w:rPr>
          <w:rFonts w:ascii="Arial" w:eastAsia="Times New Roman" w:hAnsi="Arial" w:cs="Arial"/>
          <w:sz w:val="20"/>
          <w:szCs w:val="20"/>
          <w:lang w:eastAsia="zh-CN"/>
        </w:rPr>
        <w:t xml:space="preserve"> (SPMC) is now encountering congestion, it might trigger SS7 MTP3 transfer controlled management messages to concerned SS7 destinations according to congestion procedure of the relevant MTP3 standard.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SCTP stream mapping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M3UA layer at both the SGP and ASP also supports the assignment of signaling traffic to streams within an SCTP association. Traffic that requires sequencing must be assigned to the same stream. To accomplish this, MTP3-User traffic can be assigned to individual streams based on, for example, the </w:t>
      </w:r>
      <w:r w:rsidRPr="00083CC3">
        <w:rPr>
          <w:rFonts w:ascii="Arial" w:eastAsia="Times New Roman" w:hAnsi="Arial" w:cs="Arial"/>
          <w:sz w:val="20"/>
          <w:szCs w:val="20"/>
          <w:highlight w:val="yellow"/>
          <w:lang w:eastAsia="zh-CN"/>
        </w:rPr>
        <w:t>signaling link selection</w:t>
      </w:r>
      <w:r w:rsidRPr="00C026BF">
        <w:rPr>
          <w:rFonts w:ascii="Arial" w:eastAsia="Times New Roman" w:hAnsi="Arial" w:cs="Arial"/>
          <w:sz w:val="20"/>
          <w:szCs w:val="20"/>
          <w:lang w:eastAsia="zh-CN"/>
        </w:rPr>
        <w:t xml:space="preserve"> (SLS) value in the MTP3 routing </w:t>
      </w:r>
      <w:r w:rsidRPr="00C026BF">
        <w:rPr>
          <w:rFonts w:ascii="Arial" w:eastAsia="Times New Roman" w:hAnsi="Arial" w:cs="Arial"/>
          <w:sz w:val="20"/>
          <w:szCs w:val="20"/>
          <w:lang w:eastAsia="zh-CN"/>
        </w:rPr>
        <w:lastRenderedPageBreak/>
        <w:t>label, subject of course to the maximum number of streams supported by the underlying SCTP association.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Client/Server model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SGP and ASP are able to support both client and server operation. The peer endpoints using M3UA should be configured so that one always takes on the role of client and the other the role of server for initiating SCTP associations. The default orientation would be for the SGP to take on the role of server while the ASP is the client. In this case, ASPs should initiate the SCTP association to the SGP.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M3UA is conveyed over SCTP. </w:t>
      </w:r>
      <w:r w:rsidRPr="00083CC3">
        <w:rPr>
          <w:rFonts w:ascii="Arial" w:eastAsia="Times New Roman" w:hAnsi="Arial" w:cs="Arial"/>
          <w:sz w:val="20"/>
          <w:szCs w:val="20"/>
          <w:highlight w:val="yellow"/>
          <w:lang w:eastAsia="zh-CN"/>
        </w:rPr>
        <w:t>The user port number registered by SCTP is 2905</w:t>
      </w:r>
      <w:r w:rsidRPr="00C026BF">
        <w:rPr>
          <w:rFonts w:ascii="Arial" w:eastAsia="Times New Roman" w:hAnsi="Arial" w:cs="Arial"/>
          <w:sz w:val="20"/>
          <w:szCs w:val="20"/>
          <w:lang w:eastAsia="zh-CN"/>
        </w:rPr>
        <w:t xml:space="preserve"> for M3UA.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following introduces some related terms and their definitions.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083CC3">
        <w:rPr>
          <w:rFonts w:ascii="Wingdings" w:eastAsia="Times New Roman" w:hAnsi="Wingdings" w:cs="Arial"/>
          <w:color w:val="000000"/>
          <w:sz w:val="13"/>
          <w:szCs w:val="13"/>
          <w:highlight w:val="yellow"/>
          <w:lang w:eastAsia="zh-CN"/>
        </w:rPr>
        <w:t></w:t>
      </w:r>
      <w:r w:rsidRPr="00083CC3">
        <w:rPr>
          <w:rFonts w:ascii="Times New Roman" w:eastAsia="Times New Roman" w:hAnsi="Times New Roman" w:cs="Times New Roman"/>
          <w:color w:val="000000"/>
          <w:sz w:val="14"/>
          <w:szCs w:val="14"/>
          <w:highlight w:val="yellow"/>
          <w:lang w:eastAsia="zh-CN"/>
        </w:rPr>
        <w:t xml:space="preserve">           </w:t>
      </w:r>
      <w:r w:rsidRPr="00083CC3">
        <w:rPr>
          <w:rFonts w:ascii="Arial" w:eastAsia="Times New Roman" w:hAnsi="Arial" w:cs="Arial"/>
          <w:sz w:val="20"/>
          <w:szCs w:val="20"/>
          <w:highlight w:val="yellow"/>
          <w:lang w:eastAsia="zh-CN"/>
        </w:rPr>
        <w:t>IP server process (IPSP)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IPSP is a process instance of an IP-based application. An IPSP is essentially the same as an ASP, except that it uses M3UA in a point-to-point fashion instead of using the services of a signaling gateway.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Signaling gateway process (SGP)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SGP is a processing instance of a signaling gateway. It serves as an active, backup or load-sharing process of a signaling gateway.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key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083CC3">
        <w:rPr>
          <w:rFonts w:ascii="Arial" w:eastAsia="Times New Roman" w:hAnsi="Arial" w:cs="Arial"/>
          <w:sz w:val="20"/>
          <w:szCs w:val="20"/>
          <w:highlight w:val="green"/>
          <w:lang w:eastAsia="zh-CN"/>
        </w:rPr>
        <w:t>A routing key describes a set of SS7 parameters</w:t>
      </w:r>
      <w:r w:rsidRPr="00C026BF">
        <w:rPr>
          <w:rFonts w:ascii="Arial" w:eastAsia="Times New Roman" w:hAnsi="Arial" w:cs="Arial"/>
          <w:sz w:val="20"/>
          <w:szCs w:val="20"/>
          <w:lang w:eastAsia="zh-CN"/>
        </w:rPr>
        <w:t xml:space="preserve"> and parameter values (such as DPC, SIO + DPC, SIO + DPC + OPC, and SIO + DPC + OPC + CIC) that uniquely define the range of signaling traffic to be handled by a particular application server. Parameters within the routing key cannot extend across a single destination point code.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Structure of Protocol Stack</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66" w:anchor="_Ref122757637" w:history="1">
        <w:r w:rsidR="00C026BF" w:rsidRPr="00C026BF">
          <w:rPr>
            <w:rFonts w:ascii="Arial" w:eastAsia="Times New Roman" w:hAnsi="Arial" w:cs="Arial"/>
            <w:color w:val="0000FF"/>
            <w:sz w:val="20"/>
            <w:szCs w:val="20"/>
            <w:u w:val="single"/>
            <w:lang w:eastAsia="zh-CN"/>
          </w:rPr>
          <w:t>Figure 5-57</w:t>
        </w:r>
      </w:hyperlink>
      <w:r w:rsidR="00C026BF" w:rsidRPr="00C026BF">
        <w:rPr>
          <w:rFonts w:ascii="Arial" w:eastAsia="Times New Roman" w:hAnsi="Arial" w:cs="Arial"/>
          <w:color w:val="000000"/>
          <w:sz w:val="20"/>
          <w:szCs w:val="20"/>
          <w:lang w:eastAsia="zh-CN"/>
        </w:rPr>
        <w:t xml:space="preserve"> </w:t>
      </w:r>
      <w:r w:rsidR="00C026BF" w:rsidRPr="00C026BF">
        <w:rPr>
          <w:rFonts w:ascii="Arial" w:eastAsia="Times New Roman" w:hAnsi="Arial" w:cs="Arial"/>
          <w:sz w:val="20"/>
          <w:szCs w:val="20"/>
          <w:lang w:eastAsia="zh-CN"/>
        </w:rPr>
        <w:t>shows the architecture of the M3UA protocol.</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bookmarkStart w:id="244" w:name="_Toc16933743"/>
      <w:bookmarkStart w:id="245" w:name="_Ref12523652"/>
      <w:bookmarkEnd w:id="244"/>
      <w:r>
        <w:rPr>
          <w:rFonts w:ascii="Arial" w:eastAsia="Times New Roman" w:hAnsi="Arial" w:cs="Arial"/>
          <w:noProof/>
          <w:sz w:val="20"/>
          <w:szCs w:val="20"/>
        </w:rPr>
        <w:drawing>
          <wp:inline distT="0" distB="0" distL="0" distR="0">
            <wp:extent cx="2188845" cy="1031240"/>
            <wp:effectExtent l="19050" t="0" r="1905" b="0"/>
            <wp:docPr id="61" name="Picture 61" descr="C:\PROGRA~1\Huawei\TY0714~1\outfiles\02 SoftX3000\31025857-Signaling &amp; Protocols-(V300R003_07)\05-Chapter 5 SIGTRAN.files\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PROGRA~1\Huawei\TY0714~1\outfiles\02 SoftX3000\31025857-Signaling &amp; Protocols-(V300R003_07)\05-Chapter 5 SIGTRAN.files\image054.jpg"/>
                    <pic:cNvPicPr>
                      <a:picLocks noChangeAspect="1" noChangeArrowheads="1"/>
                    </pic:cNvPicPr>
                  </pic:nvPicPr>
                  <pic:blipFill>
                    <a:blip r:embed="rId167"/>
                    <a:srcRect/>
                    <a:stretch>
                      <a:fillRect/>
                    </a:stretch>
                  </pic:blipFill>
                  <pic:spPr bwMode="auto">
                    <a:xfrm>
                      <a:off x="0" y="0"/>
                      <a:ext cx="2188845" cy="1031240"/>
                    </a:xfrm>
                    <a:prstGeom prst="rect">
                      <a:avLst/>
                    </a:prstGeom>
                    <a:noFill/>
                    <a:ln w="9525">
                      <a:noFill/>
                      <a:miter lim="800000"/>
                      <a:headEnd/>
                      <a:tailEnd/>
                    </a:ln>
                  </pic:spPr>
                </pic:pic>
              </a:graphicData>
            </a:graphic>
          </wp:inline>
        </w:drawing>
      </w:r>
      <w:bookmarkEnd w:id="245"/>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46" w:name="_Ref122757637"/>
      <w:r w:rsidRPr="00C026BF">
        <w:rPr>
          <w:rFonts w:ascii="Arial" w:eastAsia="Times New Roman" w:hAnsi="Arial" w:cs="Arial"/>
          <w:b/>
          <w:bCs/>
          <w:sz w:val="20"/>
          <w:szCs w:val="20"/>
          <w:lang w:eastAsia="zh-CN"/>
        </w:rPr>
        <w:t xml:space="preserve">Figure 5-57 </w:t>
      </w:r>
      <w:r w:rsidRPr="00C026BF">
        <w:rPr>
          <w:rFonts w:ascii="Arial" w:eastAsia="Times New Roman" w:hAnsi="Arial" w:cs="Arial"/>
          <w:sz w:val="20"/>
          <w:szCs w:val="20"/>
          <w:lang w:eastAsia="zh-CN"/>
        </w:rPr>
        <w:t>Architecture of the M3UA protocol</w:t>
      </w:r>
      <w:bookmarkEnd w:id="246"/>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M3UA is the lower-layer protocol of MTP3-User. It provides a standard MTP3 interface for MTP3-User. SCTP is the lower-layer protocol of M3UA and provides an association to serve M3UA. M3UA has also unique </w:t>
      </w:r>
      <w:r w:rsidRPr="00083CC3">
        <w:rPr>
          <w:rFonts w:ascii="Arial" w:eastAsia="Times New Roman" w:hAnsi="Arial" w:cs="Arial"/>
          <w:sz w:val="20"/>
          <w:szCs w:val="20"/>
          <w:highlight w:val="yellow"/>
          <w:lang w:eastAsia="zh-CN"/>
        </w:rPr>
        <w:t>layer management (LM) to provide management services.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M3UA Implementations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M3UA provides the following service functions: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 for the transport of MTP3-user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Native management functions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Interworking with MTP3 network management functions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 for the management of SCTP associations between the SGP and ASPs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Support for the management of connections to multiple SGPs</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247" w:name="_Toc149477573"/>
      <w:bookmarkStart w:id="248" w:name="_Toc149474960"/>
      <w:bookmarkStart w:id="249" w:name="_Toc122768088"/>
      <w:bookmarkEnd w:id="247"/>
      <w:bookmarkEnd w:id="248"/>
      <w:r w:rsidRPr="00C026BF">
        <w:rPr>
          <w:rFonts w:ascii="Arial" w:eastAsia="Times New Roman" w:hAnsi="Arial" w:cs="Arial"/>
          <w:b/>
          <w:bCs/>
          <w:sz w:val="24"/>
          <w:szCs w:val="24"/>
          <w:lang w:eastAsia="zh-CN"/>
        </w:rPr>
        <w:lastRenderedPageBreak/>
        <w:t>5.4.2</w:t>
      </w:r>
      <w:proofErr w:type="gramStart"/>
      <w:r w:rsidRPr="00C026BF">
        <w:rPr>
          <w:rFonts w:ascii="Arial" w:eastAsia="Times New Roman" w:hAnsi="Arial" w:cs="Arial"/>
          <w:b/>
          <w:bCs/>
          <w:sz w:val="24"/>
          <w:szCs w:val="24"/>
          <w:lang w:eastAsia="zh-CN"/>
        </w:rPr>
        <w:t>  M3UA</w:t>
      </w:r>
      <w:proofErr w:type="gramEnd"/>
      <w:r w:rsidRPr="00C026BF">
        <w:rPr>
          <w:rFonts w:ascii="Arial" w:eastAsia="Times New Roman" w:hAnsi="Arial" w:cs="Arial"/>
          <w:b/>
          <w:bCs/>
          <w:sz w:val="24"/>
          <w:szCs w:val="24"/>
          <w:lang w:eastAsia="zh-CN"/>
        </w:rPr>
        <w:t xml:space="preserve"> Messages</w:t>
      </w:r>
      <w:bookmarkEnd w:id="249"/>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083CC3">
        <w:rPr>
          <w:rFonts w:ascii="Arial" w:eastAsia="Times New Roman" w:hAnsi="Arial" w:cs="Arial"/>
          <w:sz w:val="20"/>
          <w:szCs w:val="20"/>
          <w:highlight w:val="yellow"/>
          <w:lang w:eastAsia="zh-CN"/>
        </w:rPr>
        <w:t>SS7 signaling network management (SSNM) messages</w:t>
      </w:r>
    </w:p>
    <w:p w:rsidR="00C026BF" w:rsidRPr="00C026BF" w:rsidRDefault="00C026BF" w:rsidP="00C026BF">
      <w:pPr>
        <w:snapToGrid w:val="0"/>
        <w:spacing w:before="80" w:after="80" w:line="240" w:lineRule="auto"/>
        <w:ind w:left="1134"/>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All M3UA protocol messages (including SSNM messages) contain a common message header and zero or more parameters defined by the message type. </w:t>
      </w:r>
      <w:r w:rsidRPr="00C026BF">
        <w:rPr>
          <w:rFonts w:ascii="Arial" w:eastAsia="Times New Roman" w:hAnsi="Arial" w:cs="Arial"/>
          <w:sz w:val="20"/>
          <w:szCs w:val="20"/>
          <w:lang w:eastAsia="zh-CN"/>
        </w:rPr>
        <w:br/>
      </w:r>
      <w:hyperlink r:id="rId168" w:anchor="_Ref68149856" w:history="1">
        <w:r w:rsidRPr="00C026BF">
          <w:rPr>
            <w:rFonts w:ascii="Arial" w:eastAsia="Times New Roman" w:hAnsi="Arial" w:cs="Arial"/>
            <w:color w:val="0000FF"/>
            <w:sz w:val="20"/>
            <w:szCs w:val="20"/>
            <w:u w:val="single"/>
            <w:lang w:eastAsia="zh-CN"/>
          </w:rPr>
          <w:t>Table 5-29</w:t>
        </w:r>
      </w:hyperlink>
      <w:r w:rsidRPr="00C026BF">
        <w:rPr>
          <w:rFonts w:ascii="Arial" w:eastAsia="Times New Roman" w:hAnsi="Arial" w:cs="Arial"/>
          <w:sz w:val="20"/>
          <w:szCs w:val="20"/>
          <w:lang w:eastAsia="zh-CN"/>
        </w:rPr>
        <w:t xml:space="preserve"> lists the SSNM messages.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0" w:name="_Ref68149856"/>
      <w:r w:rsidRPr="00C026BF">
        <w:rPr>
          <w:rFonts w:ascii="Arial" w:eastAsia="Times New Roman" w:hAnsi="Arial" w:cs="Arial"/>
          <w:b/>
          <w:bCs/>
          <w:sz w:val="20"/>
          <w:szCs w:val="20"/>
          <w:lang w:eastAsia="zh-CN"/>
        </w:rPr>
        <w:t xml:space="preserve">Table 5-29 </w:t>
      </w:r>
      <w:r w:rsidRPr="00C026BF">
        <w:rPr>
          <w:rFonts w:ascii="Arial" w:eastAsia="Times New Roman" w:hAnsi="Arial" w:cs="Arial"/>
          <w:sz w:val="20"/>
          <w:szCs w:val="20"/>
          <w:lang w:eastAsia="zh-CN"/>
        </w:rPr>
        <w:t>SSNM messages</w:t>
      </w:r>
      <w:bookmarkEnd w:id="250"/>
    </w:p>
    <w:tbl>
      <w:tblPr>
        <w:tblW w:w="4250" w:type="pct"/>
        <w:tblInd w:w="1242" w:type="dxa"/>
        <w:tblCellMar>
          <w:left w:w="0" w:type="dxa"/>
          <w:right w:w="0" w:type="dxa"/>
        </w:tblCellMar>
        <w:tblLook w:val="04A0" w:firstRow="1" w:lastRow="0" w:firstColumn="1" w:lastColumn="0" w:noHBand="0" w:noVBand="1"/>
      </w:tblPr>
      <w:tblGrid>
        <w:gridCol w:w="2339"/>
        <w:gridCol w:w="5801"/>
      </w:tblGrid>
      <w:tr w:rsidR="00C026BF" w:rsidRPr="00C026BF" w:rsidTr="00C026BF">
        <w:trPr>
          <w:cantSplit/>
          <w:tblHeader/>
        </w:trPr>
        <w:tc>
          <w:tcPr>
            <w:tcW w:w="217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w:t>
            </w:r>
          </w:p>
        </w:tc>
        <w:tc>
          <w:tcPr>
            <w:tcW w:w="53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1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unavailable (DUNA)</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DUNA message is sent from all SGPs in an SG to all concerned ASPs to indicate that the SG has determined that one or </w:t>
            </w:r>
            <w:r w:rsidRPr="00083CC3">
              <w:rPr>
                <w:rFonts w:ascii="Arial" w:eastAsia="Times New Roman" w:hAnsi="Arial" w:cs="Arial"/>
                <w:sz w:val="20"/>
                <w:szCs w:val="20"/>
                <w:highlight w:val="yellow"/>
              </w:rPr>
              <w:t>more SS7 destinations are unreachable</w:t>
            </w:r>
            <w:r w:rsidRPr="00C026BF">
              <w:rPr>
                <w:rFonts w:ascii="Arial" w:eastAsia="Times New Roman" w:hAnsi="Arial" w:cs="Arial"/>
                <w:sz w:val="20"/>
                <w:szCs w:val="20"/>
              </w:rPr>
              <w:t>. It is also sent by an SGP in response to a message from the ASP to an unreachable SS7 destination. The MTP3-User at the ASP is expected to stop traffic to the affected destination in the DUNA message.</w:t>
            </w:r>
          </w:p>
        </w:tc>
      </w:tr>
      <w:tr w:rsidR="00C026BF" w:rsidRPr="00C026BF" w:rsidTr="00C026BF">
        <w:trPr>
          <w:cantSplit/>
        </w:trPr>
        <w:tc>
          <w:tcPr>
            <w:tcW w:w="21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available (</w:t>
            </w:r>
            <w:r w:rsidRPr="00D54E7D">
              <w:rPr>
                <w:rFonts w:ascii="Arial" w:eastAsia="Times New Roman" w:hAnsi="Arial" w:cs="Arial"/>
                <w:sz w:val="20"/>
                <w:szCs w:val="20"/>
                <w:highlight w:val="yellow"/>
              </w:rPr>
              <w:t>DAVA)</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DAVA message is sent from the SGP to all concerned ASPs to indicate that the SG has determined that one or more SS7 destinations are now reachable, or in response to a DAUD message (refer to the following part). The ASP MTP3-User protocol should resume traffic to the affected destination in the DAVA message.</w:t>
            </w:r>
          </w:p>
        </w:tc>
      </w:tr>
      <w:tr w:rsidR="00C026BF" w:rsidRPr="00C026BF" w:rsidTr="00C026BF">
        <w:trPr>
          <w:cantSplit/>
        </w:trPr>
        <w:tc>
          <w:tcPr>
            <w:tcW w:w="21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D54E7D">
              <w:rPr>
                <w:rFonts w:ascii="Arial" w:eastAsia="Times New Roman" w:hAnsi="Arial" w:cs="Arial"/>
                <w:sz w:val="20"/>
                <w:szCs w:val="20"/>
                <w:highlight w:val="green"/>
              </w:rPr>
              <w:t>Destination state audit</w:t>
            </w:r>
            <w:r w:rsidRPr="00C026BF">
              <w:rPr>
                <w:rFonts w:ascii="Arial" w:eastAsia="Times New Roman" w:hAnsi="Arial" w:cs="Arial"/>
                <w:sz w:val="20"/>
                <w:szCs w:val="20"/>
              </w:rPr>
              <w:t xml:space="preserve"> (</w:t>
            </w:r>
            <w:r w:rsidRPr="00D54E7D">
              <w:rPr>
                <w:rFonts w:ascii="Arial" w:eastAsia="Times New Roman" w:hAnsi="Arial" w:cs="Arial"/>
                <w:sz w:val="20"/>
                <w:szCs w:val="20"/>
                <w:highlight w:val="yellow"/>
              </w:rPr>
              <w:t>DAUD)</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DAUD message is sent from the ASP to the SGP to audit the </w:t>
            </w:r>
            <w:r w:rsidRPr="00D54E7D">
              <w:rPr>
                <w:rFonts w:ascii="Arial" w:eastAsia="Times New Roman" w:hAnsi="Arial" w:cs="Arial"/>
                <w:sz w:val="20"/>
                <w:szCs w:val="20"/>
                <w:highlight w:val="green"/>
              </w:rPr>
              <w:t>availability/congestion</w:t>
            </w:r>
            <w:r w:rsidRPr="00C026BF">
              <w:rPr>
                <w:rFonts w:ascii="Arial" w:eastAsia="Times New Roman" w:hAnsi="Arial" w:cs="Arial"/>
                <w:sz w:val="20"/>
                <w:szCs w:val="20"/>
              </w:rPr>
              <w:t xml:space="preserve"> state of SS7 routes to one or more affected destinations.</w:t>
            </w:r>
          </w:p>
        </w:tc>
      </w:tr>
      <w:tr w:rsidR="00C026BF" w:rsidRPr="00C026BF" w:rsidTr="00C026BF">
        <w:trPr>
          <w:cantSplit/>
        </w:trPr>
        <w:tc>
          <w:tcPr>
            <w:tcW w:w="21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SS7 </w:t>
            </w:r>
            <w:r w:rsidRPr="00D54E7D">
              <w:rPr>
                <w:rFonts w:ascii="Arial" w:eastAsia="Times New Roman" w:hAnsi="Arial" w:cs="Arial"/>
                <w:sz w:val="20"/>
                <w:szCs w:val="20"/>
                <w:highlight w:val="cyan"/>
              </w:rPr>
              <w:t>network congestion</w:t>
            </w:r>
            <w:r w:rsidRPr="00C026BF">
              <w:rPr>
                <w:rFonts w:ascii="Arial" w:eastAsia="Times New Roman" w:hAnsi="Arial" w:cs="Arial"/>
                <w:sz w:val="20"/>
                <w:szCs w:val="20"/>
              </w:rPr>
              <w:t xml:space="preserve"> (SCON)</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SCON message is sent from the SGP to all concerned ASPs to indicate congestion in the SS7 network to one or more destinations, or to an ASP in response to a DATA or DAUD message as appropriate. The SCON message might also be sent from the M3UA layer of an ASP to an M3UA peer indicating that the M3UA layer or the ASP is congested.</w:t>
            </w:r>
          </w:p>
        </w:tc>
      </w:tr>
      <w:tr w:rsidR="00C026BF" w:rsidRPr="00C026BF" w:rsidTr="00C026BF">
        <w:trPr>
          <w:cantSplit/>
        </w:trPr>
        <w:tc>
          <w:tcPr>
            <w:tcW w:w="21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7A74BD">
              <w:rPr>
                <w:rFonts w:ascii="Arial" w:eastAsia="Times New Roman" w:hAnsi="Arial" w:cs="Arial"/>
                <w:sz w:val="20"/>
                <w:szCs w:val="20"/>
                <w:highlight w:val="yellow"/>
              </w:rPr>
              <w:t>Destination user part unavailable (DUPU)</w:t>
            </w:r>
          </w:p>
        </w:tc>
        <w:tc>
          <w:tcPr>
            <w:tcW w:w="53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DUPU message is used by an SGP to inform an ASP that a remote peer MTP3-User part at an SS7 node is unavailable. </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management (ASPM) messages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69" w:anchor="_Ref68149943" w:history="1">
        <w:r w:rsidR="00C026BF" w:rsidRPr="00C026BF">
          <w:rPr>
            <w:rFonts w:ascii="Arial" w:eastAsia="Times New Roman" w:hAnsi="Arial" w:cs="Arial"/>
            <w:color w:val="0000FF"/>
            <w:sz w:val="20"/>
            <w:szCs w:val="20"/>
            <w:u w:val="single"/>
            <w:lang w:eastAsia="zh-CN"/>
          </w:rPr>
          <w:t>Table 5-30</w:t>
        </w:r>
      </w:hyperlink>
      <w:r w:rsidR="00C026BF" w:rsidRPr="00C026BF">
        <w:rPr>
          <w:rFonts w:ascii="Arial" w:eastAsia="Times New Roman" w:hAnsi="Arial" w:cs="Arial"/>
          <w:sz w:val="20"/>
          <w:szCs w:val="20"/>
          <w:lang w:eastAsia="zh-CN"/>
        </w:rPr>
        <w:t xml:space="preserve"> </w:t>
      </w:r>
      <w:r w:rsidR="00C026BF" w:rsidRPr="007A74BD">
        <w:rPr>
          <w:rFonts w:ascii="Arial" w:eastAsia="Times New Roman" w:hAnsi="Arial" w:cs="Arial"/>
          <w:sz w:val="20"/>
          <w:szCs w:val="20"/>
          <w:highlight w:val="yellow"/>
          <w:lang w:eastAsia="zh-CN"/>
        </w:rPr>
        <w:t>lists the ASPM messages.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1" w:name="_Ref68149943"/>
      <w:r w:rsidRPr="00C026BF">
        <w:rPr>
          <w:rFonts w:ascii="Arial" w:eastAsia="Times New Roman" w:hAnsi="Arial" w:cs="Arial"/>
          <w:b/>
          <w:bCs/>
          <w:sz w:val="20"/>
          <w:szCs w:val="20"/>
          <w:lang w:eastAsia="zh-CN"/>
        </w:rPr>
        <w:t xml:space="preserve">Table 5-30 </w:t>
      </w:r>
      <w:r w:rsidRPr="00C026BF">
        <w:rPr>
          <w:rFonts w:ascii="Arial" w:eastAsia="Times New Roman" w:hAnsi="Arial" w:cs="Arial"/>
          <w:sz w:val="20"/>
          <w:szCs w:val="20"/>
          <w:lang w:eastAsia="zh-CN"/>
        </w:rPr>
        <w:t>ASPM messages</w:t>
      </w:r>
      <w:bookmarkEnd w:id="251"/>
    </w:p>
    <w:tbl>
      <w:tblPr>
        <w:tblW w:w="4250" w:type="pct"/>
        <w:tblInd w:w="1242" w:type="dxa"/>
        <w:tblCellMar>
          <w:left w:w="0" w:type="dxa"/>
          <w:right w:w="0" w:type="dxa"/>
        </w:tblCellMar>
        <w:tblLook w:val="04A0" w:firstRow="1" w:lastRow="0" w:firstColumn="1" w:lastColumn="0" w:noHBand="0" w:noVBand="1"/>
      </w:tblPr>
      <w:tblGrid>
        <w:gridCol w:w="2354"/>
        <w:gridCol w:w="5786"/>
      </w:tblGrid>
      <w:tr w:rsidR="00C026BF" w:rsidRPr="00C026BF" w:rsidTr="00C026BF">
        <w:trPr>
          <w:cantSplit/>
          <w:tblHeader/>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w:t>
            </w:r>
          </w:p>
        </w:tc>
        <w:tc>
          <w:tcPr>
            <w:tcW w:w="53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w:t>
            </w:r>
          </w:p>
        </w:tc>
        <w:tc>
          <w:tcPr>
            <w:tcW w:w="5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Up message is used to indicate to a remote M3UA peer that the adaptation layer is ready to receive any SSNM or ASPM messages for all routing keys that the ASP is configured to serve.</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ASP Up Ack </w:t>
            </w:r>
          </w:p>
        </w:tc>
        <w:tc>
          <w:tcPr>
            <w:tcW w:w="5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Up Ack message is used to acknowledge an ASP Up message received from a remote M3UA peer.</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 xml:space="preserve">ASP Down </w:t>
            </w:r>
          </w:p>
        </w:tc>
        <w:tc>
          <w:tcPr>
            <w:tcW w:w="5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ASP Down (ASPDN) message is used to indicate to a remote M3UA peer that the adaptation layer is not ready to </w:t>
            </w:r>
            <w:r w:rsidRPr="007A74BD">
              <w:rPr>
                <w:rFonts w:ascii="Arial" w:eastAsia="Times New Roman" w:hAnsi="Arial" w:cs="Arial"/>
                <w:sz w:val="20"/>
                <w:szCs w:val="20"/>
                <w:highlight w:val="yellow"/>
              </w:rPr>
              <w:t>receive DATA, SSNM, RKM or ASPTM messages.</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Down Ack</w:t>
            </w:r>
          </w:p>
        </w:tc>
        <w:tc>
          <w:tcPr>
            <w:tcW w:w="5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Down Ack message is used to acknowledge an ASP Down message received from a remote M3UA peer, or in response to an ASPM message received by the ASP and locked due to management reasons.</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(BEAT)</w:t>
            </w:r>
          </w:p>
        </w:tc>
        <w:tc>
          <w:tcPr>
            <w:tcW w:w="5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BEAT message is optionally used to ensure that the M3UA peers are still available to each other. It is recommended for use when the M3UA runs over a transport layer other than the SCTP. The BEAT message does not contain any parameter.</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Ack (BEAT Ack)</w:t>
            </w:r>
          </w:p>
        </w:tc>
        <w:tc>
          <w:tcPr>
            <w:tcW w:w="53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BEAT Ack message is sent in response to a received BEAT message. It includes all the parameters of the received BEAT message.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 xml:space="preserve">II. </w:t>
      </w:r>
      <w:r w:rsidRPr="00740673">
        <w:rPr>
          <w:rFonts w:ascii="Arial" w:eastAsia="Times New Roman" w:hAnsi="Arial" w:cs="Arial"/>
          <w:b/>
          <w:bCs/>
          <w:sz w:val="21"/>
          <w:szCs w:val="21"/>
          <w:highlight w:val="yellow"/>
          <w:lang w:eastAsia="zh-CN"/>
        </w:rPr>
        <w:t>M3UA Routing Key Management (RKM)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Registration request (REG REQ)</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REG REQ message is sent by an ASP to indicate to a remote M3UA peer that it wishes to register one or more given routing keys with the remote peer. Typically, an ASP would send this message to an SGP, and expects to receive a REG RSP message in return with an associated routing context value. </w:t>
      </w:r>
      <w:hyperlink r:id="rId170" w:anchor="_Ref68150914" w:history="1">
        <w:r w:rsidRPr="00C026BF">
          <w:rPr>
            <w:rFonts w:ascii="Arial" w:eastAsia="Times New Roman" w:hAnsi="Arial" w:cs="Arial"/>
            <w:color w:val="0000FF"/>
            <w:sz w:val="20"/>
            <w:szCs w:val="20"/>
            <w:u w:val="single"/>
            <w:lang w:eastAsia="zh-CN"/>
          </w:rPr>
          <w:t>Table 5-31</w:t>
        </w:r>
      </w:hyperlink>
      <w:r w:rsidRPr="00C026BF">
        <w:rPr>
          <w:rFonts w:ascii="Arial" w:eastAsia="Times New Roman" w:hAnsi="Arial" w:cs="Arial"/>
          <w:sz w:val="20"/>
          <w:szCs w:val="20"/>
          <w:lang w:eastAsia="zh-CN"/>
        </w:rPr>
        <w:t xml:space="preserve"> lists the registration request messages.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2" w:name="_Ref68150914"/>
      <w:r w:rsidRPr="00C026BF">
        <w:rPr>
          <w:rFonts w:ascii="Arial" w:eastAsia="Times New Roman" w:hAnsi="Arial" w:cs="Arial"/>
          <w:b/>
          <w:bCs/>
          <w:sz w:val="20"/>
          <w:szCs w:val="20"/>
          <w:lang w:eastAsia="zh-CN"/>
        </w:rPr>
        <w:t xml:space="preserve">Table 5-31 </w:t>
      </w:r>
      <w:r w:rsidRPr="00C026BF">
        <w:rPr>
          <w:rFonts w:ascii="Arial" w:eastAsia="Times New Roman" w:hAnsi="Arial" w:cs="Arial"/>
          <w:sz w:val="20"/>
          <w:szCs w:val="20"/>
          <w:lang w:eastAsia="zh-CN"/>
        </w:rPr>
        <w:t>Registration request messages</w:t>
      </w:r>
      <w:bookmarkEnd w:id="252"/>
    </w:p>
    <w:tbl>
      <w:tblPr>
        <w:tblW w:w="4250" w:type="pct"/>
        <w:tblInd w:w="1242" w:type="dxa"/>
        <w:tblCellMar>
          <w:left w:w="0" w:type="dxa"/>
          <w:right w:w="0" w:type="dxa"/>
        </w:tblCellMar>
        <w:tblLook w:val="04A0" w:firstRow="1" w:lastRow="0" w:firstColumn="1" w:lastColumn="0" w:noHBand="0" w:noVBand="1"/>
      </w:tblPr>
      <w:tblGrid>
        <w:gridCol w:w="2367"/>
        <w:gridCol w:w="5773"/>
      </w:tblGrid>
      <w:tr w:rsidR="00C026BF" w:rsidRPr="00C026BF" w:rsidTr="00C026BF">
        <w:trPr>
          <w:cantSplit/>
        </w:trPr>
        <w:tc>
          <w:tcPr>
            <w:tcW w:w="219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w:t>
            </w:r>
          </w:p>
        </w:tc>
        <w:tc>
          <w:tcPr>
            <w:tcW w:w="53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response (REG RSP)</w:t>
            </w:r>
          </w:p>
        </w:tc>
        <w:tc>
          <w:tcPr>
            <w:tcW w:w="5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REG RSP message is used as a response to the REG REQ message from a remote M3UA peer. It contains indications of success/failure for registration requests and returns a unique routing context value for successful registration requests, to be used in subsequent M3UA traffic management protocol.</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De-registration request (DEREG REQ)</w:t>
            </w:r>
          </w:p>
        </w:tc>
        <w:tc>
          <w:tcPr>
            <w:tcW w:w="5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DEREG REQ message is sent by an ASP to indicate to a remote M3UA peer that it wishes to de-register a given routing key. Typically, an ASP would send this message to an SGP, and expects to receive a DEREG RSP message in return with the associated routing context value.</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De-registration response (DEREG RSP)</w:t>
            </w:r>
          </w:p>
        </w:tc>
        <w:tc>
          <w:tcPr>
            <w:tcW w:w="5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DEREG RSP message is used as a response to the DEREG REQ message from a remote M3UA peer.</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traffic maintenance (ASPTM) messages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71" w:anchor="_Ref68160571" w:history="1">
        <w:r w:rsidR="00C026BF" w:rsidRPr="00C026BF">
          <w:rPr>
            <w:rFonts w:ascii="Arial" w:eastAsia="Times New Roman" w:hAnsi="Arial" w:cs="Arial"/>
            <w:color w:val="0000FF"/>
            <w:sz w:val="20"/>
            <w:szCs w:val="20"/>
            <w:u w:val="single"/>
            <w:lang w:eastAsia="zh-CN"/>
          </w:rPr>
          <w:t>Table 5-32</w:t>
        </w:r>
      </w:hyperlink>
      <w:r w:rsidR="00C026BF" w:rsidRPr="00C026BF">
        <w:rPr>
          <w:rFonts w:ascii="Arial" w:eastAsia="Times New Roman" w:hAnsi="Arial" w:cs="Arial"/>
          <w:sz w:val="20"/>
          <w:szCs w:val="20"/>
          <w:lang w:eastAsia="zh-CN"/>
        </w:rPr>
        <w:t xml:space="preserve"> lists the ASPTM messages.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3" w:name="_Ref68160571"/>
      <w:r w:rsidRPr="00C026BF">
        <w:rPr>
          <w:rFonts w:ascii="Arial" w:eastAsia="Times New Roman" w:hAnsi="Arial" w:cs="Arial"/>
          <w:b/>
          <w:bCs/>
          <w:sz w:val="20"/>
          <w:szCs w:val="20"/>
          <w:lang w:eastAsia="zh-CN"/>
        </w:rPr>
        <w:lastRenderedPageBreak/>
        <w:t xml:space="preserve">Table 5-32 </w:t>
      </w:r>
      <w:r w:rsidRPr="00C026BF">
        <w:rPr>
          <w:rFonts w:ascii="Arial" w:eastAsia="Times New Roman" w:hAnsi="Arial" w:cs="Arial"/>
          <w:sz w:val="20"/>
          <w:szCs w:val="20"/>
          <w:lang w:eastAsia="zh-CN"/>
        </w:rPr>
        <w:t>ASPTM messages</w:t>
      </w:r>
      <w:bookmarkEnd w:id="253"/>
    </w:p>
    <w:tbl>
      <w:tblPr>
        <w:tblW w:w="4250" w:type="pct"/>
        <w:tblInd w:w="1242" w:type="dxa"/>
        <w:tblCellMar>
          <w:left w:w="0" w:type="dxa"/>
          <w:right w:w="0" w:type="dxa"/>
        </w:tblCellMar>
        <w:tblLook w:val="04A0" w:firstRow="1" w:lastRow="0" w:firstColumn="1" w:lastColumn="0" w:noHBand="0" w:noVBand="1"/>
      </w:tblPr>
      <w:tblGrid>
        <w:gridCol w:w="2350"/>
        <w:gridCol w:w="5790"/>
      </w:tblGrid>
      <w:tr w:rsidR="00C026BF" w:rsidRPr="00C026BF" w:rsidTr="00C026BF">
        <w:trPr>
          <w:cantSplit/>
          <w:tblHeader/>
        </w:trPr>
        <w:tc>
          <w:tcPr>
            <w:tcW w:w="219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w:t>
            </w:r>
          </w:p>
        </w:tc>
        <w:tc>
          <w:tcPr>
            <w:tcW w:w="54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(ASPAC)</w:t>
            </w:r>
          </w:p>
        </w:tc>
        <w:tc>
          <w:tcPr>
            <w:tcW w:w="5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ASPAC message is sent by an ASP to indicate to a remote M3UA peer that it is ready to process signaling traffic for a particular application server. The ASPAC message affects only the ASP state for the routing keys identified by the routing contexts, if present.</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ASP active </w:t>
            </w:r>
            <w:proofErr w:type="spellStart"/>
            <w:r w:rsidRPr="00C026BF">
              <w:rPr>
                <w:rFonts w:ascii="Arial" w:eastAsia="Times New Roman" w:hAnsi="Arial" w:cs="Arial"/>
                <w:sz w:val="20"/>
                <w:szCs w:val="20"/>
              </w:rPr>
              <w:t>ack</w:t>
            </w:r>
            <w:proofErr w:type="spellEnd"/>
            <w:r w:rsidRPr="00C026BF">
              <w:rPr>
                <w:rFonts w:ascii="Arial" w:eastAsia="Times New Roman" w:hAnsi="Arial" w:cs="Arial"/>
                <w:sz w:val="20"/>
                <w:szCs w:val="20"/>
              </w:rPr>
              <w:t xml:space="preserve"> (ASPAC Ack)</w:t>
            </w:r>
          </w:p>
        </w:tc>
        <w:tc>
          <w:tcPr>
            <w:tcW w:w="5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ASPAC Ack message is used to acknowledge an ASPAC message received from a remote M3UA peer.</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(ASPIA)</w:t>
            </w:r>
          </w:p>
        </w:tc>
        <w:tc>
          <w:tcPr>
            <w:tcW w:w="5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ASPIA message is sent by an ASP to indicate to a remote M3UA peer that it is no longer an active ASP to be used within a list of ASPs. The ASPIA message affects only the ASP state for the routing keys identified by the routing contexts, if present.</w:t>
            </w:r>
          </w:p>
        </w:tc>
      </w:tr>
      <w:tr w:rsidR="00C026BF" w:rsidRPr="00C026BF" w:rsidTr="00C026BF">
        <w:trPr>
          <w:cantSplit/>
        </w:trPr>
        <w:tc>
          <w:tcPr>
            <w:tcW w:w="21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ASP inactive </w:t>
            </w:r>
            <w:proofErr w:type="spellStart"/>
            <w:r w:rsidRPr="00C026BF">
              <w:rPr>
                <w:rFonts w:ascii="Arial" w:eastAsia="Times New Roman" w:hAnsi="Arial" w:cs="Arial"/>
                <w:sz w:val="20"/>
                <w:szCs w:val="20"/>
              </w:rPr>
              <w:t>ack</w:t>
            </w:r>
            <w:proofErr w:type="spellEnd"/>
            <w:r w:rsidRPr="00C026BF">
              <w:rPr>
                <w:rFonts w:ascii="Arial" w:eastAsia="Times New Roman" w:hAnsi="Arial" w:cs="Arial"/>
                <w:sz w:val="20"/>
                <w:szCs w:val="20"/>
              </w:rPr>
              <w:t xml:space="preserve"> (ASPIA Ack)</w:t>
            </w:r>
          </w:p>
        </w:tc>
        <w:tc>
          <w:tcPr>
            <w:tcW w:w="5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ASPIA Ack message is used to acknowledge an ASPIA message received from a remote M3UA peer.</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Management (MGMT) messages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72" w:anchor="_Ref68160612" w:history="1">
        <w:r w:rsidR="00C026BF" w:rsidRPr="00C026BF">
          <w:rPr>
            <w:rFonts w:ascii="Arial" w:eastAsia="Times New Roman" w:hAnsi="Arial" w:cs="Arial"/>
            <w:color w:val="0000FF"/>
            <w:sz w:val="20"/>
            <w:szCs w:val="20"/>
            <w:u w:val="single"/>
            <w:lang w:eastAsia="zh-CN"/>
          </w:rPr>
          <w:t>Table 5-33</w:t>
        </w:r>
      </w:hyperlink>
      <w:r w:rsidR="00C026BF" w:rsidRPr="00C026BF">
        <w:rPr>
          <w:rFonts w:ascii="Arial" w:eastAsia="Times New Roman" w:hAnsi="Arial" w:cs="Arial"/>
          <w:sz w:val="20"/>
          <w:szCs w:val="20"/>
          <w:lang w:eastAsia="zh-CN"/>
        </w:rPr>
        <w:t xml:space="preserve"> lists the MGMT messages.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4" w:name="_Ref68160612"/>
      <w:r w:rsidRPr="00C026BF">
        <w:rPr>
          <w:rFonts w:ascii="Arial" w:eastAsia="Times New Roman" w:hAnsi="Arial" w:cs="Arial"/>
          <w:b/>
          <w:bCs/>
          <w:sz w:val="20"/>
          <w:szCs w:val="20"/>
          <w:lang w:eastAsia="zh-CN"/>
        </w:rPr>
        <w:t xml:space="preserve">Table 5-33 </w:t>
      </w:r>
      <w:r w:rsidRPr="00C026BF">
        <w:rPr>
          <w:rFonts w:ascii="Arial" w:eastAsia="Times New Roman" w:hAnsi="Arial" w:cs="Arial"/>
          <w:sz w:val="20"/>
          <w:szCs w:val="20"/>
          <w:lang w:eastAsia="zh-CN"/>
        </w:rPr>
        <w:t>MGMT messages</w:t>
      </w:r>
      <w:bookmarkEnd w:id="254"/>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2341"/>
        <w:gridCol w:w="5799"/>
      </w:tblGrid>
      <w:tr w:rsidR="00C026BF" w:rsidRPr="00C026BF" w:rsidTr="00C026BF">
        <w:trPr>
          <w:cantSplit/>
        </w:trPr>
        <w:tc>
          <w:tcPr>
            <w:tcW w:w="21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w:t>
            </w:r>
          </w:p>
        </w:tc>
        <w:tc>
          <w:tcPr>
            <w:tcW w:w="54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(ERR)</w:t>
            </w:r>
          </w:p>
        </w:tc>
        <w:tc>
          <w:tcPr>
            <w:tcW w:w="5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ERR message is used to notify a peer of an error event associated with an incoming message. For example, the message type might be unexpected in the current state, or a parameter value might be invalid. The ERR message must contain the error code parameter. The error code parameter indicates the reason for the ERR message. The error parameter value can be one of the values in </w:t>
            </w:r>
            <w:r w:rsidRPr="00C026BF">
              <w:rPr>
                <w:rFonts w:ascii="Arial" w:eastAsia="Times New Roman" w:hAnsi="Arial" w:cs="Arial"/>
                <w:sz w:val="20"/>
                <w:szCs w:val="20"/>
              </w:rPr>
              <w:br/>
            </w:r>
            <w:hyperlink r:id="rId173" w:anchor="_Ref30393980" w:history="1">
              <w:r w:rsidRPr="00C026BF">
                <w:rPr>
                  <w:rFonts w:ascii="Arial" w:eastAsia="Times New Roman" w:hAnsi="Arial" w:cs="Arial"/>
                  <w:color w:val="0000FF"/>
                  <w:sz w:val="20"/>
                  <w:szCs w:val="20"/>
                  <w:u w:val="single"/>
                </w:rPr>
                <w:t>Table 5-34</w:t>
              </w:r>
            </w:hyperlink>
            <w:r w:rsidRPr="00C026BF">
              <w:rPr>
                <w:rFonts w:ascii="Arial" w:eastAsia="Times New Roman" w:hAnsi="Arial" w:cs="Arial"/>
                <w:sz w:val="20"/>
                <w:szCs w:val="20"/>
              </w:rPr>
              <w:t>.</w:t>
            </w:r>
          </w:p>
        </w:tc>
      </w:tr>
      <w:tr w:rsidR="00C026BF" w:rsidRPr="00C026BF" w:rsidTr="00C026BF">
        <w:trPr>
          <w:cantSplit/>
        </w:trPr>
        <w:tc>
          <w:tcPr>
            <w:tcW w:w="21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Notify (NTFY)</w:t>
            </w:r>
          </w:p>
        </w:tc>
        <w:tc>
          <w:tcPr>
            <w:tcW w:w="54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NTFY message is used to provide an autonomous indication of M3UA events to an M3UA peer.</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5" w:name="_Ref30393980"/>
      <w:r w:rsidRPr="00C026BF">
        <w:rPr>
          <w:rFonts w:ascii="Arial" w:eastAsia="Times New Roman" w:hAnsi="Arial" w:cs="Arial"/>
          <w:b/>
          <w:bCs/>
          <w:sz w:val="20"/>
          <w:szCs w:val="20"/>
          <w:lang w:eastAsia="zh-CN"/>
        </w:rPr>
        <w:t xml:space="preserve">Table 5-34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Error parameter</w:t>
      </w:r>
      <w:bookmarkEnd w:id="255"/>
    </w:p>
    <w:tbl>
      <w:tblPr>
        <w:tblW w:w="4250" w:type="pct"/>
        <w:tblInd w:w="1242" w:type="dxa"/>
        <w:tblCellMar>
          <w:left w:w="0" w:type="dxa"/>
          <w:right w:w="0" w:type="dxa"/>
        </w:tblCellMar>
        <w:tblLook w:val="04A0" w:firstRow="1" w:lastRow="0" w:firstColumn="1" w:lastColumn="0" w:noHBand="0" w:noVBand="1"/>
      </w:tblPr>
      <w:tblGrid>
        <w:gridCol w:w="884"/>
        <w:gridCol w:w="7256"/>
      </w:tblGrid>
      <w:tr w:rsidR="00C026BF" w:rsidRPr="00C026BF" w:rsidTr="00C026BF">
        <w:trPr>
          <w:cantSplit/>
          <w:tblHeader/>
        </w:trPr>
        <w:tc>
          <w:tcPr>
            <w:tcW w:w="8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7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Version. The “Invalid Version” error is sent if a message was received with an invalid or unsupported version. The ERR message contains the supported version in the common header. The ERR message could optionally provide the supported version in the diagnostic information area.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0x03</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Message Class. The “Unsupported Message Class” error is sent if a message with an unexpected or unsupported Message Class is received.</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0x04</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Message Type. The “Unsupported Message Type” error is sent if a message with an unexpected or unsupported Message Type is received.</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0x05</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Traffic Mode Type. The “Unsupported Traffic Mode Type” error is sent by an SGP if an ASP sends an ASP Active message with an unsupported Traffic Mode Type or a Traffic Mode Type that is inconsistent with the presently configured mode for the AS. An example would be a case in which the SGP did not support load-sharing.</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0x06</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Unexpected Message. The “Unexpected Message” error may be sent if a defined and recognized message is received that is not expected in the current state (in some cases the ASP may optionally silently discard the message and not send an ERR message). For example, silent discard is used by an ASP if it received a DATA message from an SGP while it was in the ASP-INACTIVE state. If the unexpected message contained Routing Context(s), the Routing Context(s) should be included in the Error message.</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0x07</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Protocol Error. The “Protocol Error” error is sent for any protocol anomaly, that is, reception of a parameter that is syntactically correct but unexpected in the current situation.</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0x08</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0x09</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Invalid Stream Identifier. The “Invalid Stream Identifier” error is sent if a message is received on an unexpected SCTP stream (for example, a management message was received on a stream other than “0”). </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0x0a</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0x0b</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0x0c</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0x0d</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Refused – Management Blocking. The “Refused – Management Blocking” error is sent when an ASP Up or ASP Active message is received and the request is refused for management reasons (for example, management lockout). If this error is in response to an ASP Active message, the Routing Context(s) in the ASP Active message should be included in the Error message.</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0x0e</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Identifier Required. The “ASP Identifier Required” error is sent by an SGP in response to an ASP Up message which does not contain an ASP Identifier parameter when the SGP requires one. The ASP should resend the ASP Up message with an ASP Identifier.</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0x0f</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ASP Identifier. The “Invalid ASP Identifier” error is sent by an SGP in response to an ASP Up message with an invalid (that is, non-unique) ASP Identifier.</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0x10</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0x11</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Parameter Value. The “Invalid Parameter Value” error is sent if a message is received with an invalid parameter value (for example, a DUPU message was received with a Mask value other than “0”).</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0x12</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Parameter Field Error. The “Parameter Field Error” error is sent if a message is received with a parameter having a wrong length field.</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0x13</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Unexpected Parameter. The “Unexpected Parameter” error is sent if a message is received with an invalid parameter.</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0x14</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Status Unknown. The “Destination Status Unknown” error is sent if a DUAD message is received at an SG enquiring the availability/congestion status of a destination, and the SG does not wish to provide the status (for example, the sender is not authorized to know the status). For this error, the invalid or unauthorized Point Code(s) must be included along with the Network Appearance and/or Routing Context associated with the Point Code(s).</w:t>
            </w:r>
          </w:p>
        </w:tc>
      </w:tr>
      <w:tr w:rsidR="00C026BF" w:rsidRPr="00C026BF" w:rsidTr="00C026BF">
        <w:trPr>
          <w:cantSplit/>
          <w:trHeight w:val="409"/>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0x15</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Network Appearance The "Invalid Network Appearance" error is sent by an SGP if an ASP sends a message with an invalid (</w:t>
            </w:r>
            <w:proofErr w:type="spellStart"/>
            <w:r w:rsidRPr="00C026BF">
              <w:rPr>
                <w:rFonts w:ascii="Arial" w:eastAsia="Times New Roman" w:hAnsi="Arial" w:cs="Arial"/>
                <w:sz w:val="20"/>
                <w:szCs w:val="20"/>
              </w:rPr>
              <w:t>unconfigured</w:t>
            </w:r>
            <w:proofErr w:type="spellEnd"/>
            <w:r w:rsidRPr="00C026BF">
              <w:rPr>
                <w:rFonts w:ascii="Arial" w:eastAsia="Times New Roman" w:hAnsi="Arial" w:cs="Arial"/>
                <w:sz w:val="20"/>
                <w:szCs w:val="20"/>
              </w:rPr>
              <w:t>) Network Appearance value. For this error, the invalid (</w:t>
            </w:r>
            <w:proofErr w:type="spellStart"/>
            <w:r w:rsidRPr="00C026BF">
              <w:rPr>
                <w:rFonts w:ascii="Arial" w:eastAsia="Times New Roman" w:hAnsi="Arial" w:cs="Arial"/>
                <w:sz w:val="20"/>
                <w:szCs w:val="20"/>
              </w:rPr>
              <w:t>unconfigured</w:t>
            </w:r>
            <w:proofErr w:type="spellEnd"/>
            <w:r w:rsidRPr="00C026BF">
              <w:rPr>
                <w:rFonts w:ascii="Arial" w:eastAsia="Times New Roman" w:hAnsi="Arial" w:cs="Arial"/>
                <w:sz w:val="20"/>
                <w:szCs w:val="20"/>
              </w:rPr>
              <w:t>) Network Appearance must be included in the Network Appearance parameter.</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0x16</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Missing Parameter. The “Missing Parameter” error is sent if a mandatory parameter is not included in a message.</w:t>
            </w:r>
          </w:p>
        </w:tc>
      </w:tr>
      <w:tr w:rsidR="00C026BF" w:rsidRPr="00C026BF" w:rsidTr="00C026BF">
        <w:trPr>
          <w:cantSplit/>
          <w:trHeight w:val="403"/>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0x17</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0x18</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0x19</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Routing Context. The “Invalid Routing Context” error is sent if a message is received from a peer with an invalid (</w:t>
            </w:r>
            <w:proofErr w:type="spellStart"/>
            <w:r w:rsidRPr="00C026BF">
              <w:rPr>
                <w:rFonts w:ascii="Arial" w:eastAsia="Times New Roman" w:hAnsi="Arial" w:cs="Arial"/>
                <w:sz w:val="20"/>
                <w:szCs w:val="20"/>
              </w:rPr>
              <w:t>unconfigured</w:t>
            </w:r>
            <w:proofErr w:type="spellEnd"/>
            <w:r w:rsidRPr="00C026BF">
              <w:rPr>
                <w:rFonts w:ascii="Arial" w:eastAsia="Times New Roman" w:hAnsi="Arial" w:cs="Arial"/>
                <w:sz w:val="20"/>
                <w:szCs w:val="20"/>
              </w:rPr>
              <w:t>) Routing Context value. For this error, the invalid Routing Context(s) must be included in the Error message.</w:t>
            </w:r>
          </w:p>
        </w:tc>
      </w:tr>
      <w:tr w:rsidR="00C026BF" w:rsidRPr="00C026BF" w:rsidTr="00C026BF">
        <w:trPr>
          <w:cantSplit/>
        </w:trPr>
        <w:tc>
          <w:tcPr>
            <w:tcW w:w="8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0x1a</w:t>
            </w:r>
          </w:p>
        </w:tc>
        <w:tc>
          <w:tcPr>
            <w:tcW w:w="67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Configured AS for ASP. The “Not Configured AS for ASP” error is sent if a message is received from a peer without a Routing Context parameter and it is not known by configuration data which ASs are referenced.</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Message format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146CB5">
        <w:rPr>
          <w:rFonts w:ascii="Arial" w:eastAsia="Times New Roman" w:hAnsi="Arial" w:cs="Arial"/>
          <w:sz w:val="20"/>
          <w:szCs w:val="20"/>
          <w:highlight w:val="yellow"/>
          <w:lang w:eastAsia="zh-CN"/>
        </w:rPr>
        <w:t>The general M3UA message format includes a common message header followed by zero or more parameters as defined by the message type. For forward compatibility, all message types may have attached parameters</w:t>
      </w:r>
      <w:r w:rsidRPr="00C026BF">
        <w:rPr>
          <w:rFonts w:ascii="Arial" w:eastAsia="Times New Roman" w:hAnsi="Arial" w:cs="Arial"/>
          <w:sz w:val="20"/>
          <w:szCs w:val="20"/>
          <w:lang w:eastAsia="zh-CN"/>
        </w:rPr>
        <w: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Common message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protocol messages for MTP3-User adaptation require </w:t>
      </w:r>
      <w:proofErr w:type="gramStart"/>
      <w:r w:rsidRPr="00C026BF">
        <w:rPr>
          <w:rFonts w:ascii="Arial" w:eastAsia="Times New Roman" w:hAnsi="Arial" w:cs="Arial"/>
          <w:sz w:val="20"/>
          <w:szCs w:val="20"/>
          <w:lang w:eastAsia="zh-CN"/>
        </w:rPr>
        <w:t>to contain</w:t>
      </w:r>
      <w:proofErr w:type="gramEnd"/>
      <w:r w:rsidRPr="00C026BF">
        <w:rPr>
          <w:rFonts w:ascii="Arial" w:eastAsia="Times New Roman" w:hAnsi="Arial" w:cs="Arial"/>
          <w:sz w:val="20"/>
          <w:szCs w:val="20"/>
          <w:lang w:eastAsia="zh-CN"/>
        </w:rPr>
        <w:t xml:space="preserve"> the version, message type, message length, and message content. See </w:t>
      </w:r>
      <w:hyperlink r:id="rId174" w:anchor="_Ref44297166" w:history="1">
        <w:r w:rsidRPr="00C026BF">
          <w:rPr>
            <w:rFonts w:ascii="Arial" w:eastAsia="Times New Roman" w:hAnsi="Arial" w:cs="Arial"/>
            <w:color w:val="0000FF"/>
            <w:sz w:val="20"/>
            <w:szCs w:val="20"/>
            <w:u w:val="single"/>
            <w:lang w:eastAsia="zh-CN"/>
          </w:rPr>
          <w:t>Figure 5-58</w:t>
        </w:r>
      </w:hyperlink>
      <w:r w:rsidRPr="00C026BF">
        <w:rPr>
          <w:rFonts w:ascii="Arial" w:eastAsia="Times New Roman" w:hAnsi="Arial" w:cs="Arial"/>
          <w:sz w:val="20"/>
          <w:szCs w:val="20"/>
          <w:lang w:eastAsia="zh-CN"/>
        </w:rPr>
        <w:t>. The message header is common for all signaling protocol adaptation layer messages.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25140" cy="817245"/>
            <wp:effectExtent l="19050" t="0" r="3810" b="0"/>
            <wp:docPr id="62" name="Picture 62" descr="C:\PROGRA~1\Huawei\TY0714~1\outfiles\02 SoftX3000\31025857-Signaling &amp; Protocols-(V300R003_07)\05-Chapter 5 SIGTRAN.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PROGRA~1\Huawei\TY0714~1\outfiles\02 SoftX3000\31025857-Signaling &amp; Protocols-(V300R003_07)\05-Chapter 5 SIGTRAN.files\image055.gif"/>
                    <pic:cNvPicPr>
                      <a:picLocks noChangeAspect="1" noChangeArrowheads="1"/>
                    </pic:cNvPicPr>
                  </pic:nvPicPr>
                  <pic:blipFill>
                    <a:blip r:embed="rId175"/>
                    <a:srcRect/>
                    <a:stretch>
                      <a:fillRect/>
                    </a:stretch>
                  </pic:blipFill>
                  <pic:spPr bwMode="auto">
                    <a:xfrm>
                      <a:off x="0" y="0"/>
                      <a:ext cx="3025140" cy="8172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56" w:name="_Ref44297166"/>
      <w:r w:rsidRPr="00C026BF">
        <w:rPr>
          <w:rFonts w:ascii="Arial" w:eastAsia="Times New Roman" w:hAnsi="Arial" w:cs="Arial"/>
          <w:b/>
          <w:bCs/>
          <w:sz w:val="20"/>
          <w:szCs w:val="20"/>
          <w:lang w:eastAsia="zh-CN"/>
        </w:rPr>
        <w:t xml:space="preserve">Figure 5-58 </w:t>
      </w:r>
      <w:r w:rsidRPr="00C026BF">
        <w:rPr>
          <w:rFonts w:ascii="Arial" w:eastAsia="Times New Roman" w:hAnsi="Arial" w:cs="Arial"/>
          <w:sz w:val="20"/>
          <w:szCs w:val="20"/>
          <w:lang w:eastAsia="zh-CN"/>
        </w:rPr>
        <w:t xml:space="preserve">Common message </w:t>
      </w:r>
      <w:proofErr w:type="gramStart"/>
      <w:r w:rsidRPr="00C026BF">
        <w:rPr>
          <w:rFonts w:ascii="Arial" w:eastAsia="Times New Roman" w:hAnsi="Arial" w:cs="Arial"/>
          <w:sz w:val="20"/>
          <w:szCs w:val="20"/>
          <w:lang w:eastAsia="zh-CN"/>
        </w:rPr>
        <w:t>header</w:t>
      </w:r>
      <w:bookmarkEnd w:id="256"/>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M3UA Protocol Version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Version field contains the version of the M3UA adaptation layer. The supported version is Release 1.0 protocol with the value 00000001.</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Classes and Types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76" w:anchor="_Ref44297433" w:history="1">
        <w:r w:rsidR="00C026BF" w:rsidRPr="00C026BF">
          <w:rPr>
            <w:rFonts w:ascii="Arial" w:eastAsia="Times New Roman" w:hAnsi="Arial" w:cs="Arial"/>
            <w:color w:val="0000FF"/>
            <w:sz w:val="20"/>
            <w:szCs w:val="20"/>
            <w:u w:val="single"/>
            <w:lang w:eastAsia="zh-CN"/>
          </w:rPr>
          <w:t>Table 5-35</w:t>
        </w:r>
      </w:hyperlink>
      <w:r w:rsidR="00C026BF" w:rsidRPr="00C026BF">
        <w:rPr>
          <w:rFonts w:ascii="Arial" w:eastAsia="Times New Roman" w:hAnsi="Arial" w:cs="Arial"/>
          <w:sz w:val="20"/>
          <w:szCs w:val="20"/>
          <w:lang w:eastAsia="zh-CN"/>
        </w:rPr>
        <w:t xml:space="preserve"> lists the message classes defined by M3UA. </w:t>
      </w:r>
      <w:hyperlink r:id="rId177" w:anchor="_Ref12960302" w:history="1">
        <w:r w:rsidR="00C026BF" w:rsidRPr="00C026BF">
          <w:rPr>
            <w:rFonts w:ascii="Arial" w:eastAsia="Times New Roman" w:hAnsi="Arial" w:cs="Arial"/>
            <w:color w:val="0000FF"/>
            <w:sz w:val="20"/>
            <w:szCs w:val="20"/>
            <w:u w:val="single"/>
            <w:lang w:eastAsia="zh-CN"/>
          </w:rPr>
          <w:t>Table 5-36</w:t>
        </w:r>
      </w:hyperlink>
      <w:r w:rsidR="00C026BF" w:rsidRPr="00C026BF">
        <w:rPr>
          <w:rFonts w:ascii="Arial" w:eastAsia="Times New Roman" w:hAnsi="Arial" w:cs="Arial"/>
          <w:sz w:val="20"/>
          <w:szCs w:val="20"/>
          <w:lang w:eastAsia="zh-CN"/>
        </w:rPr>
        <w:t xml:space="preserve">, </w:t>
      </w:r>
      <w:hyperlink r:id="rId178" w:anchor="_Ref31525538" w:history="1">
        <w:r w:rsidR="00C026BF" w:rsidRPr="00C026BF">
          <w:rPr>
            <w:rFonts w:ascii="Arial" w:eastAsia="Times New Roman" w:hAnsi="Arial" w:cs="Arial"/>
            <w:color w:val="0000FF"/>
            <w:sz w:val="20"/>
            <w:szCs w:val="20"/>
            <w:u w:val="single"/>
            <w:lang w:eastAsia="zh-CN"/>
          </w:rPr>
          <w:t>Table 5-37</w:t>
        </w:r>
      </w:hyperlink>
      <w:r w:rsidR="00C026BF" w:rsidRPr="00C026BF">
        <w:rPr>
          <w:rFonts w:ascii="Arial" w:eastAsia="Times New Roman" w:hAnsi="Arial" w:cs="Arial"/>
          <w:sz w:val="20"/>
          <w:szCs w:val="20"/>
          <w:lang w:eastAsia="zh-CN"/>
        </w:rPr>
        <w:t xml:space="preserve">, </w:t>
      </w:r>
      <w:r w:rsidR="00C026BF" w:rsidRPr="00C026BF">
        <w:rPr>
          <w:rFonts w:ascii="Arial" w:eastAsia="Times New Roman" w:hAnsi="Arial" w:cs="Arial"/>
          <w:sz w:val="20"/>
          <w:szCs w:val="20"/>
          <w:lang w:eastAsia="zh-CN"/>
        </w:rPr>
        <w:br/>
      </w:r>
      <w:hyperlink r:id="rId179" w:anchor="_Ref12960338" w:history="1">
        <w:r w:rsidR="00C026BF" w:rsidRPr="00C026BF">
          <w:rPr>
            <w:rFonts w:ascii="Arial" w:eastAsia="Times New Roman" w:hAnsi="Arial" w:cs="Arial"/>
            <w:color w:val="0000FF"/>
            <w:sz w:val="20"/>
            <w:szCs w:val="20"/>
            <w:u w:val="single"/>
            <w:lang w:eastAsia="zh-CN"/>
          </w:rPr>
          <w:t>Table 5-38</w:t>
        </w:r>
      </w:hyperlink>
      <w:r w:rsidR="00C026BF" w:rsidRPr="00C026BF">
        <w:rPr>
          <w:rFonts w:ascii="Arial" w:eastAsia="Times New Roman" w:hAnsi="Arial" w:cs="Arial"/>
          <w:sz w:val="20"/>
          <w:szCs w:val="20"/>
          <w:lang w:eastAsia="zh-CN"/>
        </w:rPr>
        <w:t xml:space="preserve">, </w:t>
      </w:r>
      <w:hyperlink r:id="rId180" w:anchor="_Ref12960361" w:history="1">
        <w:r w:rsidR="00C026BF" w:rsidRPr="00C026BF">
          <w:rPr>
            <w:rFonts w:ascii="Arial" w:eastAsia="Times New Roman" w:hAnsi="Arial" w:cs="Arial"/>
            <w:color w:val="0000FF"/>
            <w:sz w:val="20"/>
            <w:szCs w:val="20"/>
            <w:u w:val="single"/>
            <w:lang w:eastAsia="zh-CN"/>
          </w:rPr>
          <w:t>Table 5-39</w:t>
        </w:r>
      </w:hyperlink>
      <w:r w:rsidR="00C026BF" w:rsidRPr="00C026BF">
        <w:rPr>
          <w:rFonts w:ascii="Arial" w:eastAsia="Times New Roman" w:hAnsi="Arial" w:cs="Arial"/>
          <w:sz w:val="20"/>
          <w:szCs w:val="20"/>
          <w:lang w:eastAsia="zh-CN"/>
        </w:rPr>
        <w:t xml:space="preserve">, </w:t>
      </w:r>
      <w:hyperlink r:id="rId181" w:anchor="_Ref12960384" w:history="1">
        <w:r w:rsidR="00C026BF" w:rsidRPr="00C026BF">
          <w:rPr>
            <w:rFonts w:ascii="Arial" w:eastAsia="Times New Roman" w:hAnsi="Arial" w:cs="Arial"/>
            <w:color w:val="0000FF"/>
            <w:sz w:val="20"/>
            <w:szCs w:val="20"/>
            <w:u w:val="single"/>
            <w:lang w:eastAsia="zh-CN"/>
          </w:rPr>
          <w:t>Table 5-40</w:t>
        </w:r>
      </w:hyperlink>
      <w:r w:rsidR="00C026BF" w:rsidRPr="00C026BF">
        <w:rPr>
          <w:rFonts w:ascii="Arial" w:eastAsia="Times New Roman" w:hAnsi="Arial" w:cs="Arial"/>
          <w:sz w:val="20"/>
          <w:szCs w:val="20"/>
          <w:lang w:eastAsia="zh-CN"/>
        </w:rPr>
        <w:t xml:space="preserve">, and </w:t>
      </w:r>
      <w:hyperlink r:id="rId182" w:anchor="_Ref12960401" w:history="1">
        <w:r w:rsidR="00C026BF" w:rsidRPr="00C026BF">
          <w:rPr>
            <w:rFonts w:ascii="Arial" w:eastAsia="Times New Roman" w:hAnsi="Arial" w:cs="Arial"/>
            <w:color w:val="0000FF"/>
            <w:sz w:val="20"/>
            <w:szCs w:val="20"/>
            <w:u w:val="single"/>
            <w:lang w:eastAsia="zh-CN"/>
          </w:rPr>
          <w:t>Table 5-41</w:t>
        </w:r>
      </w:hyperlink>
      <w:r w:rsidR="00C026BF" w:rsidRPr="00C026BF">
        <w:rPr>
          <w:rFonts w:ascii="Arial" w:eastAsia="Times New Roman" w:hAnsi="Arial" w:cs="Arial"/>
          <w:sz w:val="20"/>
          <w:szCs w:val="20"/>
          <w:lang w:eastAsia="zh-CN"/>
        </w:rPr>
        <w:t xml:space="preserve"> respectively list the message types defined by M3UA.</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7" w:name="_Ref44297433"/>
      <w:r w:rsidRPr="00C026BF">
        <w:rPr>
          <w:rFonts w:ascii="Arial" w:eastAsia="Times New Roman" w:hAnsi="Arial" w:cs="Arial"/>
          <w:b/>
          <w:bCs/>
          <w:sz w:val="20"/>
          <w:szCs w:val="20"/>
          <w:lang w:eastAsia="zh-CN"/>
        </w:rPr>
        <w:t xml:space="preserve">Table 5-35 </w:t>
      </w:r>
      <w:r w:rsidRPr="00C026BF">
        <w:rPr>
          <w:rFonts w:ascii="Arial" w:eastAsia="Times New Roman" w:hAnsi="Arial" w:cs="Arial"/>
          <w:sz w:val="20"/>
          <w:szCs w:val="20"/>
          <w:lang w:eastAsia="zh-CN"/>
        </w:rPr>
        <w:t>M3UA message classes</w:t>
      </w:r>
      <w:bookmarkEnd w:id="257"/>
    </w:p>
    <w:tbl>
      <w:tblPr>
        <w:tblW w:w="4250" w:type="pct"/>
        <w:tblInd w:w="1242" w:type="dxa"/>
        <w:tblCellMar>
          <w:left w:w="0" w:type="dxa"/>
          <w:right w:w="0" w:type="dxa"/>
        </w:tblCellMar>
        <w:tblLook w:val="04A0" w:firstRow="1" w:lastRow="0" w:firstColumn="1" w:lastColumn="0" w:noHBand="0" w:noVBand="1"/>
      </w:tblPr>
      <w:tblGrid>
        <w:gridCol w:w="4870"/>
        <w:gridCol w:w="3270"/>
      </w:tblGrid>
      <w:tr w:rsidR="00C026BF" w:rsidRPr="00C026BF" w:rsidTr="00C026BF">
        <w:trPr>
          <w:cantSplit/>
        </w:trPr>
        <w:tc>
          <w:tcPr>
            <w:tcW w:w="453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class</w:t>
            </w:r>
          </w:p>
        </w:tc>
        <w:tc>
          <w:tcPr>
            <w:tcW w:w="3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class code (hexadecimal)</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Management (MGMT) messages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Transfer messages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SS7 signaling network management (SSNM) messages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state maintenance (ASPSM) messages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03</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traffic maintenance (ASPTM) messages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04</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other SIGTRAN adaptation layers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05</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other SIGTRAN adaptation layers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06</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other SIGTRAN adaptation layers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07</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other SIGTRAN adaptation layers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08</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Routing key management (RKM) messages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09</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0A to 7F</w:t>
            </w:r>
          </w:p>
        </w:tc>
      </w:tr>
      <w:tr w:rsidR="00C026BF" w:rsidRPr="00C026BF" w:rsidTr="00C026BF">
        <w:trPr>
          <w:cantSplit/>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message class extensions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258" w:name="_Ref12960302"/>
      <w:r w:rsidRPr="00C026BF">
        <w:rPr>
          <w:rFonts w:ascii="Arial" w:eastAsia="Times New Roman" w:hAnsi="Arial" w:cs="Arial"/>
          <w:b/>
          <w:bCs/>
          <w:sz w:val="20"/>
          <w:szCs w:val="20"/>
          <w:lang w:eastAsia="zh-CN"/>
        </w:rPr>
        <w:lastRenderedPageBreak/>
        <w:t xml:space="preserve">Table 5-36 </w:t>
      </w:r>
      <w:r w:rsidRPr="00C026BF">
        <w:rPr>
          <w:rFonts w:ascii="Arial" w:eastAsia="Times New Roman" w:hAnsi="Arial" w:cs="Arial"/>
          <w:sz w:val="20"/>
          <w:szCs w:val="20"/>
          <w:lang w:eastAsia="zh-CN"/>
        </w:rPr>
        <w:t>M3UA management (MGMT) message types</w:t>
      </w:r>
      <w:bookmarkEnd w:id="258"/>
    </w:p>
    <w:tbl>
      <w:tblPr>
        <w:tblW w:w="4250" w:type="pct"/>
        <w:tblInd w:w="1242" w:type="dxa"/>
        <w:tblCellMar>
          <w:left w:w="0" w:type="dxa"/>
          <w:right w:w="0" w:type="dxa"/>
        </w:tblCellMar>
        <w:tblLook w:val="04A0" w:firstRow="1" w:lastRow="0" w:firstColumn="1" w:lastColumn="0" w:noHBand="0" w:noVBand="1"/>
      </w:tblPr>
      <w:tblGrid>
        <w:gridCol w:w="4876"/>
        <w:gridCol w:w="3264"/>
      </w:tblGrid>
      <w:tr w:rsidR="00C026BF" w:rsidRPr="00C026BF" w:rsidTr="00C026BF">
        <w:trPr>
          <w:cantSplit/>
        </w:trPr>
        <w:tc>
          <w:tcPr>
            <w:tcW w:w="455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 code (hexadecimal)</w:t>
            </w:r>
          </w:p>
        </w:tc>
      </w:tr>
      <w:tr w:rsidR="00C026BF" w:rsidRPr="00C026BF" w:rsidTr="00C026BF">
        <w:trPr>
          <w:cantSplit/>
        </w:trPr>
        <w:tc>
          <w:tcPr>
            <w:tcW w:w="4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(ERR)</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Notify (NTFY)</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 to 7F</w:t>
            </w:r>
          </w:p>
        </w:tc>
      </w:tr>
      <w:tr w:rsidR="00C026BF" w:rsidRPr="00C026BF" w:rsidTr="00C026BF">
        <w:trPr>
          <w:cantSplit/>
        </w:trPr>
        <w:tc>
          <w:tcPr>
            <w:tcW w:w="4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MGMT extensions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59" w:name="_Ref31525538"/>
      <w:r w:rsidRPr="00C026BF">
        <w:rPr>
          <w:rFonts w:ascii="Arial" w:eastAsia="Times New Roman" w:hAnsi="Arial" w:cs="Arial"/>
          <w:b/>
          <w:bCs/>
          <w:sz w:val="20"/>
          <w:szCs w:val="20"/>
          <w:lang w:eastAsia="zh-CN"/>
        </w:rPr>
        <w:t xml:space="preserve">Table 5-37 </w:t>
      </w:r>
      <w:r w:rsidRPr="00C026BF">
        <w:rPr>
          <w:rFonts w:ascii="Arial" w:eastAsia="Times New Roman" w:hAnsi="Arial" w:cs="Arial"/>
          <w:sz w:val="20"/>
          <w:szCs w:val="20"/>
          <w:lang w:eastAsia="zh-CN"/>
        </w:rPr>
        <w:t>M3UA transfer message types</w:t>
      </w:r>
      <w:bookmarkEnd w:id="259"/>
    </w:p>
    <w:tbl>
      <w:tblPr>
        <w:tblW w:w="4250" w:type="pct"/>
        <w:tblInd w:w="1242" w:type="dxa"/>
        <w:tblCellMar>
          <w:left w:w="0" w:type="dxa"/>
          <w:right w:w="0" w:type="dxa"/>
        </w:tblCellMar>
        <w:tblLook w:val="04A0" w:firstRow="1" w:lastRow="0" w:firstColumn="1" w:lastColumn="0" w:noHBand="0" w:noVBand="1"/>
      </w:tblPr>
      <w:tblGrid>
        <w:gridCol w:w="4883"/>
        <w:gridCol w:w="3257"/>
      </w:tblGrid>
      <w:tr w:rsidR="00C026BF" w:rsidRPr="00C026BF" w:rsidTr="00C026BF">
        <w:trPr>
          <w:cantSplit/>
        </w:trPr>
        <w:tc>
          <w:tcPr>
            <w:tcW w:w="456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 code (hexadecimal)</w:t>
            </w:r>
          </w:p>
        </w:tc>
      </w:tr>
      <w:tr w:rsidR="00C026BF" w:rsidRPr="00C026BF" w:rsidTr="00C026BF">
        <w:trPr>
          <w:cantSplit/>
        </w:trPr>
        <w:tc>
          <w:tcPr>
            <w:tcW w:w="4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(DATA)</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 to 7F</w:t>
            </w:r>
          </w:p>
        </w:tc>
      </w:tr>
      <w:tr w:rsidR="00C026BF" w:rsidRPr="00C026BF" w:rsidTr="00C026BF">
        <w:trPr>
          <w:cantSplit/>
        </w:trPr>
        <w:tc>
          <w:tcPr>
            <w:tcW w:w="45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transfer extensions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60" w:name="_Ref12960338"/>
      <w:r w:rsidRPr="00C026BF">
        <w:rPr>
          <w:rFonts w:ascii="Arial" w:eastAsia="Times New Roman" w:hAnsi="Arial" w:cs="Arial"/>
          <w:b/>
          <w:bCs/>
          <w:sz w:val="20"/>
          <w:szCs w:val="20"/>
          <w:lang w:eastAsia="zh-CN"/>
        </w:rPr>
        <w:t xml:space="preserve">Table 5-38 </w:t>
      </w:r>
      <w:r w:rsidRPr="00C026BF">
        <w:rPr>
          <w:rFonts w:ascii="Arial" w:eastAsia="Times New Roman" w:hAnsi="Arial" w:cs="Arial"/>
          <w:sz w:val="20"/>
          <w:szCs w:val="20"/>
          <w:lang w:eastAsia="zh-CN"/>
        </w:rPr>
        <w:t>M3UA signaling network management (SSNM) message types</w:t>
      </w:r>
      <w:bookmarkEnd w:id="260"/>
    </w:p>
    <w:tbl>
      <w:tblPr>
        <w:tblW w:w="4250" w:type="pct"/>
        <w:tblInd w:w="1242" w:type="dxa"/>
        <w:tblCellMar>
          <w:left w:w="0" w:type="dxa"/>
          <w:right w:w="0" w:type="dxa"/>
        </w:tblCellMar>
        <w:tblLook w:val="04A0" w:firstRow="1" w:lastRow="0" w:firstColumn="1" w:lastColumn="0" w:noHBand="0" w:noVBand="1"/>
      </w:tblPr>
      <w:tblGrid>
        <w:gridCol w:w="4888"/>
        <w:gridCol w:w="3252"/>
      </w:tblGrid>
      <w:tr w:rsidR="00C026BF" w:rsidRPr="00C026BF" w:rsidTr="00C026BF">
        <w:trPr>
          <w:cantSplit/>
        </w:trPr>
        <w:tc>
          <w:tcPr>
            <w:tcW w:w="45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 code (hexadecimal)</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unavailable (DUNA)</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available (DAVA)</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state audit (DAUD)</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03</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SS7 network congestion (SCON)</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04</w:t>
            </w:r>
          </w:p>
        </w:tc>
      </w:tr>
      <w:tr w:rsidR="00C026BF" w:rsidRPr="00C026BF" w:rsidTr="00C026BF">
        <w:trPr>
          <w:cantSplit/>
          <w:trHeight w:val="326"/>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user part unavailable (DUPU)</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05</w:t>
            </w:r>
          </w:p>
        </w:tc>
      </w:tr>
      <w:tr w:rsidR="00C026BF" w:rsidRPr="00C026BF" w:rsidTr="00C026BF">
        <w:trPr>
          <w:cantSplit/>
          <w:trHeight w:val="326"/>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restricted (DRST) (not in use temporarily)</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06</w:t>
            </w:r>
          </w:p>
        </w:tc>
      </w:tr>
      <w:tr w:rsidR="00C026BF" w:rsidRPr="00C026BF" w:rsidTr="00C026BF">
        <w:trPr>
          <w:cantSplit/>
          <w:trHeight w:val="326"/>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 to 7F</w:t>
            </w:r>
          </w:p>
        </w:tc>
      </w:tr>
      <w:tr w:rsidR="00C026BF" w:rsidRPr="00C026BF" w:rsidTr="00C026BF">
        <w:trPr>
          <w:cantSplit/>
          <w:trHeight w:val="326"/>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SSNM extensions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261" w:name="_Ref44297488"/>
      <w:r w:rsidRPr="00C026BF">
        <w:rPr>
          <w:rFonts w:ascii="Arial" w:eastAsia="Times New Roman" w:hAnsi="Arial" w:cs="Arial"/>
          <w:sz w:val="20"/>
          <w:szCs w:val="20"/>
          <w:lang w:eastAsia="zh-CN"/>
        </w:rPr>
        <w:t> </w:t>
      </w:r>
      <w:bookmarkEnd w:id="261"/>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262" w:name="_Ref12960361"/>
      <w:r w:rsidRPr="00C026BF">
        <w:rPr>
          <w:rFonts w:ascii="Arial" w:eastAsia="Times New Roman" w:hAnsi="Arial" w:cs="Arial"/>
          <w:b/>
          <w:bCs/>
          <w:sz w:val="20"/>
          <w:szCs w:val="20"/>
          <w:lang w:eastAsia="zh-CN"/>
        </w:rPr>
        <w:lastRenderedPageBreak/>
        <w:t xml:space="preserve">Table 5-39 </w:t>
      </w:r>
      <w:r w:rsidRPr="00C026BF">
        <w:rPr>
          <w:rFonts w:ascii="Arial" w:eastAsia="Times New Roman" w:hAnsi="Arial" w:cs="Arial"/>
          <w:sz w:val="20"/>
          <w:szCs w:val="20"/>
          <w:lang w:eastAsia="zh-CN"/>
        </w:rPr>
        <w:t>M3UA state maintenance (ASPSM) message types</w:t>
      </w:r>
      <w:bookmarkEnd w:id="262"/>
    </w:p>
    <w:tbl>
      <w:tblPr>
        <w:tblW w:w="4250" w:type="pct"/>
        <w:tblInd w:w="1242" w:type="dxa"/>
        <w:tblCellMar>
          <w:left w:w="0" w:type="dxa"/>
          <w:right w:w="0" w:type="dxa"/>
        </w:tblCellMar>
        <w:tblLook w:val="04A0" w:firstRow="1" w:lastRow="0" w:firstColumn="1" w:lastColumn="0" w:noHBand="0" w:noVBand="1"/>
      </w:tblPr>
      <w:tblGrid>
        <w:gridCol w:w="4888"/>
        <w:gridCol w:w="3252"/>
      </w:tblGrid>
      <w:tr w:rsidR="00C026BF" w:rsidRPr="00C026BF" w:rsidTr="00C026BF">
        <w:trPr>
          <w:cantSplit/>
          <w:tblHeader/>
        </w:trPr>
        <w:tc>
          <w:tcPr>
            <w:tcW w:w="457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0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 code (hexadecimal)</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 (ASPUP)</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down (ASPDN)</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(BEAT)</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03</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 acknowledgement (ASPUP ACK)</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04</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down acknowledgement (ASPDN ACK)</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05</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acknowledgement (BEAT ACK)</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06</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7 to 7F</w:t>
            </w:r>
          </w:p>
        </w:tc>
      </w:tr>
      <w:tr w:rsidR="00C026BF" w:rsidRPr="00C026BF" w:rsidTr="00C026BF">
        <w:trPr>
          <w:cantSplit/>
        </w:trPr>
        <w:tc>
          <w:tcPr>
            <w:tcW w:w="45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ASPSM extensions</w:t>
            </w:r>
          </w:p>
        </w:tc>
        <w:tc>
          <w:tcPr>
            <w:tcW w:w="3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63" w:name="_Ref12960384"/>
      <w:r w:rsidRPr="00C026BF">
        <w:rPr>
          <w:rFonts w:ascii="Arial" w:eastAsia="Times New Roman" w:hAnsi="Arial" w:cs="Arial"/>
          <w:b/>
          <w:bCs/>
          <w:sz w:val="20"/>
          <w:szCs w:val="20"/>
          <w:lang w:eastAsia="zh-CN"/>
        </w:rPr>
        <w:t xml:space="preserve">Table 5-40 </w:t>
      </w:r>
      <w:r w:rsidRPr="00C026BF">
        <w:rPr>
          <w:rFonts w:ascii="Arial" w:eastAsia="Times New Roman" w:hAnsi="Arial" w:cs="Arial"/>
          <w:sz w:val="20"/>
          <w:szCs w:val="20"/>
          <w:lang w:eastAsia="zh-CN"/>
        </w:rPr>
        <w:t>M3UA traffic maintenance (ASPTM) message types</w:t>
      </w:r>
      <w:bookmarkEnd w:id="263"/>
    </w:p>
    <w:tbl>
      <w:tblPr>
        <w:tblW w:w="4250" w:type="pct"/>
        <w:tblInd w:w="1242" w:type="dxa"/>
        <w:tblCellMar>
          <w:left w:w="0" w:type="dxa"/>
          <w:right w:w="0" w:type="dxa"/>
        </w:tblCellMar>
        <w:tblLook w:val="04A0" w:firstRow="1" w:lastRow="0" w:firstColumn="1" w:lastColumn="0" w:noHBand="0" w:noVBand="1"/>
      </w:tblPr>
      <w:tblGrid>
        <w:gridCol w:w="4969"/>
        <w:gridCol w:w="3171"/>
      </w:tblGrid>
      <w:tr w:rsidR="00C026BF" w:rsidRPr="00C026BF" w:rsidTr="00C026BF">
        <w:trPr>
          <w:cantSplit/>
        </w:trPr>
        <w:tc>
          <w:tcPr>
            <w:tcW w:w="45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29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 code (hexadecimal)</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(ASPAC)</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(ASPIA)</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acknowledgement (ASPAC ACK)</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03</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acknowledgement (ASPIA ACK)</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04</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5 to 7F</w:t>
            </w:r>
          </w:p>
        </w:tc>
      </w:tr>
      <w:tr w:rsidR="00C026BF" w:rsidRPr="00C026BF" w:rsidTr="00C026BF">
        <w:trPr>
          <w:cantSplit/>
        </w:trPr>
        <w:tc>
          <w:tcPr>
            <w:tcW w:w="4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ASPTM extensions</w:t>
            </w:r>
          </w:p>
        </w:tc>
        <w:tc>
          <w:tcPr>
            <w:tcW w:w="2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64" w:name="_Ref12960401"/>
      <w:r w:rsidRPr="00C026BF">
        <w:rPr>
          <w:rFonts w:ascii="Arial" w:eastAsia="Times New Roman" w:hAnsi="Arial" w:cs="Arial"/>
          <w:b/>
          <w:bCs/>
          <w:sz w:val="20"/>
          <w:szCs w:val="20"/>
          <w:lang w:eastAsia="zh-CN"/>
        </w:rPr>
        <w:t xml:space="preserve">Table 5-41 </w:t>
      </w:r>
      <w:r w:rsidRPr="00C026BF">
        <w:rPr>
          <w:rFonts w:ascii="Arial" w:eastAsia="Times New Roman" w:hAnsi="Arial" w:cs="Arial"/>
          <w:sz w:val="20"/>
          <w:szCs w:val="20"/>
          <w:lang w:eastAsia="zh-CN"/>
        </w:rPr>
        <w:t>M3UA routing key management (RKM) message types</w:t>
      </w:r>
      <w:bookmarkEnd w:id="264"/>
    </w:p>
    <w:tbl>
      <w:tblPr>
        <w:tblW w:w="4250" w:type="pct"/>
        <w:tblInd w:w="1242" w:type="dxa"/>
        <w:tblCellMar>
          <w:left w:w="0" w:type="dxa"/>
          <w:right w:w="0" w:type="dxa"/>
        </w:tblCellMar>
        <w:tblLook w:val="04A0" w:firstRow="1" w:lastRow="0" w:firstColumn="1" w:lastColumn="0" w:noHBand="0" w:noVBand="1"/>
      </w:tblPr>
      <w:tblGrid>
        <w:gridCol w:w="4947"/>
        <w:gridCol w:w="3193"/>
      </w:tblGrid>
      <w:tr w:rsidR="00C026BF" w:rsidRPr="00C026BF" w:rsidTr="00C026BF">
        <w:trPr>
          <w:cantSplit/>
          <w:tblHeader/>
        </w:trPr>
        <w:tc>
          <w:tcPr>
            <w:tcW w:w="460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297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 code (hexadecimal)</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00</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request (REG REQ)</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01</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response (REG RSP)</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02</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Deregistration request (DEREG REQ)</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03</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Deregistration response (DEREG RSP)</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04</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5 to 7F</w:t>
            </w:r>
          </w:p>
        </w:tc>
      </w:tr>
      <w:tr w:rsidR="00C026BF" w:rsidRPr="00C026BF" w:rsidTr="00C026BF">
        <w:trPr>
          <w:cantSplit/>
        </w:trP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Reserved for IETF-defined RKM extensions</w:t>
            </w:r>
          </w:p>
        </w:tc>
        <w:tc>
          <w:tcPr>
            <w:tcW w:w="29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80 to 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message length defines the length of the message in octets, including the common header. For messages with a final parameter containing padding, the parameter padding must be included in the message length.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Variable-length parameter format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M3UA messages consist of a common header followed by zero or more variable length parameters. </w:t>
      </w:r>
      <w:hyperlink r:id="rId183" w:anchor="_Ref23153878" w:history="1">
        <w:r w:rsidRPr="00C026BF">
          <w:rPr>
            <w:rFonts w:ascii="Arial" w:eastAsia="Times New Roman" w:hAnsi="Arial" w:cs="Arial"/>
            <w:color w:val="0000FF"/>
            <w:sz w:val="20"/>
            <w:szCs w:val="20"/>
            <w:u w:val="single"/>
            <w:lang w:eastAsia="zh-CN"/>
          </w:rPr>
          <w:t>Figure 5-59</w:t>
        </w:r>
      </w:hyperlink>
      <w:r w:rsidRPr="00C026BF">
        <w:rPr>
          <w:rFonts w:ascii="Arial" w:eastAsia="Times New Roman" w:hAnsi="Arial" w:cs="Arial"/>
          <w:sz w:val="20"/>
          <w:szCs w:val="20"/>
          <w:lang w:eastAsia="zh-CN"/>
        </w:rPr>
        <w:t xml:space="preserve"> shows the format of all the parameters contained in a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538730" cy="1108710"/>
            <wp:effectExtent l="19050" t="0" r="0" b="0"/>
            <wp:docPr id="63" name="Picture 63" descr="C:\PROGRA~1\Huawei\TY0714~1\outfiles\02 SoftX3000\31025857-Signaling &amp; Protocols-(V300R003_07)\05-Chapter 5 SIGTRAN.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C:\PROGRA~1\Huawei\TY0714~1\outfiles\02 SoftX3000\31025857-Signaling &amp; Protocols-(V300R003_07)\05-Chapter 5 SIGTRAN.files\image056.gif"/>
                    <pic:cNvPicPr>
                      <a:picLocks noChangeAspect="1" noChangeArrowheads="1"/>
                    </pic:cNvPicPr>
                  </pic:nvPicPr>
                  <pic:blipFill>
                    <a:blip r:embed="rId184"/>
                    <a:srcRect/>
                    <a:stretch>
                      <a:fillRect/>
                    </a:stretch>
                  </pic:blipFill>
                  <pic:spPr bwMode="auto">
                    <a:xfrm>
                      <a:off x="0" y="0"/>
                      <a:ext cx="2538730" cy="11087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65" w:name="_Ref23153878"/>
      <w:r w:rsidRPr="00C026BF">
        <w:rPr>
          <w:rFonts w:ascii="Arial" w:eastAsia="Times New Roman" w:hAnsi="Arial" w:cs="Arial"/>
          <w:b/>
          <w:bCs/>
          <w:sz w:val="20"/>
          <w:szCs w:val="20"/>
          <w:lang w:eastAsia="zh-CN"/>
        </w:rPr>
        <w:t xml:space="preserve">Figure 5-59 </w:t>
      </w:r>
      <w:r w:rsidRPr="00C026BF">
        <w:rPr>
          <w:rFonts w:ascii="Arial" w:eastAsia="Times New Roman" w:hAnsi="Arial" w:cs="Arial"/>
          <w:sz w:val="20"/>
          <w:szCs w:val="20"/>
          <w:lang w:eastAsia="zh-CN"/>
        </w:rPr>
        <w:t xml:space="preserve">Variable-length parameter </w:t>
      </w:r>
      <w:proofErr w:type="gramStart"/>
      <w:r w:rsidRPr="00C026BF">
        <w:rPr>
          <w:rFonts w:ascii="Arial" w:eastAsia="Times New Roman" w:hAnsi="Arial" w:cs="Arial"/>
          <w:sz w:val="20"/>
          <w:szCs w:val="20"/>
          <w:lang w:eastAsia="zh-CN"/>
        </w:rPr>
        <w:t>format</w:t>
      </w:r>
      <w:bookmarkEnd w:id="265"/>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Where more than one parameter is included in a message, the parameters may be in any order, except where explicitly mandated. A receiver should accept the parameters in any order.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Tag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Tag field is a 16-bit identifier of the type of parameter. It takes a value of 0 to 65534. Common parameters used by adaptation layers are in the range of 0x00 to 0x3F. M3UA-specific parameters have tags in the range of 0x0200 to 0x02FF. </w:t>
      </w:r>
      <w:r w:rsidRPr="00C026BF">
        <w:rPr>
          <w:rFonts w:ascii="Arial" w:eastAsia="Times New Roman" w:hAnsi="Arial" w:cs="Arial"/>
          <w:sz w:val="20"/>
          <w:szCs w:val="20"/>
          <w:lang w:eastAsia="zh-CN"/>
        </w:rPr>
        <w:br/>
      </w:r>
      <w:hyperlink r:id="rId185" w:anchor="_Ref44297629" w:history="1">
        <w:r w:rsidRPr="00C026BF">
          <w:rPr>
            <w:rFonts w:ascii="Arial" w:eastAsia="Times New Roman" w:hAnsi="Arial" w:cs="Arial"/>
            <w:color w:val="0000FF"/>
            <w:sz w:val="20"/>
            <w:szCs w:val="20"/>
            <w:u w:val="single"/>
            <w:lang w:eastAsia="zh-CN"/>
          </w:rPr>
          <w:t>Table 5-42</w:t>
        </w:r>
      </w:hyperlink>
      <w:r w:rsidRPr="00C026BF">
        <w:rPr>
          <w:rFonts w:ascii="Arial" w:eastAsia="Times New Roman" w:hAnsi="Arial" w:cs="Arial"/>
          <w:sz w:val="20"/>
          <w:szCs w:val="20"/>
          <w:lang w:eastAsia="zh-CN"/>
        </w:rPr>
        <w:t xml:space="preserve"> lists the common parameter tags defined.</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66" w:name="_Ref44297629"/>
      <w:r w:rsidRPr="00C026BF">
        <w:rPr>
          <w:rFonts w:ascii="Arial" w:eastAsia="Times New Roman" w:hAnsi="Arial" w:cs="Arial"/>
          <w:b/>
          <w:bCs/>
          <w:sz w:val="20"/>
          <w:szCs w:val="20"/>
          <w:lang w:eastAsia="zh-CN"/>
        </w:rPr>
        <w:t xml:space="preserve">Table 5-42 </w:t>
      </w:r>
      <w:r w:rsidRPr="00C026BF">
        <w:rPr>
          <w:rFonts w:ascii="Arial" w:eastAsia="Times New Roman" w:hAnsi="Arial" w:cs="Arial"/>
          <w:sz w:val="20"/>
          <w:szCs w:val="20"/>
          <w:lang w:eastAsia="zh-CN"/>
        </w:rPr>
        <w:t>Common parameter tags</w:t>
      </w:r>
      <w:bookmarkEnd w:id="266"/>
    </w:p>
    <w:tbl>
      <w:tblPr>
        <w:tblW w:w="4250" w:type="pct"/>
        <w:tblInd w:w="1242" w:type="dxa"/>
        <w:tblCellMar>
          <w:left w:w="0" w:type="dxa"/>
          <w:right w:w="0" w:type="dxa"/>
        </w:tblCellMar>
        <w:tblLook w:val="04A0" w:firstRow="1" w:lastRow="0" w:firstColumn="1" w:lastColumn="0" w:noHBand="0" w:noVBand="1"/>
      </w:tblPr>
      <w:tblGrid>
        <w:gridCol w:w="4345"/>
        <w:gridCol w:w="3795"/>
      </w:tblGrid>
      <w:tr w:rsidR="00C026BF" w:rsidRPr="00C026BF" w:rsidTr="00C026BF">
        <w:trPr>
          <w:cantSplit/>
          <w:tblHeader/>
        </w:trPr>
        <w:tc>
          <w:tcPr>
            <w:tcW w:w="403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w:t>
            </w:r>
          </w:p>
        </w:tc>
        <w:tc>
          <w:tcPr>
            <w:tcW w:w="35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 tag code (hexadecimal)</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0x0000</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0x0001</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0x0002</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0x0003</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INFO string</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0x0004</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0x0005</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Routing context</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0x0006</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Diagnostic information</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0x0007</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0x0008</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data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0x0009</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0x000a</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Traffic mode type</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0x000b</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code</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0x000c</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Status</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0x000d</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0x000e</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0x000f</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 used in M3UA</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0x0010</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identifier</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0x0011</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Affected signaling point code</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0x0012</w:t>
            </w:r>
          </w:p>
        </w:tc>
      </w:tr>
      <w:tr w:rsidR="00C026BF" w:rsidRPr="00C026BF" w:rsidTr="00C026BF">
        <w:trPr>
          <w:cantSplit/>
        </w:trPr>
        <w:tc>
          <w:tcPr>
            <w:tcW w:w="40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Correlation ID</w:t>
            </w:r>
          </w:p>
        </w:tc>
        <w:tc>
          <w:tcPr>
            <w:tcW w:w="3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0x0013</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86" w:anchor="_Ref44297651" w:history="1">
        <w:r w:rsidR="00C026BF" w:rsidRPr="00C026BF">
          <w:rPr>
            <w:rFonts w:ascii="Arial" w:eastAsia="Times New Roman" w:hAnsi="Arial" w:cs="Arial"/>
            <w:color w:val="0000FF"/>
            <w:sz w:val="20"/>
            <w:szCs w:val="20"/>
            <w:u w:val="single"/>
            <w:lang w:eastAsia="zh-CN"/>
          </w:rPr>
          <w:t>Table 5-43</w:t>
        </w:r>
      </w:hyperlink>
      <w:r w:rsidR="00C026BF" w:rsidRPr="00C026BF">
        <w:rPr>
          <w:rFonts w:ascii="Arial" w:eastAsia="Times New Roman" w:hAnsi="Arial" w:cs="Arial"/>
          <w:sz w:val="20"/>
          <w:szCs w:val="20"/>
          <w:lang w:eastAsia="zh-CN"/>
        </w:rPr>
        <w:t xml:space="preserve"> lists the M3UA specific parameters.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67" w:name="_Ref44297651"/>
      <w:r w:rsidRPr="00C026BF">
        <w:rPr>
          <w:rFonts w:ascii="Arial" w:eastAsia="Times New Roman" w:hAnsi="Arial" w:cs="Arial"/>
          <w:b/>
          <w:bCs/>
          <w:sz w:val="20"/>
          <w:szCs w:val="20"/>
          <w:lang w:eastAsia="zh-CN"/>
        </w:rPr>
        <w:t xml:space="preserve">Table 5-43 </w:t>
      </w:r>
      <w:r w:rsidRPr="00C026BF">
        <w:rPr>
          <w:rFonts w:ascii="Arial" w:eastAsia="Times New Roman" w:hAnsi="Arial" w:cs="Arial"/>
          <w:sz w:val="20"/>
          <w:szCs w:val="20"/>
          <w:lang w:eastAsia="zh-CN"/>
        </w:rPr>
        <w:t>M3UA specific parameters</w:t>
      </w:r>
      <w:bookmarkEnd w:id="267"/>
    </w:p>
    <w:tbl>
      <w:tblPr>
        <w:tblW w:w="4250" w:type="pct"/>
        <w:tblInd w:w="1242" w:type="dxa"/>
        <w:tblCellMar>
          <w:left w:w="0" w:type="dxa"/>
          <w:right w:w="0" w:type="dxa"/>
        </w:tblCellMar>
        <w:tblLook w:val="04A0" w:firstRow="1" w:lastRow="0" w:firstColumn="1" w:lastColumn="0" w:noHBand="0" w:noVBand="1"/>
      </w:tblPr>
      <w:tblGrid>
        <w:gridCol w:w="4357"/>
        <w:gridCol w:w="3783"/>
      </w:tblGrid>
      <w:tr w:rsidR="00C026BF" w:rsidRPr="00C026BF" w:rsidTr="00C026BF">
        <w:trPr>
          <w:cantSplit/>
          <w:tblHeader/>
        </w:trPr>
        <w:tc>
          <w:tcPr>
            <w:tcW w:w="40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w:t>
            </w:r>
          </w:p>
        </w:tc>
        <w:tc>
          <w:tcPr>
            <w:tcW w:w="351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Parameter tag code (hexadecimal)</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Network appearance</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0x0200</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0x0201</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0x0202</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0x0203</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User/cause</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0x0204</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indications</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0x0205</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Concerned destination</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0x0206</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Routing key</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0x0207</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result</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0x0208</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Deregistration result</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0x0209</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proofErr w:type="spellStart"/>
            <w:r w:rsidRPr="00C026BF">
              <w:rPr>
                <w:rFonts w:ascii="Arial" w:eastAsia="Times New Roman" w:hAnsi="Arial" w:cs="Arial"/>
                <w:sz w:val="20"/>
                <w:szCs w:val="20"/>
              </w:rPr>
              <w:t>local_routing</w:t>
            </w:r>
            <w:proofErr w:type="spellEnd"/>
            <w:r w:rsidRPr="00C026BF">
              <w:rPr>
                <w:rFonts w:ascii="Arial" w:eastAsia="Times New Roman" w:hAnsi="Arial" w:cs="Arial"/>
                <w:sz w:val="20"/>
                <w:szCs w:val="20"/>
              </w:rPr>
              <w:t xml:space="preserve"> key identifier</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0x020a</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Destination point code</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0x020b</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Service indicators</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0x020c</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0x020d</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Originating point code list</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0x020e</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Circuit range</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0x020f</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Protocol data</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0x0210</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0x0211</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Registration status</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0x0212</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Deregistration status</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0x0213</w:t>
            </w:r>
          </w:p>
        </w:tc>
      </w:tr>
      <w:tr w:rsidR="00C026BF" w:rsidRPr="00C026BF" w:rsidTr="00C026BF">
        <w:trPr>
          <w:cantSplit/>
        </w:trPr>
        <w:tc>
          <w:tcPr>
            <w:tcW w:w="40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0x0214-0xffff</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8328BD" w:rsidRDefault="00C026BF" w:rsidP="00C026BF">
      <w:pPr>
        <w:snapToGrid w:val="0"/>
        <w:spacing w:after="0" w:line="240" w:lineRule="auto"/>
        <w:ind w:left="1559" w:hanging="425"/>
        <w:jc w:val="both"/>
        <w:rPr>
          <w:rFonts w:ascii="Arial" w:eastAsia="Times New Roman" w:hAnsi="Arial" w:cs="Arial"/>
          <w:sz w:val="20"/>
          <w:szCs w:val="20"/>
          <w:highlight w:val="yellow"/>
          <w:lang w:eastAsia="zh-CN"/>
        </w:rPr>
      </w:pPr>
      <w:r w:rsidRPr="008328BD">
        <w:rPr>
          <w:rFonts w:ascii="Wingdings" w:eastAsia="Times New Roman" w:hAnsi="Wingdings" w:cs="Arial"/>
          <w:color w:val="000000"/>
          <w:sz w:val="13"/>
          <w:szCs w:val="13"/>
          <w:highlight w:val="yellow"/>
          <w:lang w:eastAsia="zh-CN"/>
        </w:rPr>
        <w:t></w:t>
      </w:r>
      <w:r w:rsidRPr="008328BD">
        <w:rPr>
          <w:rFonts w:ascii="Times New Roman" w:eastAsia="Times New Roman" w:hAnsi="Times New Roman" w:cs="Times New Roman"/>
          <w:color w:val="000000"/>
          <w:sz w:val="14"/>
          <w:szCs w:val="14"/>
          <w:highlight w:val="yellow"/>
          <w:lang w:eastAsia="zh-CN"/>
        </w:rPr>
        <w:t xml:space="preserve">           </w:t>
      </w:r>
      <w:r w:rsidRPr="008328BD">
        <w:rPr>
          <w:rFonts w:ascii="Arial" w:eastAsia="Times New Roman" w:hAnsi="Arial" w:cs="Arial"/>
          <w:sz w:val="20"/>
          <w:szCs w:val="20"/>
          <w:highlight w:val="yellow"/>
          <w:lang w:eastAsia="zh-CN"/>
        </w:rPr>
        <w:t>Parameter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8328BD">
        <w:rPr>
          <w:rFonts w:ascii="Arial" w:eastAsia="Times New Roman" w:hAnsi="Arial" w:cs="Arial"/>
          <w:sz w:val="20"/>
          <w:szCs w:val="20"/>
          <w:highlight w:val="yellow"/>
          <w:lang w:eastAsia="zh-CN"/>
        </w:rPr>
        <w:t>The Parameter Length</w:t>
      </w:r>
      <w:r w:rsidRPr="00C026BF">
        <w:rPr>
          <w:rFonts w:ascii="Arial" w:eastAsia="Times New Roman" w:hAnsi="Arial" w:cs="Arial"/>
          <w:sz w:val="20"/>
          <w:szCs w:val="20"/>
          <w:lang w:eastAsia="zh-CN"/>
        </w:rPr>
        <w:t xml:space="preserve"> is 16 bits. The Parameter Length field contains the size of the parameter in bytes, including the Parameter Tag, Parameter Length, and Parameter Value fields. The parameter length does not include any padding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Value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Value is variable-length. The Parameter Value field contains the actual information to be transferred in the parameter.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total length of a parameter (including Tag, Parameter Length, and Value fields) must be a multiple of four bytes. If the length of the parameter is not a multiple of four bytes, the sender pads the parameter at the end with all zero bytes. The length of the padding is not included in the Parameter Length field. A sender should not pad with more than three bytes. The receiver must ignore the padding bytes.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Transfer Messages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 DATA message contains a common message header and zero or more parameters defined by the message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DATA message contains the SS7 MTP3-User protocol data, including the complete MTP3 routing label. The DATA message contains the optional Network Appearance (not in use temporarily), optional Routing Context, mandatory Protocol data, and optional Correlation ID parameters.</w:t>
      </w:r>
    </w:p>
    <w:bookmarkStart w:id="268" w:name="_Ref93313454"/>
    <w:bookmarkEnd w:id="268"/>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"_Ref23154067"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Figure 5-60</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parameter format of the DATA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578100" cy="1955165"/>
            <wp:effectExtent l="19050" t="0" r="0" b="0"/>
            <wp:docPr id="64" name="Picture 64" descr="C:\PROGRA~1\Huawei\TY0714~1\outfiles\02 SoftX3000\31025857-Signaling &amp; Protocols-(V300R003_07)\05-Chapter 5 SIGTRAN.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C:\PROGRA~1\Huawei\TY0714~1\outfiles\02 SoftX3000\31025857-Signaling &amp; Protocols-(V300R003_07)\05-Chapter 5 SIGTRAN.files\image057.gif"/>
                    <pic:cNvPicPr>
                      <a:picLocks noChangeAspect="1" noChangeArrowheads="1"/>
                    </pic:cNvPicPr>
                  </pic:nvPicPr>
                  <pic:blipFill>
                    <a:blip r:embed="rId187"/>
                    <a:srcRect/>
                    <a:stretch>
                      <a:fillRect/>
                    </a:stretch>
                  </pic:blipFill>
                  <pic:spPr bwMode="auto">
                    <a:xfrm>
                      <a:off x="0" y="0"/>
                      <a:ext cx="2578100" cy="195516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69" w:name="_Ref23154067"/>
      <w:r w:rsidRPr="00C026BF">
        <w:rPr>
          <w:rFonts w:ascii="Arial" w:eastAsia="Times New Roman" w:hAnsi="Arial" w:cs="Arial"/>
          <w:b/>
          <w:bCs/>
          <w:sz w:val="20"/>
          <w:szCs w:val="20"/>
          <w:lang w:eastAsia="zh-CN"/>
        </w:rPr>
        <w:t xml:space="preserve">Figure 5-60 </w:t>
      </w:r>
      <w:r w:rsidRPr="00C026BF">
        <w:rPr>
          <w:rFonts w:ascii="Arial" w:eastAsia="Times New Roman" w:hAnsi="Arial" w:cs="Arial"/>
          <w:sz w:val="20"/>
          <w:szCs w:val="20"/>
          <w:lang w:eastAsia="zh-CN"/>
        </w:rPr>
        <w:t>DATA message parameter format</w:t>
      </w:r>
      <w:bookmarkEnd w:id="26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8328BD">
        <w:rPr>
          <w:rFonts w:ascii="Wingdings" w:eastAsia="Times New Roman" w:hAnsi="Wingdings" w:cs="Arial"/>
          <w:color w:val="000000"/>
          <w:sz w:val="13"/>
          <w:szCs w:val="13"/>
          <w:highlight w:val="yellow"/>
          <w:lang w:eastAsia="zh-CN"/>
        </w:rPr>
        <w:t></w:t>
      </w:r>
      <w:r w:rsidRPr="008328BD">
        <w:rPr>
          <w:rFonts w:ascii="Times New Roman" w:eastAsia="Times New Roman" w:hAnsi="Times New Roman" w:cs="Times New Roman"/>
          <w:color w:val="000000"/>
          <w:sz w:val="14"/>
          <w:szCs w:val="14"/>
          <w:highlight w:val="yellow"/>
          <w:lang w:eastAsia="zh-CN"/>
        </w:rPr>
        <w:t xml:space="preserve">           </w:t>
      </w:r>
      <w:r w:rsidRPr="008328BD">
        <w:rPr>
          <w:rFonts w:ascii="Arial" w:eastAsia="Times New Roman" w:hAnsi="Arial" w:cs="Arial"/>
          <w:sz w:val="20"/>
          <w:szCs w:val="20"/>
          <w:highlight w:val="yellow"/>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It is a parameter in the message to supplement the network indicator (NI).</w:t>
      </w:r>
    </w:p>
    <w:p w:rsidR="00C026BF" w:rsidRPr="00CB211C" w:rsidRDefault="00C026BF" w:rsidP="00C026BF">
      <w:pPr>
        <w:snapToGrid w:val="0"/>
        <w:spacing w:before="80" w:after="80" w:line="240" w:lineRule="auto"/>
        <w:ind w:left="1134"/>
        <w:jc w:val="both"/>
        <w:rPr>
          <w:rFonts w:ascii="Arial" w:eastAsia="Times New Roman" w:hAnsi="Arial" w:cs="Arial"/>
          <w:sz w:val="20"/>
          <w:szCs w:val="20"/>
          <w:highlight w:val="yellow"/>
          <w:lang w:eastAsia="zh-CN"/>
        </w:rPr>
      </w:pPr>
      <w:bookmarkStart w:id="270" w:name="_GoBack"/>
      <w:bookmarkEnd w:id="270"/>
      <w:r w:rsidRPr="00CB211C">
        <w:rPr>
          <w:rFonts w:ascii="Arial" w:eastAsia="Times New Roman" w:hAnsi="Arial" w:cs="Arial"/>
          <w:sz w:val="20"/>
          <w:szCs w:val="20"/>
          <w:highlight w:val="yellow"/>
          <w:lang w:eastAsia="zh-CN"/>
        </w:rPr>
        <w:lastRenderedPageBreak/>
        <w:t>In a DATA message, the Network Appearance implicitly defines the SS7 point code format used, the SS7 network indicator value, and the MTP3/MTP3-User protocol type/variant/version.</w:t>
      </w:r>
    </w:p>
    <w:p w:rsidR="00C026BF" w:rsidRPr="00CB211C" w:rsidRDefault="00C026BF" w:rsidP="00C026BF">
      <w:pPr>
        <w:snapToGrid w:val="0"/>
        <w:spacing w:before="80" w:after="80" w:line="240" w:lineRule="auto"/>
        <w:ind w:left="1134"/>
        <w:jc w:val="both"/>
        <w:rPr>
          <w:rFonts w:ascii="Arial" w:eastAsia="Times New Roman" w:hAnsi="Arial" w:cs="Arial"/>
          <w:sz w:val="20"/>
          <w:szCs w:val="20"/>
          <w:highlight w:val="yellow"/>
          <w:lang w:eastAsia="zh-CN"/>
        </w:rPr>
      </w:pPr>
      <w:r w:rsidRPr="00CB211C">
        <w:rPr>
          <w:rFonts w:ascii="Arial" w:eastAsia="Times New Roman" w:hAnsi="Arial" w:cs="Arial"/>
          <w:sz w:val="20"/>
          <w:szCs w:val="20"/>
          <w:highlight w:val="yellow"/>
          <w:lang w:eastAsia="zh-CN"/>
        </w:rPr>
        <w:t>For example, two areas belong to the same NI (national network), but their signaling point formats are different. One area employs the 24-bit signaling point encoding scheme, and the other employs the 14-bit signaling point encoding scheme. In such a case, the network appearance parameter in the message is required.</w:t>
      </w:r>
    </w:p>
    <w:p w:rsidR="00C026BF" w:rsidRPr="00CB211C" w:rsidRDefault="00C026BF" w:rsidP="00C026BF">
      <w:pPr>
        <w:snapToGrid w:val="0"/>
        <w:spacing w:before="80" w:after="80" w:line="240" w:lineRule="auto"/>
        <w:ind w:left="1134"/>
        <w:jc w:val="both"/>
        <w:rPr>
          <w:rFonts w:ascii="Arial" w:eastAsia="Times New Roman" w:hAnsi="Arial" w:cs="Arial"/>
          <w:sz w:val="20"/>
          <w:szCs w:val="20"/>
          <w:highlight w:val="yellow"/>
          <w:lang w:eastAsia="zh-CN"/>
        </w:rPr>
      </w:pPr>
      <w:r w:rsidRPr="00CB211C">
        <w:rPr>
          <w:rFonts w:ascii="Arial" w:eastAsia="Times New Roman" w:hAnsi="Arial" w:cs="Arial"/>
          <w:sz w:val="20"/>
          <w:szCs w:val="20"/>
          <w:highlight w:val="yellow"/>
          <w:lang w:eastAsia="zh-CN"/>
        </w:rPr>
        <w:t>The Network Appearance parameter value is of local significance only, coordinated between the SGP and ASP. Therefore, in the case where an ASP is connected to more than one SGP, the same SS7 network context may be identified by different Network Appearance values depending on which SGP a message is being transmitted or received.</w:t>
      </w:r>
    </w:p>
    <w:p w:rsidR="00C026BF" w:rsidRPr="00CB211C" w:rsidRDefault="00C026BF" w:rsidP="00C026BF">
      <w:pPr>
        <w:snapToGrid w:val="0"/>
        <w:spacing w:before="80" w:after="80" w:line="240" w:lineRule="auto"/>
        <w:ind w:left="1134"/>
        <w:jc w:val="both"/>
        <w:rPr>
          <w:rFonts w:ascii="Arial" w:eastAsia="Times New Roman" w:hAnsi="Arial" w:cs="Arial"/>
          <w:sz w:val="20"/>
          <w:szCs w:val="20"/>
          <w:highlight w:val="yellow"/>
          <w:lang w:eastAsia="zh-CN"/>
        </w:rPr>
      </w:pPr>
      <w:r w:rsidRPr="00CB211C">
        <w:rPr>
          <w:rFonts w:ascii="Arial" w:eastAsia="Times New Roman" w:hAnsi="Arial" w:cs="Arial"/>
          <w:sz w:val="20"/>
          <w:szCs w:val="20"/>
          <w:highlight w:val="yellow"/>
          <w:lang w:eastAsia="zh-CN"/>
        </w:rPr>
        <w:t>Where the Network Appearance parameter is present, it must be the first parameter in the message as it defines the format of the protocol data field.</w:t>
      </w:r>
    </w:p>
    <w:p w:rsidR="00C026BF" w:rsidRPr="00CB211C" w:rsidRDefault="00C026BF" w:rsidP="00C026BF">
      <w:pPr>
        <w:snapToGrid w:val="0"/>
        <w:spacing w:before="80" w:after="80" w:line="240" w:lineRule="auto"/>
        <w:ind w:left="1134"/>
        <w:jc w:val="both"/>
        <w:rPr>
          <w:rFonts w:ascii="Arial" w:eastAsia="Times New Roman" w:hAnsi="Arial" w:cs="Arial"/>
          <w:sz w:val="20"/>
          <w:szCs w:val="20"/>
          <w:highlight w:val="yellow"/>
          <w:lang w:eastAsia="zh-CN"/>
        </w:rPr>
      </w:pPr>
      <w:r w:rsidRPr="00CB211C">
        <w:rPr>
          <w:rFonts w:ascii="Arial" w:eastAsia="Times New Roman" w:hAnsi="Arial" w:cs="Arial"/>
          <w:sz w:val="20"/>
          <w:szCs w:val="20"/>
          <w:highlight w:val="yellow"/>
          <w:lang w:eastAsia="zh-CN"/>
        </w:rPr>
        <w:t>The network appearance parameter is not used in the M3UA protocol specification temporarily.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B211C">
        <w:rPr>
          <w:rFonts w:ascii="Wingdings" w:eastAsia="Times New Roman" w:hAnsi="Wingdings" w:cs="Arial"/>
          <w:color w:val="000000"/>
          <w:sz w:val="13"/>
          <w:szCs w:val="13"/>
          <w:highlight w:val="yellow"/>
          <w:lang w:eastAsia="zh-CN"/>
        </w:rPr>
        <w:t></w:t>
      </w:r>
      <w:r w:rsidRPr="00CB211C">
        <w:rPr>
          <w:rFonts w:ascii="Times New Roman" w:eastAsia="Times New Roman" w:hAnsi="Times New Roman" w:cs="Times New Roman"/>
          <w:color w:val="000000"/>
          <w:sz w:val="14"/>
          <w:szCs w:val="14"/>
          <w:highlight w:val="yellow"/>
          <w:lang w:eastAsia="zh-CN"/>
        </w:rPr>
        <w:t xml:space="preserve">           </w:t>
      </w:r>
      <w:r w:rsidRPr="00CB211C">
        <w:rPr>
          <w:rFonts w:ascii="Arial" w:eastAsia="Times New Roman" w:hAnsi="Arial" w:cs="Arial"/>
          <w:sz w:val="20"/>
          <w:szCs w:val="20"/>
          <w:highlight w:val="yellow"/>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routing context is a 32-bit value. In a message, it represents the routing key.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Routing Context parameter contains the Routing Context value associated with the DATA message. Where a Routing Key has not been coordinated between the SGP and ASP, sending of Routing Context is not required. Where multiple Routing Keys and Routing Contexts are used across a common association, the Routing Context must be sent to identify the traffic flow, assisting in the internal distribution of Data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Protocol Data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Protocol Data parameter contains the original SS7 MTP3 message, including the service information octet and routing label.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Protocol Data Parameter contains the Service Indicator (SI), Network Indicator (NI), Destination Point Code (DPC), Originating Point Code (OPC), and Signaling Link Selection Code (SLS) fields.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User Protocol Data includes MTP-User protocol elements (for example, ISUP, SCCP, or TUP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88" w:anchor="_Ref74046868" w:history="1">
        <w:r w:rsidR="00C026BF" w:rsidRPr="00C026BF">
          <w:rPr>
            <w:rFonts w:ascii="Arial" w:eastAsia="Times New Roman" w:hAnsi="Arial" w:cs="Arial"/>
            <w:color w:val="0000FF"/>
            <w:sz w:val="20"/>
            <w:szCs w:val="20"/>
            <w:u w:val="single"/>
            <w:lang w:eastAsia="zh-CN"/>
          </w:rPr>
          <w:t>Figure 5-61</w:t>
        </w:r>
      </w:hyperlink>
      <w:r w:rsidR="00C026BF" w:rsidRPr="00C026BF">
        <w:rPr>
          <w:rFonts w:ascii="Arial" w:eastAsia="Times New Roman" w:hAnsi="Arial" w:cs="Arial"/>
          <w:sz w:val="20"/>
          <w:szCs w:val="20"/>
          <w:lang w:eastAsia="zh-CN"/>
        </w:rPr>
        <w:t xml:space="preserve"> shows the format of the protocol data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93490" cy="1906905"/>
            <wp:effectExtent l="0" t="0" r="0" b="0"/>
            <wp:docPr id="65" name="Picture 65" descr="C:\PROGRA~1\Huawei\TY0714~1\outfiles\02 SoftX3000\31025857-Signaling &amp; Protocols-(V300R003_07)\05-Chapter 5 SIGTRAN.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PROGRA~1\Huawei\TY0714~1\outfiles\02 SoftX3000\31025857-Signaling &amp; Protocols-(V300R003_07)\05-Chapter 5 SIGTRAN.files\image058.gif"/>
                    <pic:cNvPicPr>
                      <a:picLocks noChangeAspect="1" noChangeArrowheads="1"/>
                    </pic:cNvPicPr>
                  </pic:nvPicPr>
                  <pic:blipFill>
                    <a:blip r:embed="rId189"/>
                    <a:srcRect/>
                    <a:stretch>
                      <a:fillRect/>
                    </a:stretch>
                  </pic:blipFill>
                  <pic:spPr bwMode="auto">
                    <a:xfrm>
                      <a:off x="0" y="0"/>
                      <a:ext cx="3793490" cy="19069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71" w:name="_Ref74046868"/>
      <w:bookmarkStart w:id="272" w:name="_Ref23154148"/>
      <w:bookmarkEnd w:id="271"/>
      <w:r w:rsidRPr="00C026BF">
        <w:rPr>
          <w:rFonts w:ascii="Arial" w:eastAsia="Times New Roman" w:hAnsi="Arial" w:cs="Arial"/>
          <w:b/>
          <w:bCs/>
          <w:sz w:val="20"/>
          <w:szCs w:val="20"/>
          <w:lang w:eastAsia="zh-CN"/>
        </w:rPr>
        <w:t xml:space="preserve">Figure 5-61 </w:t>
      </w:r>
      <w:r w:rsidRPr="00C026BF">
        <w:rPr>
          <w:rFonts w:ascii="Arial" w:eastAsia="Times New Roman" w:hAnsi="Arial" w:cs="Arial"/>
          <w:sz w:val="20"/>
          <w:szCs w:val="20"/>
          <w:lang w:eastAsia="zh-CN"/>
        </w:rPr>
        <w:t>Format of protocol data</w:t>
      </w:r>
      <w:bookmarkEnd w:id="272"/>
      <w:r w:rsidRPr="00C026BF">
        <w:rPr>
          <w:rFonts w:ascii="Arial" w:eastAsia="Times New Roman" w:hAnsi="Arial" w:cs="Arial"/>
          <w:sz w:val="20"/>
          <w:szCs w:val="20"/>
          <w:lang w:eastAsia="zh-CN"/>
        </w:rPr>
        <w:t xml:space="preserve"> parameter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Originating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Originating Point Code field contains a 32-bit value.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Destination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Destination Point Code field contains a 32-bit value. The Originating and Destination Point Code fields contain the OPC and DPC from the routing label of the original SS7 message in network byte order, justified to the least significant bit. Unused bits are coded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Service Indicator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8-bit Service Indicator field contains the SI field from the original SS7 message justified to the least significant bit. Unused bits are coded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Indicator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8-bit Network Indicator contains the NI field from the original SS7 message justified to the least significant bit. Unused bits are coded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Signaling Link Selection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8-bit Signaling Link Selection field contains the SLS bits from the routing label of the original SS7 message justified to the least significant bit and in Network Byte Order. Unused bits are coded “0”.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User Protocol Data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User Protocol Data field contains a byte string of MTP-User information from the original SS7 message starting with the first byte of the original SS7 message following the Routing Label.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Correlation ID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Correlation ID parameter uniquely identifies the MSU carried in the Protocol Data within an AS. This Correlation ID parameter is assigned by the sending M3UA.</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 SS7 Signaling Network Management (SSNM)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Destination Unavailable (DUNA)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DUNA message is sent from an SGP in an SG to all concerned ASPs to indicate that the SG has determined that one or more SS7 destinations are unreachable. It is also sent by an SGP in response to a message from the ASP to an unreachable SS7 destination. As an implementation option the SG may suppress the sending of subsequent "response" DUNA messages regarding a certain unreachable SS7 destination for a certain period to give the remote side time to react. If there is no alternate route through another SG, the MTP3-User at the ASP is expected to stop traffic to the affected destination through the SG in accordance with the defined MTP3-User procedures.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DUNA message contains the optional Network Appearance, optional Routing Context, mandatory Affected Point Code,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90" w:anchor="_Ref73333581" w:history="1">
        <w:r w:rsidR="00C026BF" w:rsidRPr="00C026BF">
          <w:rPr>
            <w:rFonts w:ascii="Arial" w:eastAsia="Times New Roman" w:hAnsi="Arial" w:cs="Arial"/>
            <w:color w:val="0000FF"/>
            <w:sz w:val="20"/>
            <w:szCs w:val="20"/>
            <w:u w:val="single"/>
            <w:lang w:eastAsia="zh-CN"/>
          </w:rPr>
          <w:t>Figure 5-62</w:t>
        </w:r>
      </w:hyperlink>
      <w:r w:rsidR="00C026BF" w:rsidRPr="00C026BF">
        <w:rPr>
          <w:rFonts w:ascii="Arial" w:eastAsia="Times New Roman" w:hAnsi="Arial" w:cs="Arial"/>
          <w:sz w:val="20"/>
          <w:szCs w:val="20"/>
          <w:lang w:eastAsia="zh-CN"/>
        </w:rPr>
        <w:t xml:space="preserve"> shows the structure of the DUNA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4338320"/>
            <wp:effectExtent l="0" t="0" r="0" b="0"/>
            <wp:docPr id="66" name="Picture 66" descr="C:\PROGRA~1\Huawei\TY0714~1\outfiles\02 SoftX3000\31025857-Signaling &amp; Protocols-(V300R003_07)\05-Chapter 5 SIGTRAN.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C:\PROGRA~1\Huawei\TY0714~1\outfiles\02 SoftX3000\31025857-Signaling &amp; Protocols-(V300R003_07)\05-Chapter 5 SIGTRAN.files\image059.gif"/>
                    <pic:cNvPicPr>
                      <a:picLocks noChangeAspect="1" noChangeArrowheads="1"/>
                    </pic:cNvPicPr>
                  </pic:nvPicPr>
                  <pic:blipFill>
                    <a:blip r:embed="rId191"/>
                    <a:srcRect/>
                    <a:stretch>
                      <a:fillRect/>
                    </a:stretch>
                  </pic:blipFill>
                  <pic:spPr bwMode="auto">
                    <a:xfrm>
                      <a:off x="0" y="0"/>
                      <a:ext cx="3735705" cy="433832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73" w:name="_Ref73333581"/>
      <w:r w:rsidRPr="00C026BF">
        <w:rPr>
          <w:rFonts w:ascii="Arial" w:eastAsia="Times New Roman" w:hAnsi="Arial" w:cs="Arial"/>
          <w:b/>
          <w:bCs/>
          <w:sz w:val="20"/>
          <w:szCs w:val="20"/>
          <w:lang w:eastAsia="zh-CN"/>
        </w:rPr>
        <w:t xml:space="preserve">Figure 5-62 </w:t>
      </w:r>
      <w:r w:rsidRPr="00C026BF">
        <w:rPr>
          <w:rFonts w:ascii="Arial" w:eastAsia="Times New Roman" w:hAnsi="Arial" w:cs="Arial"/>
          <w:sz w:val="20"/>
          <w:szCs w:val="20"/>
          <w:lang w:eastAsia="zh-CN"/>
        </w:rPr>
        <w:t>Structure of DUNA message</w:t>
      </w:r>
      <w:bookmarkEnd w:id="27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Refer to the description of the Network Appearance field in the DATA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Routing Context parameter contains the Routing Context values associated with the DUNA message. Where a Routing Key has not been coordinated between the SGP and ASP, sending of Routing Context is not required. Where multiple Routing Keys and Routing Contexts are used across a common association, the Routing Context(s) must be sent to identify the concerned traffic flows for which the DUNA message applies, assisting in outgoing traffic management and internal distribution of MTP-PAUSE indications to MTP3-Users at the receiver.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Affected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Affected Point Code parameter contains a list of Affected Destination Point Code fields, each three-octet parameter to allow for 14-, 16- and 24-bit binary formatted SS7 Point Codes. Affected Point Codes that are less than 24 bits are padded on the left to the 24-bit boundary.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INFO String parameter can carry any meaningful UTF-8 [10] character string along with the message. Length of the INFO String parameter is from 0 to 255 octets. No procedures are presently identified for its use but the INFO String may be used for debugging purposes.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Destination Available (DAVA)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DAVA message is sent from an SGP to all concerned ASPs to indicate that the SG has determined that one or more SS7 destinations are now reachable (and not restricted), or in response to a DAUD message if appropriate. If the ASP M3UA layer previously had no routes to the affected destinations the ASP MTP3-User protocol is informed and may now resume traffic to the affected destination. The ASP M3UA layer now routes the MTP3-user traffic through the SG initiating the DAVA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DAVA message contains the optional Network Appearance, optional Routing Context, mandatory Affected Point Code, and optional INFO String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Network Appearance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Routing Context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Affected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Affected Point Code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Destination State Audit (DAUD)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DAUD message may be sent from the ASP to the SGP to audit the availability/congestion state of SS7 routes from the SG to one or more affected destinations.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DAUD message contains the optional Network Appearance, optional Routing Context, mandatory Affected Point Code, and optional INFO String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Network Appearance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Routing Context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Affected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Affected Point Code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Signaling Congestion (SCON)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SCON message can be sent from an SGP to all concerned ASPs to indicate that an SG has determined that there is congestion in the SS7 network to one or more destinations, or to an ASP in response to a DATA or DAUD message as appropriate. For some MTP protocol variants (for example, ANSI MTP) the SCON message may be sent when the SS7 congestion level changes. The SCON message may also be sent from the M3UA layer of an ASP to an M3UA peer indicating that the M3UA layer or the ASP is congested.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SCON message contains the optional Network Appearance, optional Routing Context, mandatory Affected Point Code, optional Concerned Destination, optional Congestion Indications,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92" w:anchor="_Ref73348669" w:history="1">
        <w:r w:rsidR="00C026BF" w:rsidRPr="00C026BF">
          <w:rPr>
            <w:rFonts w:ascii="Arial" w:eastAsia="Times New Roman" w:hAnsi="Arial" w:cs="Arial"/>
            <w:color w:val="0000FF"/>
            <w:sz w:val="20"/>
            <w:szCs w:val="20"/>
            <w:u w:val="single"/>
            <w:lang w:eastAsia="zh-CN"/>
          </w:rPr>
          <w:t>Figure 5-63</w:t>
        </w:r>
      </w:hyperlink>
      <w:r w:rsidR="00C026BF" w:rsidRPr="00C026BF">
        <w:rPr>
          <w:rFonts w:ascii="Arial" w:eastAsia="Times New Roman" w:hAnsi="Arial" w:cs="Arial"/>
          <w:sz w:val="20"/>
          <w:szCs w:val="20"/>
          <w:lang w:eastAsia="zh-CN"/>
        </w:rPr>
        <w:t xml:space="preserve"> shows the structure of the SCON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64915" cy="5729605"/>
            <wp:effectExtent l="0" t="0" r="0" b="0"/>
            <wp:docPr id="67" name="Picture 67" descr="C:\PROGRA~1\Huawei\TY0714~1\outfiles\02 SoftX3000\31025857-Signaling &amp; Protocols-(V300R003_07)\05-Chapter 5 SIGTRAN.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PROGRA~1\Huawei\TY0714~1\outfiles\02 SoftX3000\31025857-Signaling &amp; Protocols-(V300R003_07)\05-Chapter 5 SIGTRAN.files\image060.gif"/>
                    <pic:cNvPicPr>
                      <a:picLocks noChangeAspect="1" noChangeArrowheads="1"/>
                    </pic:cNvPicPr>
                  </pic:nvPicPr>
                  <pic:blipFill>
                    <a:blip r:embed="rId193"/>
                    <a:srcRect/>
                    <a:stretch>
                      <a:fillRect/>
                    </a:stretch>
                  </pic:blipFill>
                  <pic:spPr bwMode="auto">
                    <a:xfrm>
                      <a:off x="0" y="0"/>
                      <a:ext cx="3764915" cy="57296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74" w:name="_Ref73348669"/>
      <w:r w:rsidRPr="00C026BF">
        <w:rPr>
          <w:rFonts w:ascii="Arial" w:eastAsia="Times New Roman" w:hAnsi="Arial" w:cs="Arial"/>
          <w:b/>
          <w:bCs/>
          <w:sz w:val="20"/>
          <w:szCs w:val="20"/>
          <w:lang w:eastAsia="zh-CN"/>
        </w:rPr>
        <w:t xml:space="preserve">Figure 5-63 </w:t>
      </w:r>
      <w:r w:rsidRPr="00C026BF">
        <w:rPr>
          <w:rFonts w:ascii="Arial" w:eastAsia="Times New Roman" w:hAnsi="Arial" w:cs="Arial"/>
          <w:sz w:val="20"/>
          <w:szCs w:val="20"/>
          <w:lang w:eastAsia="zh-CN"/>
        </w:rPr>
        <w:t>Structure of SCON message</w:t>
      </w:r>
      <w:bookmarkEnd w:id="27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Network Appearance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Routing Context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Affected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Affected Point Code are the same as for the DUNA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Affected Point Code parameter can be used to indicate congestion of multiple destinations or ranges of destinations.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Concerned Destination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optional 32-bit Concerned Destination parameter is only used if the SCON message is sent from an ASP to the SGP. It contains the point code of the originator of the message that triggered the SCON message. The Concerned Destination parameter contains one Concerned Destination Point Code field, a three-octet parameter to allow for 14-, 16- and 24-bit binary formatted SS7 Point Codes. A Concerned Point Code that is less than 24 bits is padded on the left to the 24-bit boundary.</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Congestion Indications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32-bit Congestion Indications parameter contains a Congestion Level field. This optional parameter is used to communicate congestion levels in national MTP networks with multiple congestion thresholds, such as in ANSI MTP3. For MTP congestion methods without multiple congestion levels (for example, the ITU international method) the parameter is not included.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Congestion Level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8-bit Congestion Level field, associated with all of the Affected DPC(s) in the Affected Destinations parameter, contains one of the values as shown in </w:t>
      </w:r>
      <w:hyperlink r:id="rId194" w:anchor="_Ref73348505" w:history="1">
        <w:r w:rsidRPr="00C026BF">
          <w:rPr>
            <w:rFonts w:ascii="Arial" w:eastAsia="Times New Roman" w:hAnsi="Arial" w:cs="Arial"/>
            <w:color w:val="0000FF"/>
            <w:sz w:val="20"/>
            <w:szCs w:val="20"/>
            <w:u w:val="single"/>
            <w:lang w:eastAsia="zh-CN"/>
          </w:rPr>
          <w:t>Table 5-44</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75" w:name="_Ref73348505"/>
      <w:r w:rsidRPr="00C026BF">
        <w:rPr>
          <w:rFonts w:ascii="Arial" w:eastAsia="Times New Roman" w:hAnsi="Arial" w:cs="Arial"/>
          <w:b/>
          <w:bCs/>
          <w:sz w:val="20"/>
          <w:szCs w:val="20"/>
          <w:lang w:eastAsia="zh-CN"/>
        </w:rPr>
        <w:t xml:space="preserve">Table 5-44 </w:t>
      </w:r>
      <w:r w:rsidRPr="00C026BF">
        <w:rPr>
          <w:rFonts w:ascii="Arial" w:eastAsia="Times New Roman" w:hAnsi="Arial" w:cs="Arial"/>
          <w:sz w:val="20"/>
          <w:szCs w:val="20"/>
          <w:lang w:eastAsia="zh-CN"/>
        </w:rPr>
        <w:t>Congestion level values</w:t>
      </w:r>
      <w:bookmarkEnd w:id="275"/>
    </w:p>
    <w:tbl>
      <w:tblPr>
        <w:tblW w:w="4250" w:type="pct"/>
        <w:tblInd w:w="1242" w:type="dxa"/>
        <w:tblCellMar>
          <w:left w:w="0" w:type="dxa"/>
          <w:right w:w="0" w:type="dxa"/>
        </w:tblCellMar>
        <w:tblLook w:val="04A0" w:firstRow="1" w:lastRow="0" w:firstColumn="1" w:lastColumn="0" w:noHBand="0" w:noVBand="1"/>
      </w:tblPr>
      <w:tblGrid>
        <w:gridCol w:w="3157"/>
        <w:gridCol w:w="4983"/>
      </w:tblGrid>
      <w:tr w:rsidR="00C026BF" w:rsidRPr="00C026BF" w:rsidTr="00C026BF">
        <w:trPr>
          <w:cantSplit/>
        </w:trPr>
        <w:tc>
          <w:tcPr>
            <w:tcW w:w="29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46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 congestion or undefined</w:t>
            </w:r>
          </w:p>
        </w:tc>
      </w:tr>
      <w:tr w:rsidR="00C026BF" w:rsidRPr="00C026BF" w:rsidTr="00C026BF">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level 1</w:t>
            </w:r>
          </w:p>
        </w:tc>
      </w:tr>
      <w:tr w:rsidR="00C026BF" w:rsidRPr="00C026BF" w:rsidTr="00C026BF">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level 2</w:t>
            </w:r>
          </w:p>
        </w:tc>
      </w:tr>
      <w:tr w:rsidR="00C026BF" w:rsidRPr="00C026BF" w:rsidTr="00C026BF">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Congestion level 3</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congestion levels are defined in the congestion method in the appropriate national MTP recommendations [7</w:t>
      </w:r>
      <w:proofErr w:type="gramStart"/>
      <w:r w:rsidRPr="00C026BF">
        <w:rPr>
          <w:rFonts w:ascii="Arial" w:eastAsia="Times New Roman" w:hAnsi="Arial" w:cs="Arial"/>
          <w:sz w:val="20"/>
          <w:szCs w:val="20"/>
          <w:lang w:eastAsia="zh-CN"/>
        </w:rPr>
        <w:t>,8</w:t>
      </w:r>
      <w:proofErr w:type="gramEnd"/>
      <w:r w:rsidRPr="00C026BF">
        <w:rPr>
          <w:rFonts w:ascii="Arial" w:eastAsia="Times New Roman" w:hAnsi="Arial" w:cs="Arial"/>
          <w:sz w:val="20"/>
          <w:szCs w:val="20"/>
          <w:lang w:eastAsia="zh-CN"/>
        </w:rPr>
        <w:t>].</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Destination User Part Unavailable (DUPU)</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DUPU message is used by an SGP to inform concerned ASPs that a remote peer MTP3-User Part (for example, ISUP or SCCP) at an SS7 node is unavailable.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DUPU message contains the optional Network Appearance, optional Routing Context, mandatory Affected Point Code, mandatory User/Cause,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95" w:anchor="_Ref73353660" w:history="1">
        <w:r w:rsidR="00C026BF" w:rsidRPr="00C026BF">
          <w:rPr>
            <w:rFonts w:ascii="Arial" w:eastAsia="Times New Roman" w:hAnsi="Arial" w:cs="Arial"/>
            <w:color w:val="0000FF"/>
            <w:sz w:val="20"/>
            <w:szCs w:val="20"/>
            <w:u w:val="single"/>
            <w:lang w:eastAsia="zh-CN"/>
          </w:rPr>
          <w:t>Figure 5-64</w:t>
        </w:r>
      </w:hyperlink>
      <w:r w:rsidR="00C026BF" w:rsidRPr="00C026BF">
        <w:rPr>
          <w:rFonts w:ascii="Arial" w:eastAsia="Times New Roman" w:hAnsi="Arial" w:cs="Arial"/>
          <w:sz w:val="20"/>
          <w:szCs w:val="20"/>
          <w:lang w:eastAsia="zh-CN"/>
        </w:rPr>
        <w:t xml:space="preserve"> shows the structure of the DUPU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4211955"/>
            <wp:effectExtent l="0" t="0" r="0" b="0"/>
            <wp:docPr id="68" name="Picture 68" descr="C:\PROGRA~1\Huawei\TY0714~1\outfiles\02 SoftX3000\31025857-Signaling &amp; Protocols-(V300R003_07)\05-Chapter 5 SIGTRAN.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PROGRA~1\Huawei\TY0714~1\outfiles\02 SoftX3000\31025857-Signaling &amp; Protocols-(V300R003_07)\05-Chapter 5 SIGTRAN.files\image061.gif"/>
                    <pic:cNvPicPr>
                      <a:picLocks noChangeAspect="1" noChangeArrowheads="1"/>
                    </pic:cNvPicPr>
                  </pic:nvPicPr>
                  <pic:blipFill>
                    <a:blip r:embed="rId196"/>
                    <a:srcRect/>
                    <a:stretch>
                      <a:fillRect/>
                    </a:stretch>
                  </pic:blipFill>
                  <pic:spPr bwMode="auto">
                    <a:xfrm>
                      <a:off x="0" y="0"/>
                      <a:ext cx="3735705" cy="421195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76" w:name="_Ref73353660"/>
      <w:r w:rsidRPr="00C026BF">
        <w:rPr>
          <w:rFonts w:ascii="Arial" w:eastAsia="Times New Roman" w:hAnsi="Arial" w:cs="Arial"/>
          <w:b/>
          <w:bCs/>
          <w:sz w:val="20"/>
          <w:szCs w:val="20"/>
          <w:lang w:eastAsia="zh-CN"/>
        </w:rPr>
        <w:t xml:space="preserve">Figure 5-64 </w:t>
      </w:r>
      <w:r w:rsidRPr="00C026BF">
        <w:rPr>
          <w:rFonts w:ascii="Arial" w:eastAsia="Times New Roman" w:hAnsi="Arial" w:cs="Arial"/>
          <w:sz w:val="20"/>
          <w:szCs w:val="20"/>
          <w:lang w:eastAsia="zh-CN"/>
        </w:rPr>
        <w:t>Structure of DUPU message</w:t>
      </w:r>
      <w:bookmarkEnd w:id="276"/>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Network Appearance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Routing Context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Affected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Affected Point Code parameter are the same as for the DUNA message except that the Mask field is not used and only a single Affected DPC is included. Ranges and lists of Affected DPCs cannot be signaled in a DUPU message, but this is consistent with UPU operation in the SS7 network. The Affected Destinations parameter in an MTP3 User Part Unavailable message (UPU) received by an SGP from the SS7 network contains only one destination.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User/Cause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Unavailability Cause and MTP3-User Identity fields, associated with the Affected PC in the Affected Point Code parameter, are encoded as follows.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Unavailability Cause field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16-bit Unavailability Cause parameter provides the reason for the unavailability of the MTP3-User. The valid values for the Unavailability Cause parameter are shown in </w:t>
      </w:r>
      <w:hyperlink r:id="rId197" w:anchor="_Ref73354222" w:history="1">
        <w:r w:rsidRPr="00C026BF">
          <w:rPr>
            <w:rFonts w:ascii="Arial" w:eastAsia="Times New Roman" w:hAnsi="Arial" w:cs="Arial"/>
            <w:color w:val="0000FF"/>
            <w:sz w:val="20"/>
            <w:szCs w:val="20"/>
            <w:u w:val="single"/>
            <w:lang w:eastAsia="zh-CN"/>
          </w:rPr>
          <w:t>Table 5-45</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77" w:name="_Ref73354222"/>
      <w:r w:rsidRPr="00C026BF">
        <w:rPr>
          <w:rFonts w:ascii="Arial" w:eastAsia="Times New Roman" w:hAnsi="Arial" w:cs="Arial"/>
          <w:b/>
          <w:bCs/>
          <w:sz w:val="20"/>
          <w:szCs w:val="20"/>
          <w:lang w:eastAsia="zh-CN"/>
        </w:rPr>
        <w:lastRenderedPageBreak/>
        <w:t xml:space="preserve">Table 5-45 </w:t>
      </w:r>
      <w:r w:rsidRPr="00C026BF">
        <w:rPr>
          <w:rFonts w:ascii="Arial" w:eastAsia="Times New Roman" w:hAnsi="Arial" w:cs="Arial"/>
          <w:sz w:val="20"/>
          <w:szCs w:val="20"/>
          <w:lang w:eastAsia="zh-CN"/>
        </w:rPr>
        <w:t>Unavailability cause values</w:t>
      </w:r>
      <w:bookmarkEnd w:id="277"/>
    </w:p>
    <w:tbl>
      <w:tblPr>
        <w:tblW w:w="4250" w:type="pct"/>
        <w:tblInd w:w="1242" w:type="dxa"/>
        <w:tblCellMar>
          <w:left w:w="0" w:type="dxa"/>
          <w:right w:w="0" w:type="dxa"/>
        </w:tblCellMar>
        <w:tblLook w:val="04A0" w:firstRow="1" w:lastRow="0" w:firstColumn="1" w:lastColumn="0" w:noHBand="0" w:noVBand="1"/>
      </w:tblPr>
      <w:tblGrid>
        <w:gridCol w:w="2861"/>
        <w:gridCol w:w="5279"/>
      </w:tblGrid>
      <w:tr w:rsidR="00C026BF" w:rsidRPr="00C026BF" w:rsidTr="00C026BF">
        <w:trPr>
          <w:cantSplit/>
        </w:trPr>
        <w:tc>
          <w:tcPr>
            <w:tcW w:w="269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49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4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Unknown</w:t>
            </w:r>
          </w:p>
        </w:tc>
      </w:tr>
      <w:tr w:rsidR="00C026BF" w:rsidRPr="00C026BF" w:rsidTr="00C026BF">
        <w:trPr>
          <w:cantSplit/>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4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Unequipped remote user</w:t>
            </w:r>
          </w:p>
        </w:tc>
      </w:tr>
      <w:tr w:rsidR="00C026BF" w:rsidRPr="00C026BF" w:rsidTr="00C026BF">
        <w:trPr>
          <w:cantSplit/>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49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Inaccessible remote user</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values agree with those provided in the SS7 MTP3 User Part Unavailable message. Depending on the MTP3 protocol used in the Network Appearance, additional values may be used—the specification of the relevant MTP3 protocol variant/version recommendation is definitive.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MTP3-User Identity field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16-bit MTP3-User Identity describes the specific MTP3-User that is unavailable (for example, ISUP and SCCP). Some of the valid values for the MTP3-User Identity are shown in </w:t>
      </w:r>
      <w:hyperlink r:id="rId198" w:anchor="_Ref73354291" w:history="1">
        <w:r w:rsidRPr="00C026BF">
          <w:rPr>
            <w:rFonts w:ascii="Arial" w:eastAsia="Times New Roman" w:hAnsi="Arial" w:cs="Arial"/>
            <w:color w:val="0000FF"/>
            <w:sz w:val="20"/>
            <w:szCs w:val="20"/>
            <w:u w:val="single"/>
            <w:lang w:eastAsia="zh-CN"/>
          </w:rPr>
          <w:t>Table 5-46</w:t>
        </w:r>
      </w:hyperlink>
      <w:r w:rsidRPr="00C026BF">
        <w:rPr>
          <w:rFonts w:ascii="Arial" w:eastAsia="Times New Roman" w:hAnsi="Arial" w:cs="Arial"/>
          <w:sz w:val="20"/>
          <w:szCs w:val="20"/>
          <w:lang w:eastAsia="zh-CN"/>
        </w:rPr>
        <w:t xml:space="preserve">.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78" w:name="_Ref73354291"/>
      <w:r w:rsidRPr="00C026BF">
        <w:rPr>
          <w:rFonts w:ascii="Arial" w:eastAsia="Times New Roman" w:hAnsi="Arial" w:cs="Arial"/>
          <w:b/>
          <w:bCs/>
          <w:sz w:val="20"/>
          <w:szCs w:val="20"/>
          <w:lang w:eastAsia="zh-CN"/>
        </w:rPr>
        <w:t xml:space="preserve">Table 5-46 </w:t>
      </w:r>
      <w:r w:rsidRPr="00C026BF">
        <w:rPr>
          <w:rFonts w:ascii="Arial" w:eastAsia="Times New Roman" w:hAnsi="Arial" w:cs="Arial"/>
          <w:sz w:val="20"/>
          <w:szCs w:val="20"/>
          <w:lang w:eastAsia="zh-CN"/>
        </w:rPr>
        <w:t>MTP3-User identity values</w:t>
      </w:r>
      <w:bookmarkEnd w:id="278"/>
    </w:p>
    <w:tbl>
      <w:tblPr>
        <w:tblW w:w="4250" w:type="pct"/>
        <w:tblInd w:w="1242" w:type="dxa"/>
        <w:tblCellMar>
          <w:left w:w="0" w:type="dxa"/>
          <w:right w:w="0" w:type="dxa"/>
        </w:tblCellMar>
        <w:tblLook w:val="04A0" w:firstRow="1" w:lastRow="0" w:firstColumn="1" w:lastColumn="0" w:noHBand="0" w:noVBand="1"/>
      </w:tblPr>
      <w:tblGrid>
        <w:gridCol w:w="4070"/>
        <w:gridCol w:w="4070"/>
      </w:tblGrid>
      <w:tr w:rsidR="00C026BF" w:rsidRPr="00C026BF" w:rsidTr="00C026BF">
        <w:trPr>
          <w:cantSplit/>
          <w:tblHeader/>
        </w:trPr>
        <w:tc>
          <w:tcPr>
            <w:tcW w:w="37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378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 to 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3</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SCCP</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4</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TUP</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5</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ISUP</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6 to 8</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9</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Broadband ISUP</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Satellite ISUP</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11</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AAL type 2 signaling</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13</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Bearer Independent Call Control (BICC)</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14</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Gateway control protocol</w:t>
            </w:r>
          </w:p>
        </w:tc>
      </w:tr>
      <w:tr w:rsidR="00C026BF" w:rsidRPr="00C026BF" w:rsidTr="00C026BF">
        <w:trPr>
          <w:cantSplit/>
        </w:trPr>
        <w:tc>
          <w:tcPr>
            <w:tcW w:w="37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15</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values align with those provided in the SS7 MTP3 User Part Unavailable message and Service Indicator. Depending on the MTP3 protocol variant/version used in the network appearance, additional values may be used. The relevant MTP3 protocol variant/version recommendation is definitive.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Destination Restricted (DRST)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DRST message is optionally sent from the SGP to all concerned ASPs to indicate that the SG has determined that one or more SS7 destinations are now restricted from the point </w:t>
      </w:r>
      <w:r w:rsidRPr="00C026BF">
        <w:rPr>
          <w:rFonts w:ascii="Arial" w:eastAsia="Times New Roman" w:hAnsi="Arial" w:cs="Arial"/>
          <w:sz w:val="20"/>
          <w:szCs w:val="20"/>
          <w:lang w:eastAsia="zh-CN"/>
        </w:rPr>
        <w:lastRenderedPageBreak/>
        <w:t>of view of the SG, or in response to a DAUD message if appropriate. The M3UA layer at the ASP is expected to send traffic to the affected destination through an alternate SG with route(s) of equal priority, but only if such an alternate route exists and is available. If the affected destination is currently considered unavailable by the ASP, The MTP3-User should be informed that traffic to the affected destination can be resumed. In this case, the M3UA layer should route the traffic through the SG initiating the DRST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DRST message contains the optional Network Appearance, optional Routing Context, mandatory Affected Point Code, and optional INFO String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Network Appearance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Routing Context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Affected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Affected Point Code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are the same as for the DUNA message.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 ASP State Maintenance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Up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Up message is used to indicate to a remote M3UA peer that the adaptation layer is ready to receive any ASPSM/ASPTM messages for all Routing Keys that the ASP is configured to serve.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Up message contains the optional ASP Identifier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199" w:anchor="_Ref73768331" w:history="1">
        <w:r w:rsidR="00C026BF" w:rsidRPr="00C026BF">
          <w:rPr>
            <w:rFonts w:ascii="Arial" w:eastAsia="Times New Roman" w:hAnsi="Arial" w:cs="Arial"/>
            <w:color w:val="0000FF"/>
            <w:sz w:val="20"/>
            <w:szCs w:val="20"/>
            <w:u w:val="single"/>
            <w:lang w:eastAsia="zh-CN"/>
          </w:rPr>
          <w:t>Figure 5-65</w:t>
        </w:r>
      </w:hyperlink>
      <w:r w:rsidR="00C026BF" w:rsidRPr="00C026BF">
        <w:rPr>
          <w:rFonts w:ascii="Arial" w:eastAsia="Times New Roman" w:hAnsi="Arial" w:cs="Arial"/>
          <w:sz w:val="20"/>
          <w:szCs w:val="20"/>
          <w:lang w:eastAsia="zh-CN"/>
        </w:rPr>
        <w:t xml:space="preserve"> shows the structure of the ASP Up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042795"/>
            <wp:effectExtent l="0" t="0" r="0" b="0"/>
            <wp:docPr id="69" name="Picture 69" descr="C:\PROGRA~1\Huawei\TY0714~1\outfiles\02 SoftX3000\31025857-Signaling &amp; Protocols-(V300R003_07)\05-Chapter 5 SIGTRAN.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PROGRA~1\Huawei\TY0714~1\outfiles\02 SoftX3000\31025857-Signaling &amp; Protocols-(V300R003_07)\05-Chapter 5 SIGTRAN.files\image062.gif"/>
                    <pic:cNvPicPr>
                      <a:picLocks noChangeAspect="1" noChangeArrowheads="1"/>
                    </pic:cNvPicPr>
                  </pic:nvPicPr>
                  <pic:blipFill>
                    <a:blip r:embed="rId200"/>
                    <a:srcRect/>
                    <a:stretch>
                      <a:fillRect/>
                    </a:stretch>
                  </pic:blipFill>
                  <pic:spPr bwMode="auto">
                    <a:xfrm>
                      <a:off x="0" y="0"/>
                      <a:ext cx="3735705" cy="204279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79" w:name="_Ref73768331"/>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5-65 </w:t>
      </w:r>
      <w:r w:rsidRPr="00C026BF">
        <w:rPr>
          <w:rFonts w:ascii="Arial" w:eastAsia="Times New Roman" w:hAnsi="Arial" w:cs="Arial"/>
          <w:sz w:val="20"/>
          <w:szCs w:val="20"/>
          <w:lang w:eastAsia="zh-CN"/>
        </w:rPr>
        <w:t>Structure of ASP Up message</w:t>
      </w:r>
      <w:bookmarkEnd w:id="279"/>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ASP 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32-bit ASP Identifier parameter contains a unique value that is locally significant among the ASPs that support an AS. The SGP should save the ASP Identifier to be used, if necessary, with the Notify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format and description of the optional INFO String parameter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ASP </w:t>
      </w:r>
      <w:proofErr w:type="gramStart"/>
      <w:r w:rsidRPr="00C026BF">
        <w:rPr>
          <w:rFonts w:ascii="Arial" w:eastAsia="Times New Roman" w:hAnsi="Arial" w:cs="Arial"/>
          <w:sz w:val="20"/>
          <w:szCs w:val="20"/>
          <w:lang w:eastAsia="zh-CN"/>
        </w:rPr>
        <w:t>Up</w:t>
      </w:r>
      <w:proofErr w:type="gramEnd"/>
      <w:r w:rsidRPr="00C026BF">
        <w:rPr>
          <w:rFonts w:ascii="Arial" w:eastAsia="Times New Roman" w:hAnsi="Arial" w:cs="Arial"/>
          <w:sz w:val="20"/>
          <w:szCs w:val="20"/>
          <w:lang w:eastAsia="zh-CN"/>
        </w:rPr>
        <w:t xml:space="preserve"> Acknowledgement (ASP Up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UP Ack message is used to acknowledge an ASP Up message received from a remote M3UA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Up Ack message contains the optional INFO String parameter.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01" w:anchor="_Ref73776378" w:history="1">
        <w:r w:rsidR="00C026BF" w:rsidRPr="00C026BF">
          <w:rPr>
            <w:rFonts w:ascii="Arial" w:eastAsia="Times New Roman" w:hAnsi="Arial" w:cs="Arial"/>
            <w:color w:val="0000FF"/>
            <w:sz w:val="20"/>
            <w:szCs w:val="20"/>
            <w:u w:val="single"/>
            <w:lang w:eastAsia="zh-CN"/>
          </w:rPr>
          <w:t>Figure 5-66</w:t>
        </w:r>
      </w:hyperlink>
      <w:r w:rsidR="00C026BF" w:rsidRPr="00C026BF">
        <w:rPr>
          <w:rFonts w:ascii="Arial" w:eastAsia="Times New Roman" w:hAnsi="Arial" w:cs="Arial"/>
          <w:sz w:val="20"/>
          <w:szCs w:val="20"/>
          <w:lang w:eastAsia="zh-CN"/>
        </w:rPr>
        <w:t xml:space="preserve"> shows the structure of the ASP Up Ack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391285"/>
            <wp:effectExtent l="0" t="0" r="0" b="0"/>
            <wp:docPr id="70" name="Picture 70" descr="C:\PROGRA~1\Huawei\TY0714~1\outfiles\02 SoftX3000\31025857-Signaling &amp; Protocols-(V300R003_07)\05-Chapter 5 SIGTRAN.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PROGRA~1\Huawei\TY0714~1\outfiles\02 SoftX3000\31025857-Signaling &amp; Protocols-(V300R003_07)\05-Chapter 5 SIGTRAN.files\image063.gif"/>
                    <pic:cNvPicPr>
                      <a:picLocks noChangeAspect="1" noChangeArrowheads="1"/>
                    </pic:cNvPicPr>
                  </pic:nvPicPr>
                  <pic:blipFill>
                    <a:blip r:embed="rId202"/>
                    <a:srcRect/>
                    <a:stretch>
                      <a:fillRect/>
                    </a:stretch>
                  </pic:blipFill>
                  <pic:spPr bwMode="auto">
                    <a:xfrm>
                      <a:off x="0" y="0"/>
                      <a:ext cx="3735705" cy="13912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0" w:name="_Ref73776378"/>
      <w:r w:rsidRPr="00C026BF">
        <w:rPr>
          <w:rFonts w:ascii="Arial" w:eastAsia="Times New Roman" w:hAnsi="Arial" w:cs="Arial"/>
          <w:b/>
          <w:bCs/>
          <w:sz w:val="20"/>
          <w:szCs w:val="20"/>
          <w:lang w:eastAsia="zh-CN"/>
        </w:rPr>
        <w:t xml:space="preserve">Figure 5-66 </w:t>
      </w:r>
      <w:r w:rsidRPr="00C026BF">
        <w:rPr>
          <w:rFonts w:ascii="Arial" w:eastAsia="Times New Roman" w:hAnsi="Arial" w:cs="Arial"/>
          <w:sz w:val="20"/>
          <w:szCs w:val="20"/>
          <w:lang w:eastAsia="zh-CN"/>
        </w:rPr>
        <w:t xml:space="preserve">Structure of ASP </w:t>
      </w:r>
      <w:proofErr w:type="gramStart"/>
      <w:r w:rsidRPr="00C026BF">
        <w:rPr>
          <w:rFonts w:ascii="Arial" w:eastAsia="Times New Roman" w:hAnsi="Arial" w:cs="Arial"/>
          <w:sz w:val="20"/>
          <w:szCs w:val="20"/>
          <w:lang w:eastAsia="zh-CN"/>
        </w:rPr>
        <w:t>Up</w:t>
      </w:r>
      <w:proofErr w:type="gramEnd"/>
      <w:r w:rsidRPr="00C026BF">
        <w:rPr>
          <w:rFonts w:ascii="Arial" w:eastAsia="Times New Roman" w:hAnsi="Arial" w:cs="Arial"/>
          <w:sz w:val="20"/>
          <w:szCs w:val="20"/>
          <w:lang w:eastAsia="zh-CN"/>
        </w:rPr>
        <w:t xml:space="preserve"> Ack message</w:t>
      </w:r>
      <w:bookmarkEnd w:id="28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DUNA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INFO String in an ASP Up Ack message is independent from the INFO String in the ASP Up message (that is, it does not have to echo back the INFO String received).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Down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Down message is used to indicate to a remote M3UA peer that the adaptation layer is NOT ready to receive DATA, SSNM, RKM or ASPTM messages.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Down message contains the optional INFO String parameter.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03" w:anchor="_Ref73779426" w:history="1">
        <w:r w:rsidR="00C026BF" w:rsidRPr="00C026BF">
          <w:rPr>
            <w:rFonts w:ascii="Arial" w:eastAsia="Times New Roman" w:hAnsi="Arial" w:cs="Arial"/>
            <w:color w:val="0000FF"/>
            <w:sz w:val="20"/>
            <w:szCs w:val="20"/>
            <w:u w:val="single"/>
            <w:lang w:eastAsia="zh-CN"/>
          </w:rPr>
          <w:t>Figure 5-67</w:t>
        </w:r>
      </w:hyperlink>
      <w:r w:rsidR="00C026BF" w:rsidRPr="00C026BF">
        <w:rPr>
          <w:rFonts w:ascii="Arial" w:eastAsia="Times New Roman" w:hAnsi="Arial" w:cs="Arial"/>
          <w:sz w:val="20"/>
          <w:szCs w:val="20"/>
          <w:lang w:eastAsia="zh-CN"/>
        </w:rPr>
        <w:t xml:space="preserve"> shows the structure of the ASP Down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391285"/>
            <wp:effectExtent l="0" t="0" r="0" b="0"/>
            <wp:docPr id="71" name="Picture 71" descr="C:\PROGRA~1\Huawei\TY0714~1\outfiles\02 SoftX3000\31025857-Signaling &amp; Protocols-(V300R003_07)\05-Chapter 5 SIGTRAN.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PROGRA~1\Huawei\TY0714~1\outfiles\02 SoftX3000\31025857-Signaling &amp; Protocols-(V300R003_07)\05-Chapter 5 SIGTRAN.files\image063.gif"/>
                    <pic:cNvPicPr>
                      <a:picLocks noChangeAspect="1" noChangeArrowheads="1"/>
                    </pic:cNvPicPr>
                  </pic:nvPicPr>
                  <pic:blipFill>
                    <a:blip r:embed="rId202"/>
                    <a:srcRect/>
                    <a:stretch>
                      <a:fillRect/>
                    </a:stretch>
                  </pic:blipFill>
                  <pic:spPr bwMode="auto">
                    <a:xfrm>
                      <a:off x="0" y="0"/>
                      <a:ext cx="3735705" cy="13912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1" w:name="_Ref73779426"/>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5-67 </w:t>
      </w:r>
      <w:r w:rsidRPr="00C026BF">
        <w:rPr>
          <w:rFonts w:ascii="Arial" w:eastAsia="Times New Roman" w:hAnsi="Arial" w:cs="Arial"/>
          <w:sz w:val="20"/>
          <w:szCs w:val="20"/>
          <w:lang w:eastAsia="zh-CN"/>
        </w:rPr>
        <w:t>Structure of ASP Down message</w:t>
      </w:r>
      <w:bookmarkEnd w:id="281"/>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ASP </w:t>
      </w:r>
      <w:proofErr w:type="gramStart"/>
      <w:r w:rsidRPr="00C026BF">
        <w:rPr>
          <w:rFonts w:ascii="Arial" w:eastAsia="Times New Roman" w:hAnsi="Arial" w:cs="Arial"/>
          <w:sz w:val="20"/>
          <w:szCs w:val="20"/>
          <w:lang w:eastAsia="zh-CN"/>
        </w:rPr>
        <w:t>Down</w:t>
      </w:r>
      <w:proofErr w:type="gramEnd"/>
      <w:r w:rsidRPr="00C026BF">
        <w:rPr>
          <w:rFonts w:ascii="Arial" w:eastAsia="Times New Roman" w:hAnsi="Arial" w:cs="Arial"/>
          <w:sz w:val="20"/>
          <w:szCs w:val="20"/>
          <w:lang w:eastAsia="zh-CN"/>
        </w:rPr>
        <w:t xml:space="preserve"> Acknowledgement (ASP Down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Down Ack message is used to acknowledge an ASP Down message received from a remote M3UA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Down Ack message contains the optional INFO String parameter.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04" w:anchor="_Ref73779410" w:history="1">
        <w:r w:rsidR="00C026BF" w:rsidRPr="00C026BF">
          <w:rPr>
            <w:rFonts w:ascii="Arial" w:eastAsia="Times New Roman" w:hAnsi="Arial" w:cs="Arial"/>
            <w:color w:val="0000FF"/>
            <w:sz w:val="20"/>
            <w:szCs w:val="20"/>
            <w:u w:val="single"/>
            <w:lang w:eastAsia="zh-CN"/>
          </w:rPr>
          <w:t>Figure 5-68</w:t>
        </w:r>
      </w:hyperlink>
      <w:r w:rsidR="00C026BF" w:rsidRPr="00C026BF">
        <w:rPr>
          <w:rFonts w:ascii="Arial" w:eastAsia="Times New Roman" w:hAnsi="Arial" w:cs="Arial"/>
          <w:sz w:val="20"/>
          <w:szCs w:val="20"/>
          <w:lang w:eastAsia="zh-CN"/>
        </w:rPr>
        <w:t xml:space="preserve"> shows the structure of the ASP Down Ack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1391285"/>
            <wp:effectExtent l="0" t="0" r="0" b="0"/>
            <wp:docPr id="72" name="Picture 72" descr="C:\PROGRA~1\Huawei\TY0714~1\outfiles\02 SoftX3000\31025857-Signaling &amp; Protocols-(V300R003_07)\05-Chapter 5 SIGTRAN.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PROGRA~1\Huawei\TY0714~1\outfiles\02 SoftX3000\31025857-Signaling &amp; Protocols-(V300R003_07)\05-Chapter 5 SIGTRAN.files\image063.gif"/>
                    <pic:cNvPicPr>
                      <a:picLocks noChangeAspect="1" noChangeArrowheads="1"/>
                    </pic:cNvPicPr>
                  </pic:nvPicPr>
                  <pic:blipFill>
                    <a:blip r:embed="rId202"/>
                    <a:srcRect/>
                    <a:stretch>
                      <a:fillRect/>
                    </a:stretch>
                  </pic:blipFill>
                  <pic:spPr bwMode="auto">
                    <a:xfrm>
                      <a:off x="0" y="0"/>
                      <a:ext cx="3735705" cy="13912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2" w:name="_Ref73779410"/>
      <w:r w:rsidRPr="00C026BF">
        <w:rPr>
          <w:rFonts w:ascii="Arial" w:eastAsia="Times New Roman" w:hAnsi="Arial" w:cs="Arial"/>
          <w:b/>
          <w:bCs/>
          <w:sz w:val="20"/>
          <w:szCs w:val="20"/>
          <w:lang w:eastAsia="zh-CN"/>
        </w:rPr>
        <w:t xml:space="preserve">Figure 5-68 </w:t>
      </w:r>
      <w:r w:rsidRPr="00C026BF">
        <w:rPr>
          <w:rFonts w:ascii="Arial" w:eastAsia="Times New Roman" w:hAnsi="Arial" w:cs="Arial"/>
          <w:sz w:val="20"/>
          <w:szCs w:val="20"/>
          <w:lang w:eastAsia="zh-CN"/>
        </w:rPr>
        <w:t xml:space="preserve">Structure of ASP </w:t>
      </w:r>
      <w:proofErr w:type="gramStart"/>
      <w:r w:rsidRPr="00C026BF">
        <w:rPr>
          <w:rFonts w:ascii="Arial" w:eastAsia="Times New Roman" w:hAnsi="Arial" w:cs="Arial"/>
          <w:sz w:val="20"/>
          <w:szCs w:val="20"/>
          <w:lang w:eastAsia="zh-CN"/>
        </w:rPr>
        <w:t>Down</w:t>
      </w:r>
      <w:proofErr w:type="gramEnd"/>
      <w:r w:rsidRPr="00C026BF">
        <w:rPr>
          <w:rFonts w:ascii="Arial" w:eastAsia="Times New Roman" w:hAnsi="Arial" w:cs="Arial"/>
          <w:sz w:val="20"/>
          <w:szCs w:val="20"/>
          <w:lang w:eastAsia="zh-CN"/>
        </w:rPr>
        <w:t xml:space="preserve"> Ack message</w:t>
      </w:r>
      <w:bookmarkEnd w:id="282"/>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DUNA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INFO String in an ASP Down Ack message is independent from the INFO String in the ASP Down message (that is, it does not have to echo back the INFO String received).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 (BEAT)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BEAT message is optionally used to ensure that the M3UA peers are still available to each other. It is recommended for use when the M3UA runs over a transport layer other than the SCTP, which has its own heartbeat.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BEAT message contains the optional Heartbeat Data parameter.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05" w:anchor="_Ref73781414" w:history="1">
        <w:r w:rsidR="00C026BF" w:rsidRPr="00C026BF">
          <w:rPr>
            <w:rFonts w:ascii="Arial" w:eastAsia="Times New Roman" w:hAnsi="Arial" w:cs="Arial"/>
            <w:color w:val="0000FF"/>
            <w:sz w:val="20"/>
            <w:szCs w:val="20"/>
            <w:u w:val="single"/>
            <w:lang w:eastAsia="zh-CN"/>
          </w:rPr>
          <w:t>Figure 5-69</w:t>
        </w:r>
      </w:hyperlink>
      <w:r w:rsidR="00C026BF" w:rsidRPr="00C026BF">
        <w:rPr>
          <w:rFonts w:ascii="Arial" w:eastAsia="Times New Roman" w:hAnsi="Arial" w:cs="Arial"/>
          <w:sz w:val="20"/>
          <w:szCs w:val="20"/>
          <w:lang w:eastAsia="zh-CN"/>
        </w:rPr>
        <w:t xml:space="preserve"> shows the structure of the BEAT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391285"/>
            <wp:effectExtent l="0" t="0" r="0" b="0"/>
            <wp:docPr id="73" name="Picture 73" descr="C:\PROGRA~1\Huawei\TY0714~1\outfiles\02 SoftX3000\31025857-Signaling &amp; Protocols-(V300R003_07)\05-Chapter 5 SIGTRAN.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PROGRA~1\Huawei\TY0714~1\outfiles\02 SoftX3000\31025857-Signaling &amp; Protocols-(V300R003_07)\05-Chapter 5 SIGTRAN.files\image064.gif"/>
                    <pic:cNvPicPr>
                      <a:picLocks noChangeAspect="1" noChangeArrowheads="1"/>
                    </pic:cNvPicPr>
                  </pic:nvPicPr>
                  <pic:blipFill>
                    <a:blip r:embed="rId206"/>
                    <a:srcRect/>
                    <a:stretch>
                      <a:fillRect/>
                    </a:stretch>
                  </pic:blipFill>
                  <pic:spPr bwMode="auto">
                    <a:xfrm>
                      <a:off x="0" y="0"/>
                      <a:ext cx="3735705" cy="13912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3" w:name="_Ref73781414"/>
      <w:r w:rsidRPr="00C026BF">
        <w:rPr>
          <w:rFonts w:ascii="Arial" w:eastAsia="Times New Roman" w:hAnsi="Arial" w:cs="Arial"/>
          <w:b/>
          <w:bCs/>
          <w:sz w:val="20"/>
          <w:szCs w:val="20"/>
          <w:lang w:eastAsia="zh-CN"/>
        </w:rPr>
        <w:t xml:space="preserve">Figure 5-69 </w:t>
      </w:r>
      <w:r w:rsidRPr="00C026BF">
        <w:rPr>
          <w:rFonts w:ascii="Arial" w:eastAsia="Times New Roman" w:hAnsi="Arial" w:cs="Arial"/>
          <w:sz w:val="20"/>
          <w:szCs w:val="20"/>
          <w:lang w:eastAsia="zh-CN"/>
        </w:rPr>
        <w:t>Structure of BEAT message</w:t>
      </w:r>
      <w:bookmarkEnd w:id="28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Heartbeat Data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Heartbeat Data parameter contents are defined by the sending node. The Heartbeat Data could include, for example, a Heartbeat Sequence Number and/or Timestamp. The receiver of a BEAT message does not process this field as it is only of significance to the sender. The receiver must respond with a BEAT Ack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 Acknowledgement (BEAT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BEAT Ack message is sent in response to a received BEAT message. It includes all the parameters of the received BEAT message, without any change.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VII. Routing Key Management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Registration Request (REG REQ)</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REG REQ message is sent by an ASP to indicate to a remote M3UA peer that it wishes to register one or more given Routing Keys with the remote peer. Typically, an ASP would send this message to an SGP, and expects to receive a REG RSP message in return with an associated Routing Context value.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REG REQ message contains one or more mandatory Routing Key parameter.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07" w:anchor="_Ref73784859" w:history="1">
        <w:r w:rsidR="00C026BF" w:rsidRPr="00C026BF">
          <w:rPr>
            <w:rFonts w:ascii="Arial" w:eastAsia="Times New Roman" w:hAnsi="Arial" w:cs="Arial"/>
            <w:color w:val="0000FF"/>
            <w:sz w:val="20"/>
            <w:szCs w:val="20"/>
            <w:u w:val="single"/>
            <w:lang w:eastAsia="zh-CN"/>
          </w:rPr>
          <w:t>Figure 5-70</w:t>
        </w:r>
      </w:hyperlink>
      <w:r w:rsidR="00C026BF" w:rsidRPr="00C026BF">
        <w:rPr>
          <w:rFonts w:ascii="Arial" w:eastAsia="Times New Roman" w:hAnsi="Arial" w:cs="Arial"/>
          <w:sz w:val="20"/>
          <w:szCs w:val="20"/>
          <w:lang w:eastAsia="zh-CN"/>
        </w:rPr>
        <w:t xml:space="preserve"> shows the structure of the REG REQ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578100"/>
            <wp:effectExtent l="0" t="0" r="0" b="0"/>
            <wp:docPr id="74" name="Picture 74" descr="C:\PROGRA~1\Huawei\TY0714~1\outfiles\02 SoftX3000\31025857-Signaling &amp; Protocols-(V300R003_07)\05-Chapter 5 SIGTRAN.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PROGRA~1\Huawei\TY0714~1\outfiles\02 SoftX3000\31025857-Signaling &amp; Protocols-(V300R003_07)\05-Chapter 5 SIGTRAN.files\image065.gif"/>
                    <pic:cNvPicPr>
                      <a:picLocks noChangeAspect="1" noChangeArrowheads="1"/>
                    </pic:cNvPicPr>
                  </pic:nvPicPr>
                  <pic:blipFill>
                    <a:blip r:embed="rId208"/>
                    <a:srcRect/>
                    <a:stretch>
                      <a:fillRect/>
                    </a:stretch>
                  </pic:blipFill>
                  <pic:spPr bwMode="auto">
                    <a:xfrm>
                      <a:off x="0" y="0"/>
                      <a:ext cx="3735705" cy="25781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4" w:name="_Ref73784859"/>
      <w:r w:rsidRPr="00C026BF">
        <w:rPr>
          <w:rFonts w:ascii="Arial" w:eastAsia="Times New Roman" w:hAnsi="Arial" w:cs="Arial"/>
          <w:b/>
          <w:bCs/>
          <w:sz w:val="20"/>
          <w:szCs w:val="20"/>
          <w:lang w:eastAsia="zh-CN"/>
        </w:rPr>
        <w:t xml:space="preserve">Figure 5-70 </w:t>
      </w:r>
      <w:r w:rsidRPr="00C026BF">
        <w:rPr>
          <w:rFonts w:ascii="Arial" w:eastAsia="Times New Roman" w:hAnsi="Arial" w:cs="Arial"/>
          <w:sz w:val="20"/>
          <w:szCs w:val="20"/>
          <w:lang w:eastAsia="zh-CN"/>
        </w:rPr>
        <w:t>Structure of REG REQ message</w:t>
      </w:r>
      <w:bookmarkEnd w:id="28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Key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mandatory Routing Key parameter is a variable-length value. The sender of this message expects that the receiver of this message will create a Routing Key entry and assign a unique Routing Context value to it, if the Routing Key entry does not already exist.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Routing Key parameter may be present multiple times in the same message. This is used to allow the registration of multiple Routing Keys in a single message.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09" w:anchor="_Ref73784997" w:history="1">
        <w:r w:rsidR="00C026BF" w:rsidRPr="00C026BF">
          <w:rPr>
            <w:rFonts w:ascii="Arial" w:eastAsia="Times New Roman" w:hAnsi="Arial" w:cs="Arial"/>
            <w:color w:val="0000FF"/>
            <w:sz w:val="20"/>
            <w:szCs w:val="20"/>
            <w:u w:val="single"/>
            <w:lang w:eastAsia="zh-CN"/>
          </w:rPr>
          <w:t>Figure 5-71</w:t>
        </w:r>
      </w:hyperlink>
      <w:r w:rsidR="00C026BF" w:rsidRPr="00C026BF">
        <w:rPr>
          <w:rFonts w:ascii="Arial" w:eastAsia="Times New Roman" w:hAnsi="Arial" w:cs="Arial"/>
          <w:sz w:val="20"/>
          <w:szCs w:val="20"/>
          <w:lang w:eastAsia="zh-CN"/>
        </w:rPr>
        <w:t xml:space="preserve"> shows the format of the Routing Key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4065905"/>
            <wp:effectExtent l="0" t="0" r="0" b="0"/>
            <wp:docPr id="75" name="Picture 75" descr="C:\PROGRA~1\Huawei\TY0714~1\outfiles\02 SoftX3000\31025857-Signaling &amp; Protocols-(V300R003_07)\05-Chapter 5 SIGTRAN.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PROGRA~1\Huawei\TY0714~1\outfiles\02 SoftX3000\31025857-Signaling &amp; Protocols-(V300R003_07)\05-Chapter 5 SIGTRAN.files\image066.gif"/>
                    <pic:cNvPicPr>
                      <a:picLocks noChangeAspect="1" noChangeArrowheads="1"/>
                    </pic:cNvPicPr>
                  </pic:nvPicPr>
                  <pic:blipFill>
                    <a:blip r:embed="rId210"/>
                    <a:srcRect/>
                    <a:stretch>
                      <a:fillRect/>
                    </a:stretch>
                  </pic:blipFill>
                  <pic:spPr bwMode="auto">
                    <a:xfrm>
                      <a:off x="0" y="0"/>
                      <a:ext cx="3735705" cy="40659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5" w:name="_Ref73784997"/>
      <w:r w:rsidRPr="00C026BF">
        <w:rPr>
          <w:rFonts w:ascii="Arial" w:eastAsia="Times New Roman" w:hAnsi="Arial" w:cs="Arial"/>
          <w:b/>
          <w:bCs/>
          <w:sz w:val="20"/>
          <w:szCs w:val="20"/>
          <w:lang w:eastAsia="zh-CN"/>
        </w:rPr>
        <w:t xml:space="preserve">Figure 5-71 </w:t>
      </w:r>
      <w:r w:rsidRPr="00C026BF">
        <w:rPr>
          <w:rFonts w:ascii="Arial" w:eastAsia="Times New Roman" w:hAnsi="Arial" w:cs="Arial"/>
          <w:sz w:val="20"/>
          <w:szCs w:val="20"/>
          <w:lang w:eastAsia="zh-CN"/>
        </w:rPr>
        <w:t xml:space="preserve">Format of Routing Key </w:t>
      </w:r>
      <w:proofErr w:type="gramStart"/>
      <w:r w:rsidRPr="00C026BF">
        <w:rPr>
          <w:rFonts w:ascii="Arial" w:eastAsia="Times New Roman" w:hAnsi="Arial" w:cs="Arial"/>
          <w:sz w:val="20"/>
          <w:szCs w:val="20"/>
          <w:lang w:eastAsia="zh-CN"/>
        </w:rPr>
        <w:t>parameter</w:t>
      </w:r>
      <w:bookmarkEnd w:id="285"/>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Destination Point Code, Service Indicators, Originating Point Code List, and Circuit Range List parameters may be repeated as a grouping within the Routing Key parameter, in the structure shown above.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Local-RK-Identifier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32-bit Local-RK-Identifier field is used to uniquely identify the registration request. The Identifier value is assigned by the ASP, and is used to correlate the response in an REG RSP message with the original registration request. The Identifier value must remain unique until the REG RSP message is received.</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11" w:anchor="_Ref73787389" w:history="1">
        <w:r w:rsidR="00C026BF" w:rsidRPr="00C026BF">
          <w:rPr>
            <w:rFonts w:ascii="Arial" w:eastAsia="Times New Roman" w:hAnsi="Arial" w:cs="Arial"/>
            <w:color w:val="0000FF"/>
            <w:sz w:val="20"/>
            <w:szCs w:val="20"/>
            <w:u w:val="single"/>
            <w:lang w:eastAsia="zh-CN"/>
          </w:rPr>
          <w:t>Figure 5-72</w:t>
        </w:r>
      </w:hyperlink>
      <w:r w:rsidR="00C026BF" w:rsidRPr="00C026BF">
        <w:rPr>
          <w:rFonts w:ascii="Arial" w:eastAsia="Times New Roman" w:hAnsi="Arial" w:cs="Arial"/>
          <w:sz w:val="20"/>
          <w:szCs w:val="20"/>
          <w:lang w:eastAsia="zh-CN"/>
        </w:rPr>
        <w:t xml:space="preserve"> shows the format of the Local-RK-Identifier field.</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167130"/>
            <wp:effectExtent l="0" t="0" r="0" b="0"/>
            <wp:docPr id="76" name="Picture 76" descr="C:\PROGRA~1\Huawei\TY0714~1\outfiles\02 SoftX3000\31025857-Signaling &amp; Protocols-(V300R003_07)\05-Chapter 5 SIGTRAN.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C:\PROGRA~1\Huawei\TY0714~1\outfiles\02 SoftX3000\31025857-Signaling &amp; Protocols-(V300R003_07)\05-Chapter 5 SIGTRAN.files\image067.gif"/>
                    <pic:cNvPicPr>
                      <a:picLocks noChangeAspect="1" noChangeArrowheads="1"/>
                    </pic:cNvPicPr>
                  </pic:nvPicPr>
                  <pic:blipFill>
                    <a:blip r:embed="rId212"/>
                    <a:srcRect/>
                    <a:stretch>
                      <a:fillRect/>
                    </a:stretch>
                  </pic:blipFill>
                  <pic:spPr bwMode="auto">
                    <a:xfrm>
                      <a:off x="0" y="0"/>
                      <a:ext cx="3735705"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6" w:name="_Ref73787389"/>
      <w:r w:rsidRPr="00C026BF">
        <w:rPr>
          <w:rFonts w:ascii="Arial" w:eastAsia="Times New Roman" w:hAnsi="Arial" w:cs="Arial"/>
          <w:b/>
          <w:bCs/>
          <w:sz w:val="20"/>
          <w:szCs w:val="20"/>
          <w:lang w:eastAsia="zh-CN"/>
        </w:rPr>
        <w:t xml:space="preserve">Figure 5-72 </w:t>
      </w:r>
      <w:r w:rsidRPr="00C026BF">
        <w:rPr>
          <w:rFonts w:ascii="Arial" w:eastAsia="Times New Roman" w:hAnsi="Arial" w:cs="Arial"/>
          <w:sz w:val="20"/>
          <w:szCs w:val="20"/>
          <w:lang w:eastAsia="zh-CN"/>
        </w:rPr>
        <w:t>Format of Local-RK-Identifier field</w:t>
      </w:r>
      <w:bookmarkEnd w:id="286"/>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Traffic Mode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32-bit Traffic Mode Type parameter identifies the traffic mode of operation of the ASP(s) within an AS.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13" w:anchor="_Ref73787500" w:history="1">
        <w:r w:rsidR="00C026BF" w:rsidRPr="00C026BF">
          <w:rPr>
            <w:rFonts w:ascii="Arial" w:eastAsia="Times New Roman" w:hAnsi="Arial" w:cs="Arial"/>
            <w:color w:val="0000FF"/>
            <w:sz w:val="20"/>
            <w:szCs w:val="20"/>
            <w:u w:val="single"/>
            <w:lang w:eastAsia="zh-CN"/>
          </w:rPr>
          <w:t>Figure 5-73</w:t>
        </w:r>
      </w:hyperlink>
      <w:r w:rsidR="00C026BF" w:rsidRPr="00C026BF">
        <w:rPr>
          <w:rFonts w:ascii="Arial" w:eastAsia="Times New Roman" w:hAnsi="Arial" w:cs="Arial"/>
          <w:sz w:val="20"/>
          <w:szCs w:val="20"/>
          <w:lang w:eastAsia="zh-CN"/>
        </w:rPr>
        <w:t xml:space="preserve"> shows the format of the Traffic Mode Type Identifier.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167130"/>
            <wp:effectExtent l="0" t="0" r="0" b="0"/>
            <wp:docPr id="77" name="Picture 77" descr="C:\PROGRA~1\Huawei\TY0714~1\outfiles\02 SoftX3000\31025857-Signaling &amp; Protocols-(V300R003_07)\05-Chapter 5 SIGTRAN.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C:\PROGRA~1\Huawei\TY0714~1\outfiles\02 SoftX3000\31025857-Signaling &amp; Protocols-(V300R003_07)\05-Chapter 5 SIGTRAN.files\image068.gif"/>
                    <pic:cNvPicPr>
                      <a:picLocks noChangeAspect="1" noChangeArrowheads="1"/>
                    </pic:cNvPicPr>
                  </pic:nvPicPr>
                  <pic:blipFill>
                    <a:blip r:embed="rId214"/>
                    <a:srcRect/>
                    <a:stretch>
                      <a:fillRect/>
                    </a:stretch>
                  </pic:blipFill>
                  <pic:spPr bwMode="auto">
                    <a:xfrm>
                      <a:off x="0" y="0"/>
                      <a:ext cx="3735705"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7" w:name="_Ref73787500"/>
      <w:r w:rsidRPr="00C026BF">
        <w:rPr>
          <w:rFonts w:ascii="Arial" w:eastAsia="Times New Roman" w:hAnsi="Arial" w:cs="Arial"/>
          <w:b/>
          <w:bCs/>
          <w:sz w:val="20"/>
          <w:szCs w:val="20"/>
          <w:lang w:eastAsia="zh-CN"/>
        </w:rPr>
        <w:t xml:space="preserve">Figure 5-73 </w:t>
      </w:r>
      <w:r w:rsidRPr="00C026BF">
        <w:rPr>
          <w:rFonts w:ascii="Arial" w:eastAsia="Times New Roman" w:hAnsi="Arial" w:cs="Arial"/>
          <w:sz w:val="20"/>
          <w:szCs w:val="20"/>
          <w:lang w:eastAsia="zh-CN"/>
        </w:rPr>
        <w:t>Format of Traffic Mode Type Identifier</w:t>
      </w:r>
      <w:bookmarkEnd w:id="287"/>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15" w:anchor="_Ref73787642" w:history="1">
        <w:r w:rsidR="00C026BF" w:rsidRPr="00C026BF">
          <w:rPr>
            <w:rFonts w:ascii="Arial" w:eastAsia="Times New Roman" w:hAnsi="Arial" w:cs="Arial"/>
            <w:color w:val="0000FF"/>
            <w:sz w:val="20"/>
            <w:szCs w:val="20"/>
            <w:u w:val="single"/>
            <w:lang w:eastAsia="zh-CN"/>
          </w:rPr>
          <w:t>Table 5-47</w:t>
        </w:r>
      </w:hyperlink>
      <w:r w:rsidR="00C026BF" w:rsidRPr="00C026BF">
        <w:rPr>
          <w:rFonts w:ascii="Arial" w:eastAsia="Times New Roman" w:hAnsi="Arial" w:cs="Arial"/>
          <w:sz w:val="20"/>
          <w:szCs w:val="20"/>
          <w:lang w:eastAsia="zh-CN"/>
        </w:rPr>
        <w:t xml:space="preserve"> lists the valid values for Traffic Mode Type.</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88" w:name="_Ref73787642"/>
      <w:r w:rsidRPr="00C026BF">
        <w:rPr>
          <w:rFonts w:ascii="Arial" w:eastAsia="Times New Roman" w:hAnsi="Arial" w:cs="Arial"/>
          <w:b/>
          <w:bCs/>
          <w:sz w:val="20"/>
          <w:szCs w:val="20"/>
          <w:lang w:eastAsia="zh-CN"/>
        </w:rPr>
        <w:t xml:space="preserve">Table 5-47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Traffic Mode Type</w:t>
      </w:r>
      <w:bookmarkEnd w:id="288"/>
    </w:p>
    <w:tbl>
      <w:tblPr>
        <w:tblW w:w="4250" w:type="pct"/>
        <w:tblInd w:w="1242" w:type="dxa"/>
        <w:tblCellMar>
          <w:left w:w="0" w:type="dxa"/>
          <w:right w:w="0" w:type="dxa"/>
        </w:tblCellMar>
        <w:tblLook w:val="04A0" w:firstRow="1" w:lastRow="0" w:firstColumn="1" w:lastColumn="0" w:noHBand="0" w:noVBand="1"/>
      </w:tblPr>
      <w:tblGrid>
        <w:gridCol w:w="3193"/>
        <w:gridCol w:w="4947"/>
      </w:tblGrid>
      <w:tr w:rsidR="00C026BF" w:rsidRPr="00C026BF" w:rsidTr="00C026BF">
        <w:trPr>
          <w:cantSplit/>
        </w:trPr>
        <w:tc>
          <w:tcPr>
            <w:tcW w:w="298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461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Traffic mode type</w:t>
            </w:r>
          </w:p>
        </w:tc>
      </w:tr>
      <w:tr w:rsidR="00C026BF" w:rsidRPr="00C026BF" w:rsidTr="00C026BF">
        <w:trPr>
          <w:cantSplit/>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4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Override</w:t>
            </w:r>
          </w:p>
        </w:tc>
      </w:tr>
      <w:tr w:rsidR="00C026BF" w:rsidRPr="00C026BF" w:rsidTr="00C026BF">
        <w:trPr>
          <w:cantSplit/>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4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proofErr w:type="spellStart"/>
            <w:r w:rsidRPr="00C026BF">
              <w:rPr>
                <w:rFonts w:ascii="Arial" w:eastAsia="Times New Roman" w:hAnsi="Arial" w:cs="Arial"/>
                <w:sz w:val="20"/>
                <w:szCs w:val="20"/>
              </w:rPr>
              <w:t>Loadshare</w:t>
            </w:r>
            <w:proofErr w:type="spellEnd"/>
          </w:p>
        </w:tc>
      </w:tr>
      <w:tr w:rsidR="00C026BF" w:rsidRPr="00C026BF" w:rsidTr="00C026BF">
        <w:trPr>
          <w:cantSplit/>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4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Broadcast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Destination Point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Destination Point Code parameter is mandatory, and identifies the Destination Point Code of incoming SS7 traffic for which the ASP is registering. The format is the same as described for the Affected Destination parameter in the DUNA message.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16" w:anchor="_Ref73787951" w:history="1">
        <w:r w:rsidR="00C026BF" w:rsidRPr="00C026BF">
          <w:rPr>
            <w:rFonts w:ascii="Arial" w:eastAsia="Times New Roman" w:hAnsi="Arial" w:cs="Arial"/>
            <w:color w:val="0000FF"/>
            <w:sz w:val="20"/>
            <w:szCs w:val="20"/>
            <w:u w:val="single"/>
            <w:lang w:eastAsia="zh-CN"/>
          </w:rPr>
          <w:t>Figure 5-74</w:t>
        </w:r>
      </w:hyperlink>
      <w:r w:rsidR="00C026BF" w:rsidRPr="00C026BF">
        <w:rPr>
          <w:rFonts w:ascii="Arial" w:eastAsia="Times New Roman" w:hAnsi="Arial" w:cs="Arial"/>
          <w:sz w:val="20"/>
          <w:szCs w:val="20"/>
          <w:lang w:eastAsia="zh-CN"/>
        </w:rPr>
        <w:t xml:space="preserve"> shows the format of the Destination Point Code.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167130"/>
            <wp:effectExtent l="0" t="0" r="0" b="0"/>
            <wp:docPr id="78" name="Picture 78" descr="C:\PROGRA~1\Huawei\TY0714~1\outfiles\02 SoftX3000\31025857-Signaling &amp; Protocols-(V300R003_07)\05-Chapter 5 SIGTRAN.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PROGRA~1\Huawei\TY0714~1\outfiles\02 SoftX3000\31025857-Signaling &amp; Protocols-(V300R003_07)\05-Chapter 5 SIGTRAN.files\image069.gif"/>
                    <pic:cNvPicPr>
                      <a:picLocks noChangeAspect="1" noChangeArrowheads="1"/>
                    </pic:cNvPicPr>
                  </pic:nvPicPr>
                  <pic:blipFill>
                    <a:blip r:embed="rId217"/>
                    <a:srcRect/>
                    <a:stretch>
                      <a:fillRect/>
                    </a:stretch>
                  </pic:blipFill>
                  <pic:spPr bwMode="auto">
                    <a:xfrm>
                      <a:off x="0" y="0"/>
                      <a:ext cx="3735705"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89" w:name="_Ref73787951"/>
      <w:r w:rsidRPr="00C026BF">
        <w:rPr>
          <w:rFonts w:ascii="Arial" w:eastAsia="Times New Roman" w:hAnsi="Arial" w:cs="Arial"/>
          <w:b/>
          <w:bCs/>
          <w:sz w:val="20"/>
          <w:szCs w:val="20"/>
          <w:lang w:eastAsia="zh-CN"/>
        </w:rPr>
        <w:t xml:space="preserve">Figure 5-74 </w:t>
      </w:r>
      <w:r w:rsidRPr="00C026BF">
        <w:rPr>
          <w:rFonts w:ascii="Arial" w:eastAsia="Times New Roman" w:hAnsi="Arial" w:cs="Arial"/>
          <w:sz w:val="20"/>
          <w:szCs w:val="20"/>
          <w:lang w:eastAsia="zh-CN"/>
        </w:rPr>
        <w:t>Format of Destination Point Code</w:t>
      </w:r>
      <w:bookmarkEnd w:id="28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Network Appearance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Network Appearance parameter field identifies the SS7 network context for the Routing Key, and has the same format as in the DATA message. The absence of the Network Appearance parameter in the Routing Key indicates the use of any Network Appearance value.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18" w:anchor="_Ref73788139" w:history="1">
        <w:r w:rsidR="00C026BF" w:rsidRPr="00C026BF">
          <w:rPr>
            <w:rFonts w:ascii="Arial" w:eastAsia="Times New Roman" w:hAnsi="Arial" w:cs="Arial"/>
            <w:color w:val="0000FF"/>
            <w:sz w:val="20"/>
            <w:szCs w:val="20"/>
            <w:u w:val="single"/>
            <w:lang w:eastAsia="zh-CN"/>
          </w:rPr>
          <w:t>Figure 5-75</w:t>
        </w:r>
      </w:hyperlink>
      <w:r w:rsidR="00C026BF" w:rsidRPr="00C026BF">
        <w:rPr>
          <w:rFonts w:ascii="Arial" w:eastAsia="Times New Roman" w:hAnsi="Arial" w:cs="Arial"/>
          <w:sz w:val="20"/>
          <w:szCs w:val="20"/>
          <w:lang w:eastAsia="zh-CN"/>
        </w:rPr>
        <w:t xml:space="preserve"> shows the format of the Network Appearance.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1167130"/>
            <wp:effectExtent l="0" t="0" r="0" b="0"/>
            <wp:docPr id="79" name="Picture 79" descr="C:\PROGRA~1\Huawei\TY0714~1\outfiles\02 SoftX3000\31025857-Signaling &amp; Protocols-(V300R003_07)\05-Chapter 5 SIGTRAN.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C:\PROGRA~1\Huawei\TY0714~1\outfiles\02 SoftX3000\31025857-Signaling &amp; Protocols-(V300R003_07)\05-Chapter 5 SIGTRAN.files\image070.gif"/>
                    <pic:cNvPicPr>
                      <a:picLocks noChangeAspect="1" noChangeArrowheads="1"/>
                    </pic:cNvPicPr>
                  </pic:nvPicPr>
                  <pic:blipFill>
                    <a:blip r:embed="rId219"/>
                    <a:srcRect/>
                    <a:stretch>
                      <a:fillRect/>
                    </a:stretch>
                  </pic:blipFill>
                  <pic:spPr bwMode="auto">
                    <a:xfrm>
                      <a:off x="0" y="0"/>
                      <a:ext cx="3735705"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0" w:name="_Ref73788139"/>
      <w:r w:rsidRPr="00C026BF">
        <w:rPr>
          <w:rFonts w:ascii="Arial" w:eastAsia="Times New Roman" w:hAnsi="Arial" w:cs="Arial"/>
          <w:b/>
          <w:bCs/>
          <w:sz w:val="20"/>
          <w:szCs w:val="20"/>
          <w:lang w:eastAsia="zh-CN"/>
        </w:rPr>
        <w:t xml:space="preserve">Figure 5-75 </w:t>
      </w:r>
      <w:r w:rsidRPr="00C026BF">
        <w:rPr>
          <w:rFonts w:ascii="Arial" w:eastAsia="Times New Roman" w:hAnsi="Arial" w:cs="Arial"/>
          <w:sz w:val="20"/>
          <w:szCs w:val="20"/>
          <w:lang w:eastAsia="zh-CN"/>
        </w:rPr>
        <w:t>Format of Network Appearance</w:t>
      </w:r>
      <w:bookmarkEnd w:id="290"/>
      <w:r w:rsidRPr="00C026BF">
        <w:rPr>
          <w:rFonts w:ascii="Arial" w:eastAsia="Times New Roman" w:hAnsi="Arial" w:cs="Arial"/>
          <w:sz w:val="20"/>
          <w:szCs w:val="20"/>
          <w:lang w:eastAsia="zh-CN"/>
        </w:rPr>
        <w:t xml:space="preserve"> </w:t>
      </w:r>
      <w:proofErr w:type="gramStart"/>
      <w:r w:rsidRPr="00C026BF">
        <w:rPr>
          <w:rFonts w:ascii="Arial" w:eastAsia="Times New Roman" w:hAnsi="Arial" w:cs="Arial"/>
          <w:sz w:val="20"/>
          <w:szCs w:val="20"/>
          <w:lang w:eastAsia="zh-CN"/>
        </w:rPr>
        <w:t>parameter</w:t>
      </w:r>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Service Indicators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optional SI field contains one or more Service Indicators from the values as described in the MTP3-User Identity field of the DUPU message. The absence of the SI parameter in the Routing Key indicates the use of any SI value, excluding of course MTP management. Where an SI parameter does not contain a multiple of four </w:t>
      </w:r>
      <w:proofErr w:type="gramStart"/>
      <w:r w:rsidRPr="00C026BF">
        <w:rPr>
          <w:rFonts w:ascii="Arial" w:eastAsia="Times New Roman" w:hAnsi="Arial" w:cs="Arial"/>
          <w:sz w:val="20"/>
          <w:szCs w:val="20"/>
          <w:lang w:eastAsia="zh-CN"/>
        </w:rPr>
        <w:t>SIs</w:t>
      </w:r>
      <w:proofErr w:type="gramEnd"/>
      <w:r w:rsidRPr="00C026BF">
        <w:rPr>
          <w:rFonts w:ascii="Arial" w:eastAsia="Times New Roman" w:hAnsi="Arial" w:cs="Arial"/>
          <w:sz w:val="20"/>
          <w:szCs w:val="20"/>
          <w:lang w:eastAsia="zh-CN"/>
        </w:rPr>
        <w:t>, the parameter is padded out to 32-byte alignment.</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20" w:anchor="_Ref73788371" w:history="1">
        <w:r w:rsidR="00C026BF" w:rsidRPr="00C026BF">
          <w:rPr>
            <w:rFonts w:ascii="Arial" w:eastAsia="Times New Roman" w:hAnsi="Arial" w:cs="Arial"/>
            <w:color w:val="0000FF"/>
            <w:sz w:val="20"/>
            <w:szCs w:val="20"/>
            <w:u w:val="single"/>
            <w:lang w:eastAsia="zh-CN"/>
          </w:rPr>
          <w:t>Figure 5-76</w:t>
        </w:r>
      </w:hyperlink>
      <w:r w:rsidR="00C026BF" w:rsidRPr="00C026BF">
        <w:rPr>
          <w:rFonts w:ascii="Arial" w:eastAsia="Times New Roman" w:hAnsi="Arial" w:cs="Arial"/>
          <w:sz w:val="20"/>
          <w:szCs w:val="20"/>
          <w:lang w:eastAsia="zh-CN"/>
        </w:rPr>
        <w:t xml:space="preserve"> shows the format of the Service Indicators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614805"/>
            <wp:effectExtent l="0" t="0" r="0" b="0"/>
            <wp:docPr id="80" name="Picture 80" descr="C:\PROGRA~1\Huawei\TY0714~1\outfiles\02 SoftX3000\31025857-Signaling &amp; Protocols-(V300R003_07)\05-Chapter 5 SIGTRAN.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PROGRA~1\Huawei\TY0714~1\outfiles\02 SoftX3000\31025857-Signaling &amp; Protocols-(V300R003_07)\05-Chapter 5 SIGTRAN.files\image071.gif"/>
                    <pic:cNvPicPr>
                      <a:picLocks noChangeAspect="1" noChangeArrowheads="1"/>
                    </pic:cNvPicPr>
                  </pic:nvPicPr>
                  <pic:blipFill>
                    <a:blip r:embed="rId221"/>
                    <a:srcRect/>
                    <a:stretch>
                      <a:fillRect/>
                    </a:stretch>
                  </pic:blipFill>
                  <pic:spPr bwMode="auto">
                    <a:xfrm>
                      <a:off x="0" y="0"/>
                      <a:ext cx="3735705" cy="16148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1" w:name="_Ref73788371"/>
      <w:r w:rsidRPr="00C026BF">
        <w:rPr>
          <w:rFonts w:ascii="Arial" w:eastAsia="Times New Roman" w:hAnsi="Arial" w:cs="Arial"/>
          <w:b/>
          <w:bCs/>
          <w:sz w:val="20"/>
          <w:szCs w:val="20"/>
          <w:lang w:eastAsia="zh-CN"/>
        </w:rPr>
        <w:t xml:space="preserve">Figure 5-76 </w:t>
      </w:r>
      <w:r w:rsidRPr="00C026BF">
        <w:rPr>
          <w:rFonts w:ascii="Arial" w:eastAsia="Times New Roman" w:hAnsi="Arial" w:cs="Arial"/>
          <w:sz w:val="20"/>
          <w:szCs w:val="20"/>
          <w:lang w:eastAsia="zh-CN"/>
        </w:rPr>
        <w:t>Format of Service Indicator</w:t>
      </w:r>
      <w:bookmarkEnd w:id="291"/>
      <w:r w:rsidRPr="00C026BF">
        <w:rPr>
          <w:rFonts w:ascii="Arial" w:eastAsia="Times New Roman" w:hAnsi="Arial" w:cs="Arial"/>
          <w:sz w:val="20"/>
          <w:szCs w:val="20"/>
          <w:lang w:eastAsia="zh-CN"/>
        </w:rPr>
        <w:t xml:space="preserve">s </w:t>
      </w:r>
      <w:proofErr w:type="gramStart"/>
      <w:r w:rsidRPr="00C026BF">
        <w:rPr>
          <w:rFonts w:ascii="Arial" w:eastAsia="Times New Roman" w:hAnsi="Arial" w:cs="Arial"/>
          <w:sz w:val="20"/>
          <w:szCs w:val="20"/>
          <w:lang w:eastAsia="zh-CN"/>
        </w:rPr>
        <w:t>parameter</w:t>
      </w:r>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Originating Point Code List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Originating Point Code List parameter contains one or more SS7 OPC entries, and its format is the same as the Destination Point Code parameter. The absence of the OPC List parameter in the Routing Key indicates the use of any OPC value.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22" w:anchor="_Ref73788505" w:history="1">
        <w:r w:rsidR="00C026BF" w:rsidRPr="00C026BF">
          <w:rPr>
            <w:rFonts w:ascii="Arial" w:eastAsia="Times New Roman" w:hAnsi="Arial" w:cs="Arial"/>
            <w:color w:val="0000FF"/>
            <w:sz w:val="20"/>
            <w:szCs w:val="20"/>
            <w:u w:val="single"/>
            <w:lang w:eastAsia="zh-CN"/>
          </w:rPr>
          <w:t>Figure 5-77</w:t>
        </w:r>
      </w:hyperlink>
      <w:r w:rsidR="00C026BF" w:rsidRPr="00C026BF">
        <w:rPr>
          <w:rFonts w:ascii="Arial" w:eastAsia="Times New Roman" w:hAnsi="Arial" w:cs="Arial"/>
          <w:sz w:val="20"/>
          <w:szCs w:val="20"/>
          <w:lang w:eastAsia="zh-CN"/>
        </w:rPr>
        <w:t xml:space="preserve"> shows the format of the Originating Point Code List.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042795"/>
            <wp:effectExtent l="0" t="0" r="0" b="0"/>
            <wp:docPr id="81" name="Picture 81" descr="C:\PROGRA~1\Huawei\TY0714~1\outfiles\02 SoftX3000\31025857-Signaling &amp; Protocols-(V300R003_07)\05-Chapter 5 SIGTRAN.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PROGRA~1\Huawei\TY0714~1\outfiles\02 SoftX3000\31025857-Signaling &amp; Protocols-(V300R003_07)\05-Chapter 5 SIGTRAN.files\image072.gif"/>
                    <pic:cNvPicPr>
                      <a:picLocks noChangeAspect="1" noChangeArrowheads="1"/>
                    </pic:cNvPicPr>
                  </pic:nvPicPr>
                  <pic:blipFill>
                    <a:blip r:embed="rId223"/>
                    <a:srcRect/>
                    <a:stretch>
                      <a:fillRect/>
                    </a:stretch>
                  </pic:blipFill>
                  <pic:spPr bwMode="auto">
                    <a:xfrm>
                      <a:off x="0" y="0"/>
                      <a:ext cx="3735705" cy="204279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2" w:name="_Ref73788505"/>
      <w:r w:rsidRPr="00C026BF">
        <w:rPr>
          <w:rFonts w:ascii="Arial" w:eastAsia="Times New Roman" w:hAnsi="Arial" w:cs="Arial"/>
          <w:b/>
          <w:bCs/>
          <w:sz w:val="20"/>
          <w:szCs w:val="20"/>
          <w:lang w:eastAsia="zh-CN"/>
        </w:rPr>
        <w:t xml:space="preserve">Figure 5-77 </w:t>
      </w:r>
      <w:r w:rsidRPr="00C026BF">
        <w:rPr>
          <w:rFonts w:ascii="Arial" w:eastAsia="Times New Roman" w:hAnsi="Arial" w:cs="Arial"/>
          <w:sz w:val="20"/>
          <w:szCs w:val="20"/>
          <w:lang w:eastAsia="zh-CN"/>
        </w:rPr>
        <w:t>Format of the Originating Point Code List</w:t>
      </w:r>
      <w:bookmarkEnd w:id="292"/>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Circuit Range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An ISUP controlled circuit is uniquely identified by the SS7 OPC, DPC, and CIC value. For the purposes of identifying Circuit Ranges in an M3UA Routing Key, the optional Circuit Range parameter includes one or more circuit ranges, each identified by an OPC and Upper/Lower CIC value. The DPC is implicit as it is mandatory and already included in the DPC parameter of the Routing Key. The absence of the Circuit Range parameter in the Routing Key indicates the use of any Circuit Range values, in the case of ISUP/TUP traffic. The Origination Point Code is encoded the same as the Destination Point Code parameter, while the CIC values are 16-bit integers.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24" w:anchor="_Ref73788671" w:history="1">
        <w:r w:rsidR="00C026BF" w:rsidRPr="00C026BF">
          <w:rPr>
            <w:rFonts w:ascii="Arial" w:eastAsia="Times New Roman" w:hAnsi="Arial" w:cs="Arial"/>
            <w:color w:val="0000FF"/>
            <w:sz w:val="20"/>
            <w:szCs w:val="20"/>
            <w:u w:val="single"/>
            <w:lang w:eastAsia="zh-CN"/>
          </w:rPr>
          <w:t>Figure 5-78</w:t>
        </w:r>
      </w:hyperlink>
      <w:r w:rsidR="00C026BF" w:rsidRPr="00C026BF">
        <w:rPr>
          <w:rFonts w:ascii="Arial" w:eastAsia="Times New Roman" w:hAnsi="Arial" w:cs="Arial"/>
          <w:sz w:val="20"/>
          <w:szCs w:val="20"/>
          <w:lang w:eastAsia="zh-CN"/>
        </w:rPr>
        <w:t xml:space="preserve"> shows the format of the Circuit Range.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908300"/>
            <wp:effectExtent l="0" t="0" r="0" b="0"/>
            <wp:docPr id="82" name="Picture 82" descr="C:\PROGRA~1\Huawei\TY0714~1\outfiles\02 SoftX3000\31025857-Signaling &amp; Protocols-(V300R003_07)\05-Chapter 5 SIGTRAN.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PROGRA~1\Huawei\TY0714~1\outfiles\02 SoftX3000\31025857-Signaling &amp; Protocols-(V300R003_07)\05-Chapter 5 SIGTRAN.files\image073.gif"/>
                    <pic:cNvPicPr>
                      <a:picLocks noChangeAspect="1" noChangeArrowheads="1"/>
                    </pic:cNvPicPr>
                  </pic:nvPicPr>
                  <pic:blipFill>
                    <a:blip r:embed="rId225"/>
                    <a:srcRect/>
                    <a:stretch>
                      <a:fillRect/>
                    </a:stretch>
                  </pic:blipFill>
                  <pic:spPr bwMode="auto">
                    <a:xfrm>
                      <a:off x="0" y="0"/>
                      <a:ext cx="3735705" cy="29083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3" w:name="_Ref73788671"/>
      <w:r w:rsidRPr="00C026BF">
        <w:rPr>
          <w:rFonts w:ascii="Arial" w:eastAsia="Times New Roman" w:hAnsi="Arial" w:cs="Arial"/>
          <w:b/>
          <w:bCs/>
          <w:sz w:val="20"/>
          <w:szCs w:val="20"/>
          <w:lang w:eastAsia="zh-CN"/>
        </w:rPr>
        <w:t xml:space="preserve">Figure 5-78 </w:t>
      </w:r>
      <w:r w:rsidRPr="00C026BF">
        <w:rPr>
          <w:rFonts w:ascii="Arial" w:eastAsia="Times New Roman" w:hAnsi="Arial" w:cs="Arial"/>
          <w:sz w:val="20"/>
          <w:szCs w:val="20"/>
          <w:lang w:eastAsia="zh-CN"/>
        </w:rPr>
        <w:t>Format of Circuit Range</w:t>
      </w:r>
      <w:bookmarkEnd w:id="29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Registration Response (REG RSP)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REG RSP message is used as a response to the REG REQ message from a remote M3UA peer. It contains indications of success/failure for registration requests and returns a unique Routing Context value for successful registration requests, to be used in subsequent M3UA Traffic Management protocol.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REG RSP message contains one or more mandatory Registration Result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26" w:anchor="_Ref73872068" w:history="1">
        <w:r w:rsidR="00C026BF" w:rsidRPr="00C026BF">
          <w:rPr>
            <w:rFonts w:ascii="Arial" w:eastAsia="Times New Roman" w:hAnsi="Arial" w:cs="Arial"/>
            <w:color w:val="0000FF"/>
            <w:sz w:val="20"/>
            <w:szCs w:val="20"/>
            <w:u w:val="single"/>
            <w:lang w:eastAsia="zh-CN"/>
          </w:rPr>
          <w:t>Figure 5-79</w:t>
        </w:r>
      </w:hyperlink>
      <w:r w:rsidR="00C026BF" w:rsidRPr="00C026BF">
        <w:rPr>
          <w:rFonts w:ascii="Arial" w:eastAsia="Times New Roman" w:hAnsi="Arial" w:cs="Arial"/>
          <w:sz w:val="20"/>
          <w:szCs w:val="20"/>
          <w:lang w:eastAsia="zh-CN"/>
        </w:rPr>
        <w:t xml:space="preserve"> shows the structure of the REG RSP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2578100"/>
            <wp:effectExtent l="0" t="0" r="0" b="0"/>
            <wp:docPr id="83" name="Picture 83" descr="C:\PROGRA~1\Huawei\TY0714~1\outfiles\02 SoftX3000\31025857-Signaling &amp; Protocols-(V300R003_07)\05-Chapter 5 SIGTRAN.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C:\PROGRA~1\Huawei\TY0714~1\outfiles\02 SoftX3000\31025857-Signaling &amp; Protocols-(V300R003_07)\05-Chapter 5 SIGTRAN.files\image074.gif"/>
                    <pic:cNvPicPr>
                      <a:picLocks noChangeAspect="1" noChangeArrowheads="1"/>
                    </pic:cNvPicPr>
                  </pic:nvPicPr>
                  <pic:blipFill>
                    <a:blip r:embed="rId227"/>
                    <a:srcRect/>
                    <a:stretch>
                      <a:fillRect/>
                    </a:stretch>
                  </pic:blipFill>
                  <pic:spPr bwMode="auto">
                    <a:xfrm>
                      <a:off x="0" y="0"/>
                      <a:ext cx="3735705" cy="25781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4" w:name="_Ref73872068"/>
      <w:r w:rsidRPr="00C026BF">
        <w:rPr>
          <w:rFonts w:ascii="Arial" w:eastAsia="Times New Roman" w:hAnsi="Arial" w:cs="Arial"/>
          <w:b/>
          <w:bCs/>
          <w:sz w:val="20"/>
          <w:szCs w:val="20"/>
          <w:lang w:eastAsia="zh-CN"/>
        </w:rPr>
        <w:t xml:space="preserve">Figure 5-79 </w:t>
      </w:r>
      <w:r w:rsidRPr="00C026BF">
        <w:rPr>
          <w:rFonts w:ascii="Arial" w:eastAsia="Times New Roman" w:hAnsi="Arial" w:cs="Arial"/>
          <w:sz w:val="20"/>
          <w:szCs w:val="20"/>
          <w:lang w:eastAsia="zh-CN"/>
        </w:rPr>
        <w:t>Structure of REG RSP message</w:t>
      </w:r>
      <w:bookmarkEnd w:id="29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Registration Result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Registration Result parameter contains the registration result for a single Routing Key in an REG REQ message. The number of results in a single REG RSP message must be anywhere from one to the total number of Routing Key parameters found in the corresponding REG REQ message. Where multiple REG RSP messages are used in reply to REG REQ message, a specific result should be in only one REG RSP message.  </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28" w:anchor="_Ref73872571" w:history="1">
        <w:r w:rsidR="00C026BF" w:rsidRPr="00C026BF">
          <w:rPr>
            <w:rFonts w:ascii="Arial" w:eastAsia="Times New Roman" w:hAnsi="Arial" w:cs="Arial"/>
            <w:color w:val="0000FF"/>
            <w:sz w:val="20"/>
            <w:szCs w:val="20"/>
            <w:u w:val="single"/>
            <w:lang w:eastAsia="zh-CN"/>
          </w:rPr>
          <w:t>Figure 5-80</w:t>
        </w:r>
      </w:hyperlink>
      <w:r w:rsidR="00C026BF" w:rsidRPr="00C026BF">
        <w:rPr>
          <w:rFonts w:ascii="Arial" w:eastAsia="Times New Roman" w:hAnsi="Arial" w:cs="Arial"/>
          <w:sz w:val="20"/>
          <w:szCs w:val="20"/>
          <w:lang w:eastAsia="zh-CN"/>
        </w:rPr>
        <w:t xml:space="preserve"> shows the format of each Registration Result.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723515"/>
            <wp:effectExtent l="0" t="0" r="0" b="0"/>
            <wp:docPr id="84" name="Picture 84" descr="C:\PROGRA~1\Huawei\TY0714~1\outfiles\02 SoftX3000\31025857-Signaling &amp; Protocols-(V300R003_07)\05-Chapter 5 SIGTRAN.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C:\PROGRA~1\Huawei\TY0714~1\outfiles\02 SoftX3000\31025857-Signaling &amp; Protocols-(V300R003_07)\05-Chapter 5 SIGTRAN.files\image075.gif"/>
                    <pic:cNvPicPr>
                      <a:picLocks noChangeAspect="1" noChangeArrowheads="1"/>
                    </pic:cNvPicPr>
                  </pic:nvPicPr>
                  <pic:blipFill>
                    <a:blip r:embed="rId229"/>
                    <a:srcRect/>
                    <a:stretch>
                      <a:fillRect/>
                    </a:stretch>
                  </pic:blipFill>
                  <pic:spPr bwMode="auto">
                    <a:xfrm>
                      <a:off x="0" y="0"/>
                      <a:ext cx="3735705" cy="27235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5" w:name="_Ref73872571"/>
      <w:r w:rsidRPr="00C026BF">
        <w:rPr>
          <w:rFonts w:ascii="Arial" w:eastAsia="Times New Roman" w:hAnsi="Arial" w:cs="Arial"/>
          <w:b/>
          <w:bCs/>
          <w:sz w:val="20"/>
          <w:szCs w:val="20"/>
          <w:lang w:eastAsia="zh-CN"/>
        </w:rPr>
        <w:t xml:space="preserve">Figure 5-80 </w:t>
      </w:r>
      <w:r w:rsidRPr="00C026BF">
        <w:rPr>
          <w:rFonts w:ascii="Arial" w:eastAsia="Times New Roman" w:hAnsi="Arial" w:cs="Arial"/>
          <w:sz w:val="20"/>
          <w:szCs w:val="20"/>
          <w:lang w:eastAsia="zh-CN"/>
        </w:rPr>
        <w:t>Format of Registration Result</w:t>
      </w:r>
      <w:bookmarkEnd w:id="295"/>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Local-RK-Identifier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32-bit Local-RK-Identifier contains the same value as found in the matching Routing Key parameter found in the REG REQ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Registration Status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32-bit Registration Result Status field indicates the success or the reason for failure of a registration request.</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30" w:anchor="_Ref73872935" w:history="1">
        <w:r w:rsidR="00C026BF" w:rsidRPr="00C026BF">
          <w:rPr>
            <w:rFonts w:ascii="Arial" w:eastAsia="Times New Roman" w:hAnsi="Arial" w:cs="Arial"/>
            <w:color w:val="0000FF"/>
            <w:sz w:val="20"/>
            <w:szCs w:val="20"/>
            <w:u w:val="single"/>
            <w:lang w:eastAsia="zh-CN"/>
          </w:rPr>
          <w:t>Table 5-48</w:t>
        </w:r>
      </w:hyperlink>
      <w:r w:rsidR="00C026BF" w:rsidRPr="00C026BF">
        <w:rPr>
          <w:rFonts w:ascii="Arial" w:eastAsia="Times New Roman" w:hAnsi="Arial" w:cs="Arial"/>
          <w:sz w:val="20"/>
          <w:szCs w:val="20"/>
          <w:lang w:eastAsia="zh-CN"/>
        </w:rPr>
        <w:t xml:space="preserve"> lists the values for the Registration Status.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296" w:name="_Ref73872935"/>
      <w:r w:rsidRPr="00C026BF">
        <w:rPr>
          <w:rFonts w:ascii="Arial" w:eastAsia="Times New Roman" w:hAnsi="Arial" w:cs="Arial"/>
          <w:b/>
          <w:bCs/>
          <w:sz w:val="20"/>
          <w:szCs w:val="20"/>
          <w:lang w:eastAsia="zh-CN"/>
        </w:rPr>
        <w:t xml:space="preserve">Table 5-48 </w:t>
      </w:r>
      <w:r w:rsidRPr="00C026BF">
        <w:rPr>
          <w:rFonts w:ascii="Arial" w:eastAsia="Times New Roman" w:hAnsi="Arial" w:cs="Arial"/>
          <w:sz w:val="20"/>
          <w:szCs w:val="20"/>
          <w:lang w:eastAsia="zh-CN"/>
        </w:rPr>
        <w:t>Values for Registration Status</w:t>
      </w:r>
      <w:bookmarkEnd w:id="296"/>
    </w:p>
    <w:tbl>
      <w:tblPr>
        <w:tblW w:w="4250" w:type="pct"/>
        <w:tblInd w:w="1242" w:type="dxa"/>
        <w:tblCellMar>
          <w:left w:w="0" w:type="dxa"/>
          <w:right w:w="0" w:type="dxa"/>
        </w:tblCellMar>
        <w:tblLook w:val="04A0" w:firstRow="1" w:lastRow="0" w:firstColumn="1" w:lastColumn="0" w:noHBand="0" w:noVBand="1"/>
      </w:tblPr>
      <w:tblGrid>
        <w:gridCol w:w="1407"/>
        <w:gridCol w:w="6733"/>
      </w:tblGrid>
      <w:tr w:rsidR="00C026BF" w:rsidRPr="00C026BF" w:rsidTr="00C026BF">
        <w:trPr>
          <w:cantSplit/>
          <w:tblHeader/>
        </w:trPr>
        <w:tc>
          <w:tcPr>
            <w:tcW w:w="131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29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Successfully Registered</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Unknown</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Invalid DPC</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Invalid Network Appearance</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Invalid Routing Key</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Permission Denied</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6</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Cannot Support Unique Routing</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7</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Routing Key not Currently Provisioned</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Insufficient Resources</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9</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Unsupported RK parameter Field</w:t>
            </w:r>
          </w:p>
        </w:tc>
      </w:tr>
      <w:tr w:rsidR="00C026BF" w:rsidRPr="00C026BF" w:rsidTr="00C026BF">
        <w:trPr>
          <w:cantSplit/>
        </w:trPr>
        <w:tc>
          <w:tcPr>
            <w:tcW w:w="13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62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Unsupported/Invalid Traffic Handling Mode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32-bit Routing Context field contains the Routing Context value for the associated Routing Key if the registration was successful. It is set to "0" if the registration was not successful.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Deregistration Request (DEREG REQ)</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DEREG REQ message is sent by an ASP to indicate to a remote M3UA peer that it wishes to deregister a given Routing Key. Typically, an ASP would send this message to an SGP, and expects to receive a DEREG RSP message in return with the associated Routing Context value.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DEREG REQ message contains the mandatory Routing Context parameter.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31" w:anchor="_Ref73936517" w:history="1">
        <w:r w:rsidR="00C026BF" w:rsidRPr="00C026BF">
          <w:rPr>
            <w:rFonts w:ascii="Arial" w:eastAsia="Times New Roman" w:hAnsi="Arial" w:cs="Arial"/>
            <w:color w:val="0000FF"/>
            <w:sz w:val="20"/>
            <w:szCs w:val="20"/>
            <w:u w:val="single"/>
            <w:lang w:eastAsia="zh-CN"/>
          </w:rPr>
          <w:t>Figure 5-81</w:t>
        </w:r>
      </w:hyperlink>
      <w:r w:rsidR="00C026BF" w:rsidRPr="00C026BF">
        <w:rPr>
          <w:rFonts w:ascii="Arial" w:eastAsia="Times New Roman" w:hAnsi="Arial" w:cs="Arial"/>
          <w:sz w:val="20"/>
          <w:szCs w:val="20"/>
          <w:lang w:eastAsia="zh-CN"/>
        </w:rPr>
        <w:t xml:space="preserve"> shows the structure of the DEREG REQ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167130"/>
            <wp:effectExtent l="0" t="0" r="0" b="0"/>
            <wp:docPr id="85" name="Picture 85" descr="C:\PROGRA~1\Huawei\TY0714~1\outfiles\02 SoftX3000\31025857-Signaling &amp; Protocols-(V300R003_07)\05-Chapter 5 SIGTRAN.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C:\PROGRA~1\Huawei\TY0714~1\outfiles\02 SoftX3000\31025857-Signaling &amp; Protocols-(V300R003_07)\05-Chapter 5 SIGTRAN.files\image076.gif"/>
                    <pic:cNvPicPr>
                      <a:picLocks noChangeAspect="1" noChangeArrowheads="1"/>
                    </pic:cNvPicPr>
                  </pic:nvPicPr>
                  <pic:blipFill>
                    <a:blip r:embed="rId232"/>
                    <a:srcRect/>
                    <a:stretch>
                      <a:fillRect/>
                    </a:stretch>
                  </pic:blipFill>
                  <pic:spPr bwMode="auto">
                    <a:xfrm>
                      <a:off x="0" y="0"/>
                      <a:ext cx="3735705" cy="116713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7" w:name="_Ref73936517"/>
      <w:r w:rsidRPr="00C026BF">
        <w:rPr>
          <w:rFonts w:ascii="Arial" w:eastAsia="Times New Roman" w:hAnsi="Arial" w:cs="Arial"/>
          <w:b/>
          <w:bCs/>
          <w:sz w:val="20"/>
          <w:szCs w:val="20"/>
          <w:lang w:eastAsia="zh-CN"/>
        </w:rPr>
        <w:t xml:space="preserve">Figure 5-81 </w:t>
      </w:r>
      <w:r w:rsidRPr="00C026BF">
        <w:rPr>
          <w:rFonts w:ascii="Arial" w:eastAsia="Times New Roman" w:hAnsi="Arial" w:cs="Arial"/>
          <w:sz w:val="20"/>
          <w:szCs w:val="20"/>
          <w:lang w:eastAsia="zh-CN"/>
        </w:rPr>
        <w:t>Structure of DEREG REQ message</w:t>
      </w:r>
      <w:bookmarkEnd w:id="297"/>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Routing Context parameter contains (a list of) integers indexing the AS traffic that the sending ASP is currently registered to receive from the SGP but now wishes to deregister.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Deregistration Response (DEREG RSP)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DEREG RSP message is used as a response to the DEREG REQ message from a remote M3UA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DEREG RSP message contains one or more mandatory Deregistration Result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33" w:anchor="_Ref73936500" w:history="1">
        <w:r w:rsidR="00C026BF" w:rsidRPr="00C026BF">
          <w:rPr>
            <w:rFonts w:ascii="Arial" w:eastAsia="Times New Roman" w:hAnsi="Arial" w:cs="Arial"/>
            <w:color w:val="0000FF"/>
            <w:sz w:val="20"/>
            <w:szCs w:val="20"/>
            <w:u w:val="single"/>
            <w:lang w:eastAsia="zh-CN"/>
          </w:rPr>
          <w:t>Figure 5-82</w:t>
        </w:r>
      </w:hyperlink>
      <w:r w:rsidR="00C026BF" w:rsidRPr="00C026BF">
        <w:rPr>
          <w:rFonts w:ascii="Arial" w:eastAsia="Times New Roman" w:hAnsi="Arial" w:cs="Arial"/>
          <w:sz w:val="20"/>
          <w:szCs w:val="20"/>
          <w:lang w:eastAsia="zh-CN"/>
        </w:rPr>
        <w:t xml:space="preserve"> shows the structure of the DEREG RSP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578100"/>
            <wp:effectExtent l="0" t="0" r="0" b="0"/>
            <wp:docPr id="86" name="Picture 86" descr="C:\PROGRA~1\Huawei\TY0714~1\outfiles\02 SoftX3000\31025857-Signaling &amp; Protocols-(V300R003_07)\05-Chapter 5 SIGTRAN.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C:\PROGRA~1\Huawei\TY0714~1\outfiles\02 SoftX3000\31025857-Signaling &amp; Protocols-(V300R003_07)\05-Chapter 5 SIGTRAN.files\image077.gif"/>
                    <pic:cNvPicPr>
                      <a:picLocks noChangeAspect="1" noChangeArrowheads="1"/>
                    </pic:cNvPicPr>
                  </pic:nvPicPr>
                  <pic:blipFill>
                    <a:blip r:embed="rId234"/>
                    <a:srcRect/>
                    <a:stretch>
                      <a:fillRect/>
                    </a:stretch>
                  </pic:blipFill>
                  <pic:spPr bwMode="auto">
                    <a:xfrm>
                      <a:off x="0" y="0"/>
                      <a:ext cx="3735705" cy="25781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8" w:name="_Ref73936500"/>
      <w:r w:rsidRPr="00C026BF">
        <w:rPr>
          <w:rFonts w:ascii="Arial" w:eastAsia="Times New Roman" w:hAnsi="Arial" w:cs="Arial"/>
          <w:b/>
          <w:bCs/>
          <w:sz w:val="20"/>
          <w:szCs w:val="20"/>
          <w:lang w:eastAsia="zh-CN"/>
        </w:rPr>
        <w:t xml:space="preserve">Figure 5-82 </w:t>
      </w:r>
      <w:r w:rsidRPr="00C026BF">
        <w:rPr>
          <w:rFonts w:ascii="Arial" w:eastAsia="Times New Roman" w:hAnsi="Arial" w:cs="Arial"/>
          <w:sz w:val="20"/>
          <w:szCs w:val="20"/>
          <w:lang w:eastAsia="zh-CN"/>
        </w:rPr>
        <w:t>Structure of DEREG RSP message</w:t>
      </w:r>
      <w:bookmarkEnd w:id="298"/>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Deregistration Result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Deregistration Result parameter contains </w:t>
      </w:r>
      <w:proofErr w:type="gramStart"/>
      <w:r w:rsidRPr="00C026BF">
        <w:rPr>
          <w:rFonts w:ascii="Arial" w:eastAsia="Times New Roman" w:hAnsi="Arial" w:cs="Arial"/>
          <w:sz w:val="20"/>
          <w:szCs w:val="20"/>
          <w:lang w:eastAsia="zh-CN"/>
        </w:rPr>
        <w:t>the deregistration</w:t>
      </w:r>
      <w:proofErr w:type="gramEnd"/>
      <w:r w:rsidRPr="00C026BF">
        <w:rPr>
          <w:rFonts w:ascii="Arial" w:eastAsia="Times New Roman" w:hAnsi="Arial" w:cs="Arial"/>
          <w:sz w:val="20"/>
          <w:szCs w:val="20"/>
          <w:lang w:eastAsia="zh-CN"/>
        </w:rPr>
        <w:t xml:space="preserve"> status for a single Routing Context in a DEREG REQ message. The number of results in a single DEREG RSP message may be anywhere from one to the total number of Routing Context values found in the corresponding DEREG REQ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Where multiple DEREG RSP messages are used in reply to DEREG REQ message, a specific result should be in only one DEREG RSP message. </w:t>
      </w:r>
      <w:hyperlink r:id="rId235" w:anchor="_Ref73939686" w:history="1">
        <w:r w:rsidRPr="00C026BF">
          <w:rPr>
            <w:rFonts w:ascii="Arial" w:eastAsia="Times New Roman" w:hAnsi="Arial" w:cs="Arial"/>
            <w:color w:val="0000FF"/>
            <w:sz w:val="20"/>
            <w:szCs w:val="20"/>
            <w:u w:val="single"/>
            <w:lang w:eastAsia="zh-CN"/>
          </w:rPr>
          <w:t>Figure 5-83</w:t>
        </w:r>
      </w:hyperlink>
      <w:r w:rsidRPr="00C026BF">
        <w:rPr>
          <w:rFonts w:ascii="Arial" w:eastAsia="Times New Roman" w:hAnsi="Arial" w:cs="Arial"/>
          <w:sz w:val="20"/>
          <w:szCs w:val="20"/>
          <w:lang w:eastAsia="zh-CN"/>
        </w:rPr>
        <w:t xml:space="preserve"> shows the format of each Deregistration Result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984375"/>
            <wp:effectExtent l="0" t="0" r="0" b="0"/>
            <wp:docPr id="87" name="Picture 87" descr="C:\PROGRA~1\Huawei\TY0714~1\outfiles\02 SoftX3000\31025857-Signaling &amp; Protocols-(V300R003_07)\05-Chapter 5 SIGTRAN.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C:\PROGRA~1\Huawei\TY0714~1\outfiles\02 SoftX3000\31025857-Signaling &amp; Protocols-(V300R003_07)\05-Chapter 5 SIGTRAN.files\image078.gif"/>
                    <pic:cNvPicPr>
                      <a:picLocks noChangeAspect="1" noChangeArrowheads="1"/>
                    </pic:cNvPicPr>
                  </pic:nvPicPr>
                  <pic:blipFill>
                    <a:blip r:embed="rId236"/>
                    <a:srcRect/>
                    <a:stretch>
                      <a:fillRect/>
                    </a:stretch>
                  </pic:blipFill>
                  <pic:spPr bwMode="auto">
                    <a:xfrm>
                      <a:off x="0" y="0"/>
                      <a:ext cx="3735705" cy="198437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299" w:name="_Ref73939686"/>
      <w:r w:rsidRPr="00C026BF">
        <w:rPr>
          <w:rFonts w:ascii="Arial" w:eastAsia="Times New Roman" w:hAnsi="Arial" w:cs="Arial"/>
          <w:b/>
          <w:bCs/>
          <w:sz w:val="20"/>
          <w:szCs w:val="20"/>
          <w:lang w:eastAsia="zh-CN"/>
        </w:rPr>
        <w:t xml:space="preserve">Figure 5-83 </w:t>
      </w:r>
      <w:r w:rsidRPr="00C026BF">
        <w:rPr>
          <w:rFonts w:ascii="Arial" w:eastAsia="Times New Roman" w:hAnsi="Arial" w:cs="Arial"/>
          <w:sz w:val="20"/>
          <w:szCs w:val="20"/>
          <w:lang w:eastAsia="zh-CN"/>
        </w:rPr>
        <w:t xml:space="preserve">Format of Deregistration Result </w:t>
      </w:r>
      <w:proofErr w:type="gramStart"/>
      <w:r w:rsidRPr="00C026BF">
        <w:rPr>
          <w:rFonts w:ascii="Arial" w:eastAsia="Times New Roman" w:hAnsi="Arial" w:cs="Arial"/>
          <w:sz w:val="20"/>
          <w:szCs w:val="20"/>
          <w:lang w:eastAsia="zh-CN"/>
        </w:rPr>
        <w:t>parameter</w:t>
      </w:r>
      <w:bookmarkEnd w:id="299"/>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32-bit Routing Context field contains the Routing Context value of the matching Routing Key to deregister, as found in the DEREG REQ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Deregistration Status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32-bit Deregistration Result Status field indicates the success or the reason for failure of </w:t>
      </w:r>
      <w:proofErr w:type="gramStart"/>
      <w:r w:rsidRPr="00C026BF">
        <w:rPr>
          <w:rFonts w:ascii="Arial" w:eastAsia="Times New Roman" w:hAnsi="Arial" w:cs="Arial"/>
          <w:sz w:val="20"/>
          <w:szCs w:val="20"/>
          <w:lang w:eastAsia="zh-CN"/>
        </w:rPr>
        <w:t>the deregistration</w:t>
      </w:r>
      <w:proofErr w:type="gramEnd"/>
      <w:r w:rsidRPr="00C026BF">
        <w:rPr>
          <w:rFonts w:ascii="Arial" w:eastAsia="Times New Roman" w:hAnsi="Arial" w:cs="Arial"/>
          <w:sz w:val="20"/>
          <w:szCs w:val="20"/>
          <w:lang w:eastAsia="zh-CN"/>
        </w:rPr>
        <w:t>.</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37" w:anchor="_Ref73939742" w:history="1">
        <w:r w:rsidR="00C026BF" w:rsidRPr="00C026BF">
          <w:rPr>
            <w:rFonts w:ascii="Arial" w:eastAsia="Times New Roman" w:hAnsi="Arial" w:cs="Arial"/>
            <w:color w:val="0000FF"/>
            <w:sz w:val="20"/>
            <w:szCs w:val="20"/>
            <w:u w:val="single"/>
            <w:lang w:eastAsia="zh-CN"/>
          </w:rPr>
          <w:t>Table 5-49</w:t>
        </w:r>
      </w:hyperlink>
      <w:r w:rsidR="00C026BF" w:rsidRPr="00C026BF">
        <w:rPr>
          <w:rFonts w:ascii="Arial" w:eastAsia="Times New Roman" w:hAnsi="Arial" w:cs="Arial"/>
          <w:sz w:val="20"/>
          <w:szCs w:val="20"/>
          <w:lang w:eastAsia="zh-CN"/>
        </w:rPr>
        <w:t xml:space="preserve"> lists the values for the Deregistration Status.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300" w:name="_Ref73939742"/>
      <w:r w:rsidRPr="00C026BF">
        <w:rPr>
          <w:rFonts w:ascii="Arial" w:eastAsia="Times New Roman" w:hAnsi="Arial" w:cs="Arial"/>
          <w:b/>
          <w:bCs/>
          <w:sz w:val="20"/>
          <w:szCs w:val="20"/>
          <w:lang w:eastAsia="zh-CN"/>
        </w:rPr>
        <w:t xml:space="preserve">Table 5-49 </w:t>
      </w:r>
      <w:r w:rsidRPr="00C026BF">
        <w:rPr>
          <w:rFonts w:ascii="Arial" w:eastAsia="Times New Roman" w:hAnsi="Arial" w:cs="Arial"/>
          <w:sz w:val="20"/>
          <w:szCs w:val="20"/>
          <w:lang w:eastAsia="zh-CN"/>
        </w:rPr>
        <w:t>Values for Deregistration Status</w:t>
      </w:r>
      <w:bookmarkEnd w:id="300"/>
    </w:p>
    <w:tbl>
      <w:tblPr>
        <w:tblW w:w="4250" w:type="pct"/>
        <w:tblInd w:w="1242" w:type="dxa"/>
        <w:tblCellMar>
          <w:left w:w="0" w:type="dxa"/>
          <w:right w:w="0" w:type="dxa"/>
        </w:tblCellMar>
        <w:tblLook w:val="04A0" w:firstRow="1" w:lastRow="0" w:firstColumn="1" w:lastColumn="0" w:noHBand="0" w:noVBand="1"/>
      </w:tblPr>
      <w:tblGrid>
        <w:gridCol w:w="2065"/>
        <w:gridCol w:w="6075"/>
      </w:tblGrid>
      <w:tr w:rsidR="00C026BF" w:rsidRPr="00C026BF" w:rsidTr="00C026BF">
        <w:trPr>
          <w:cantSplit/>
        </w:trPr>
        <w:tc>
          <w:tcPr>
            <w:tcW w:w="193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56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19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5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Successfully Deregistered</w:t>
            </w:r>
          </w:p>
        </w:tc>
      </w:tr>
      <w:tr w:rsidR="00C026BF" w:rsidRPr="00C026BF" w:rsidTr="00C026BF">
        <w:trPr>
          <w:cantSplit/>
        </w:trPr>
        <w:tc>
          <w:tcPr>
            <w:tcW w:w="19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5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Unknown</w:t>
            </w:r>
          </w:p>
        </w:tc>
      </w:tr>
      <w:tr w:rsidR="00C026BF" w:rsidRPr="00C026BF" w:rsidTr="00C026BF">
        <w:trPr>
          <w:cantSplit/>
        </w:trPr>
        <w:tc>
          <w:tcPr>
            <w:tcW w:w="19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5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Invalid Routing Context</w:t>
            </w:r>
          </w:p>
        </w:tc>
      </w:tr>
      <w:tr w:rsidR="00C026BF" w:rsidRPr="00C026BF" w:rsidTr="00C026BF">
        <w:trPr>
          <w:cantSplit/>
        </w:trPr>
        <w:tc>
          <w:tcPr>
            <w:tcW w:w="19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5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Permission Denied</w:t>
            </w:r>
          </w:p>
        </w:tc>
      </w:tr>
      <w:tr w:rsidR="00C026BF" w:rsidRPr="00C026BF" w:rsidTr="00C026BF">
        <w:trPr>
          <w:cantSplit/>
        </w:trPr>
        <w:tc>
          <w:tcPr>
            <w:tcW w:w="19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5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Not Registered</w:t>
            </w:r>
          </w:p>
        </w:tc>
      </w:tr>
      <w:tr w:rsidR="00C026BF" w:rsidRPr="00C026BF" w:rsidTr="00C026BF">
        <w:trPr>
          <w:cantSplit/>
        </w:trPr>
        <w:tc>
          <w:tcPr>
            <w:tcW w:w="19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5</w:t>
            </w:r>
          </w:p>
        </w:tc>
        <w:tc>
          <w:tcPr>
            <w:tcW w:w="56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 - ASP Currently Active for Routing Context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VIII. ASP Traffic Maintenance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Active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Active message is sent by an ASP to indicate to a remote M3UA peer that it is ready to process signaling traffic for a particular AS. The ASP Active message affects only the ASP state for the Routing Keys identified by the Routing Contexts, if present.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Active message contains the optional Traffic Mode Type, optional Routing Context,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38" w:anchor="_Ref73948945" w:history="1">
        <w:r w:rsidR="00C026BF" w:rsidRPr="00C026BF">
          <w:rPr>
            <w:rFonts w:ascii="Arial" w:eastAsia="Times New Roman" w:hAnsi="Arial" w:cs="Arial"/>
            <w:color w:val="0000FF"/>
            <w:sz w:val="20"/>
            <w:szCs w:val="20"/>
            <w:u w:val="single"/>
            <w:lang w:eastAsia="zh-CN"/>
          </w:rPr>
          <w:t>Figure 5-84</w:t>
        </w:r>
      </w:hyperlink>
      <w:r w:rsidR="00C026BF" w:rsidRPr="00C026BF">
        <w:rPr>
          <w:rFonts w:ascii="Arial" w:eastAsia="Times New Roman" w:hAnsi="Arial" w:cs="Arial"/>
          <w:sz w:val="20"/>
          <w:szCs w:val="20"/>
          <w:lang w:eastAsia="zh-CN"/>
        </w:rPr>
        <w:t xml:space="preserve"> shows the structure of the ASP Active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2723515"/>
            <wp:effectExtent l="0" t="0" r="0" b="0"/>
            <wp:docPr id="88" name="Picture 88" descr="C:\PROGRA~1\Huawei\TY0714~1\outfiles\02 SoftX3000\31025857-Signaling &amp; Protocols-(V300R003_07)\05-Chapter 5 SIGTRAN.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C:\PROGRA~1\Huawei\TY0714~1\outfiles\02 SoftX3000\31025857-Signaling &amp; Protocols-(V300R003_07)\05-Chapter 5 SIGTRAN.files\image079.gif"/>
                    <pic:cNvPicPr>
                      <a:picLocks noChangeAspect="1" noChangeArrowheads="1"/>
                    </pic:cNvPicPr>
                  </pic:nvPicPr>
                  <pic:blipFill>
                    <a:blip r:embed="rId239"/>
                    <a:srcRect/>
                    <a:stretch>
                      <a:fillRect/>
                    </a:stretch>
                  </pic:blipFill>
                  <pic:spPr bwMode="auto">
                    <a:xfrm>
                      <a:off x="0" y="0"/>
                      <a:ext cx="3735705" cy="27235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01" w:name="_Ref73948945"/>
      <w:r w:rsidRPr="00C026BF">
        <w:rPr>
          <w:rFonts w:ascii="Arial" w:eastAsia="Times New Roman" w:hAnsi="Arial" w:cs="Arial"/>
          <w:b/>
          <w:bCs/>
          <w:sz w:val="20"/>
          <w:szCs w:val="20"/>
          <w:lang w:eastAsia="zh-CN"/>
        </w:rPr>
        <w:t xml:space="preserve">Figure 5-84 </w:t>
      </w:r>
      <w:r w:rsidRPr="00C026BF">
        <w:rPr>
          <w:rFonts w:ascii="Arial" w:eastAsia="Times New Roman" w:hAnsi="Arial" w:cs="Arial"/>
          <w:sz w:val="20"/>
          <w:szCs w:val="20"/>
          <w:lang w:eastAsia="zh-CN"/>
        </w:rPr>
        <w:t xml:space="preserve">Structure of ASP Active </w:t>
      </w:r>
      <w:proofErr w:type="gramStart"/>
      <w:r w:rsidRPr="00C026BF">
        <w:rPr>
          <w:rFonts w:ascii="Arial" w:eastAsia="Times New Roman" w:hAnsi="Arial" w:cs="Arial"/>
          <w:sz w:val="20"/>
          <w:szCs w:val="20"/>
          <w:lang w:eastAsia="zh-CN"/>
        </w:rPr>
        <w:t>message</w:t>
      </w:r>
      <w:bookmarkEnd w:id="301"/>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Traffic Mode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xml:space="preserve">The 32-bit Traffic Mode Type parameter identifies the traffic mode of operation of the ASP within an AS. </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40" w:anchor="_Ref73949114" w:history="1">
        <w:r w:rsidR="00C026BF" w:rsidRPr="00C026BF">
          <w:rPr>
            <w:rFonts w:ascii="Arial" w:eastAsia="Times New Roman" w:hAnsi="Arial" w:cs="Arial"/>
            <w:color w:val="0000FF"/>
            <w:sz w:val="20"/>
            <w:szCs w:val="20"/>
            <w:u w:val="single"/>
            <w:lang w:eastAsia="zh-CN"/>
          </w:rPr>
          <w:t>Table 5-50</w:t>
        </w:r>
      </w:hyperlink>
      <w:r w:rsidR="00C026BF" w:rsidRPr="00C026BF">
        <w:rPr>
          <w:rFonts w:ascii="Arial" w:eastAsia="Times New Roman" w:hAnsi="Arial" w:cs="Arial"/>
          <w:sz w:val="20"/>
          <w:szCs w:val="20"/>
          <w:lang w:eastAsia="zh-CN"/>
        </w:rPr>
        <w:t xml:space="preserve"> lists he valid values for Traffic Mode Type.</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302" w:name="_Ref73949114"/>
      <w:r w:rsidRPr="00C026BF">
        <w:rPr>
          <w:rFonts w:ascii="Arial" w:eastAsia="Times New Roman" w:hAnsi="Arial" w:cs="Arial"/>
          <w:b/>
          <w:bCs/>
          <w:sz w:val="20"/>
          <w:szCs w:val="20"/>
          <w:lang w:eastAsia="zh-CN"/>
        </w:rPr>
        <w:t xml:space="preserve">Table 5-50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Traffic Mode Type</w:t>
      </w:r>
      <w:bookmarkEnd w:id="302"/>
    </w:p>
    <w:tbl>
      <w:tblPr>
        <w:tblW w:w="4250" w:type="pct"/>
        <w:tblInd w:w="1242" w:type="dxa"/>
        <w:tblCellMar>
          <w:left w:w="0" w:type="dxa"/>
          <w:right w:w="0" w:type="dxa"/>
        </w:tblCellMar>
        <w:tblLook w:val="04A0" w:firstRow="1" w:lastRow="0" w:firstColumn="1" w:lastColumn="0" w:noHBand="0" w:noVBand="1"/>
      </w:tblPr>
      <w:tblGrid>
        <w:gridCol w:w="3193"/>
        <w:gridCol w:w="4947"/>
      </w:tblGrid>
      <w:tr w:rsidR="00C026BF" w:rsidRPr="00C026BF" w:rsidTr="00C026BF">
        <w:trPr>
          <w:cantSplit/>
        </w:trPr>
        <w:tc>
          <w:tcPr>
            <w:tcW w:w="298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461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Traffic mode type</w:t>
            </w:r>
          </w:p>
        </w:tc>
      </w:tr>
      <w:tr w:rsidR="00C026BF" w:rsidRPr="00C026BF" w:rsidTr="00C026BF">
        <w:trPr>
          <w:cantSplit/>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4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Override</w:t>
            </w:r>
          </w:p>
        </w:tc>
      </w:tr>
      <w:tr w:rsidR="00C026BF" w:rsidRPr="00C026BF" w:rsidTr="00C026BF">
        <w:trPr>
          <w:cantSplit/>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4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proofErr w:type="spellStart"/>
            <w:r w:rsidRPr="00C026BF">
              <w:rPr>
                <w:rFonts w:ascii="Arial" w:eastAsia="Times New Roman" w:hAnsi="Arial" w:cs="Arial"/>
                <w:sz w:val="20"/>
                <w:szCs w:val="20"/>
              </w:rPr>
              <w:t>Loadshare</w:t>
            </w:r>
            <w:proofErr w:type="spellEnd"/>
          </w:p>
        </w:tc>
      </w:tr>
      <w:tr w:rsidR="00C026BF" w:rsidRPr="00C026BF" w:rsidTr="00C026BF">
        <w:trPr>
          <w:cantSplit/>
        </w:trPr>
        <w:tc>
          <w:tcPr>
            <w:tcW w:w="298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4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Broadcast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Within a particular Routing Context, Override, </w:t>
      </w:r>
      <w:proofErr w:type="spellStart"/>
      <w:r w:rsidRPr="00C026BF">
        <w:rPr>
          <w:rFonts w:ascii="Arial" w:eastAsia="Times New Roman" w:hAnsi="Arial" w:cs="Arial"/>
          <w:sz w:val="20"/>
          <w:szCs w:val="20"/>
          <w:lang w:eastAsia="zh-CN"/>
        </w:rPr>
        <w:t>Loadshare</w:t>
      </w:r>
      <w:proofErr w:type="spellEnd"/>
      <w:r w:rsidRPr="00C026BF">
        <w:rPr>
          <w:rFonts w:ascii="Arial" w:eastAsia="Times New Roman" w:hAnsi="Arial" w:cs="Arial"/>
          <w:sz w:val="20"/>
          <w:szCs w:val="20"/>
          <w:lang w:eastAsia="zh-CN"/>
        </w:rPr>
        <w:t xml:space="preserve"> and Broadcast should not be mixed. The Override value indicates that the ASP is operating in Override mode, and the ASP takes over all traffic in an AS (that is, primary/backup operation), overriding any currently active ASPs in the AS. In </w:t>
      </w:r>
      <w:proofErr w:type="spellStart"/>
      <w:r w:rsidRPr="00C026BF">
        <w:rPr>
          <w:rFonts w:ascii="Arial" w:eastAsia="Times New Roman" w:hAnsi="Arial" w:cs="Arial"/>
          <w:sz w:val="20"/>
          <w:szCs w:val="20"/>
          <w:lang w:eastAsia="zh-CN"/>
        </w:rPr>
        <w:t>Loadshare</w:t>
      </w:r>
      <w:proofErr w:type="spellEnd"/>
      <w:r w:rsidRPr="00C026BF">
        <w:rPr>
          <w:rFonts w:ascii="Arial" w:eastAsia="Times New Roman" w:hAnsi="Arial" w:cs="Arial"/>
          <w:sz w:val="20"/>
          <w:szCs w:val="20"/>
          <w:lang w:eastAsia="zh-CN"/>
        </w:rPr>
        <w:t xml:space="preserve"> mode, the ASP will share in the traffic distribution with any other currently active ASPs. In Broadcast mode, the ASP will receive the same messages as any other currently active ASP.</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Routing Context parameter contains (a list of) integers indexing the AS traffic that the sending ASP is configured/registered to receive.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There is one-to-one relationship between an index entry and an SGP Routing Key or AS Name. Because an AS can only appear in one Network Appearance, the Network Appearance parameter is not required in the ASP Active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ASP may be configured to process traffic for more than one logical AS. From the perspective of an ASP, a Routing Context defines a range of signaling traffic that the ASP is currently configured to receive from the SGP. For example, an ASP could be configured to support call processing for multiple ranges of PSTN trunks and therefore receive related signaling traffic, identified by separate SS7 DPC/OPC/CIC ranges.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DUNA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Active Acknowledgement (ASP Active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Active Ack message is used to acknowledge an ASP Active message received from a remote M3UA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Active Ack message contains the optional Traffic Mode Type, optional Routing Context,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41" w:anchor="_Ref73950064" w:history="1">
        <w:r w:rsidR="00C026BF" w:rsidRPr="00C026BF">
          <w:rPr>
            <w:rFonts w:ascii="Arial" w:eastAsia="Times New Roman" w:hAnsi="Arial" w:cs="Arial"/>
            <w:color w:val="0000FF"/>
            <w:sz w:val="20"/>
            <w:szCs w:val="20"/>
            <w:u w:val="single"/>
            <w:lang w:eastAsia="zh-CN"/>
          </w:rPr>
          <w:t>Figure 5-85</w:t>
        </w:r>
      </w:hyperlink>
      <w:r w:rsidR="00C026BF" w:rsidRPr="00C026BF">
        <w:rPr>
          <w:rFonts w:ascii="Arial" w:eastAsia="Times New Roman" w:hAnsi="Arial" w:cs="Arial"/>
          <w:sz w:val="20"/>
          <w:szCs w:val="20"/>
          <w:lang w:eastAsia="zh-CN"/>
        </w:rPr>
        <w:t xml:space="preserve"> shows the structure of the ASP Active Ack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2723515"/>
            <wp:effectExtent l="0" t="0" r="0" b="0"/>
            <wp:docPr id="89" name="Picture 89" descr="C:\PROGRA~1\Huawei\TY0714~1\outfiles\02 SoftX3000\31025857-Signaling &amp; Protocols-(V300R003_07)\05-Chapter 5 SIGTRAN.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PROGRA~1\Huawei\TY0714~1\outfiles\02 SoftX3000\31025857-Signaling &amp; Protocols-(V300R003_07)\05-Chapter 5 SIGTRAN.files\image079.gif"/>
                    <pic:cNvPicPr>
                      <a:picLocks noChangeAspect="1" noChangeArrowheads="1"/>
                    </pic:cNvPicPr>
                  </pic:nvPicPr>
                  <pic:blipFill>
                    <a:blip r:embed="rId239"/>
                    <a:srcRect/>
                    <a:stretch>
                      <a:fillRect/>
                    </a:stretch>
                  </pic:blipFill>
                  <pic:spPr bwMode="auto">
                    <a:xfrm>
                      <a:off x="0" y="0"/>
                      <a:ext cx="3735705" cy="27235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03" w:name="_Ref73950064"/>
      <w:r w:rsidRPr="00C026BF">
        <w:rPr>
          <w:rFonts w:ascii="Arial" w:eastAsia="Times New Roman" w:hAnsi="Arial" w:cs="Arial"/>
          <w:b/>
          <w:bCs/>
          <w:sz w:val="20"/>
          <w:szCs w:val="20"/>
          <w:lang w:eastAsia="zh-CN"/>
        </w:rPr>
        <w:t xml:space="preserve">Figure 5-85 </w:t>
      </w:r>
      <w:r w:rsidRPr="00C026BF">
        <w:rPr>
          <w:rFonts w:ascii="Arial" w:eastAsia="Times New Roman" w:hAnsi="Arial" w:cs="Arial"/>
          <w:sz w:val="20"/>
          <w:szCs w:val="20"/>
          <w:lang w:eastAsia="zh-CN"/>
        </w:rPr>
        <w:t>Structure of ASP Active Ack message</w:t>
      </w:r>
      <w:bookmarkEnd w:id="30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Traffic Mode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Traffic Mode Type is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Routing Context is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DUNA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INFO String in an ASP Active Ack message is independent from the INFO String in the ASP Active message (that is, it does not have to echo back the INFO String received).</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Inactive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Inactive message is sent by an ASP to indicate to a remote M3UA peer that it is no longer an active ASP to be used within a list of ASPs. The ASP Inactive message affects only the ASP state in the Routing Keys identified by the Routing Contexts, if present.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Inactive message contains the optional Routing Context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42" w:anchor="_Ref73950902" w:history="1">
        <w:r w:rsidR="00C026BF" w:rsidRPr="00C026BF">
          <w:rPr>
            <w:rFonts w:ascii="Arial" w:eastAsia="Times New Roman" w:hAnsi="Arial" w:cs="Arial"/>
            <w:color w:val="0000FF"/>
            <w:sz w:val="20"/>
            <w:szCs w:val="20"/>
            <w:u w:val="single"/>
            <w:lang w:eastAsia="zh-CN"/>
          </w:rPr>
          <w:t>Figure 5-86</w:t>
        </w:r>
      </w:hyperlink>
      <w:r w:rsidR="00C026BF" w:rsidRPr="00C026BF">
        <w:rPr>
          <w:rFonts w:ascii="Arial" w:eastAsia="Times New Roman" w:hAnsi="Arial" w:cs="Arial"/>
          <w:sz w:val="20"/>
          <w:szCs w:val="20"/>
          <w:lang w:eastAsia="zh-CN"/>
        </w:rPr>
        <w:t xml:space="preserve"> shows the structure of the ASP Inactive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964690"/>
            <wp:effectExtent l="0" t="0" r="0" b="0"/>
            <wp:docPr id="90" name="Picture 90" descr="C:\PROGRA~1\Huawei\TY0714~1\outfiles\02 SoftX3000\31025857-Signaling &amp; Protocols-(V300R003_07)\05-Chapter 5 SIGTRAN.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PROGRA~1\Huawei\TY0714~1\outfiles\02 SoftX3000\31025857-Signaling &amp; Protocols-(V300R003_07)\05-Chapter 5 SIGTRAN.files\image080.gif"/>
                    <pic:cNvPicPr>
                      <a:picLocks noChangeAspect="1" noChangeArrowheads="1"/>
                    </pic:cNvPicPr>
                  </pic:nvPicPr>
                  <pic:blipFill>
                    <a:blip r:embed="rId243"/>
                    <a:srcRect/>
                    <a:stretch>
                      <a:fillRect/>
                    </a:stretch>
                  </pic:blipFill>
                  <pic:spPr bwMode="auto">
                    <a:xfrm>
                      <a:off x="0" y="0"/>
                      <a:ext cx="3735705" cy="19646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04" w:name="_Ref73950902"/>
      <w:r w:rsidRPr="00C026BF">
        <w:rPr>
          <w:rFonts w:ascii="Arial" w:eastAsia="Times New Roman" w:hAnsi="Arial" w:cs="Arial"/>
          <w:b/>
          <w:bCs/>
          <w:sz w:val="20"/>
          <w:szCs w:val="20"/>
          <w:lang w:eastAsia="zh-CN"/>
        </w:rPr>
        <w:t xml:space="preserve">Figure 5-86 </w:t>
      </w:r>
      <w:r w:rsidRPr="00C026BF">
        <w:rPr>
          <w:rFonts w:ascii="Arial" w:eastAsia="Times New Roman" w:hAnsi="Arial" w:cs="Arial"/>
          <w:sz w:val="20"/>
          <w:szCs w:val="20"/>
          <w:lang w:eastAsia="zh-CN"/>
        </w:rPr>
        <w:t xml:space="preserve">Structure of ASP Inactive </w:t>
      </w:r>
      <w:proofErr w:type="gramStart"/>
      <w:r w:rsidRPr="00C026BF">
        <w:rPr>
          <w:rFonts w:ascii="Arial" w:eastAsia="Times New Roman" w:hAnsi="Arial" w:cs="Arial"/>
          <w:sz w:val="20"/>
          <w:szCs w:val="20"/>
          <w:lang w:eastAsia="zh-CN"/>
        </w:rPr>
        <w:t>message</w:t>
      </w:r>
      <w:bookmarkEnd w:id="304"/>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Routing Context are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are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Inactive Acknowledgement (ASP Inactive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Inactive Ack message is used to acknowledge an ASP Inactive message received from a remote M3UA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Inactive Ack message contains the optional Routing Context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44" w:anchor="_Ref73951072" w:history="1">
        <w:r w:rsidR="00C026BF" w:rsidRPr="00C026BF">
          <w:rPr>
            <w:rFonts w:ascii="Arial" w:eastAsia="Times New Roman" w:hAnsi="Arial" w:cs="Arial"/>
            <w:color w:val="0000FF"/>
            <w:sz w:val="20"/>
            <w:szCs w:val="20"/>
            <w:u w:val="single"/>
            <w:lang w:eastAsia="zh-CN"/>
          </w:rPr>
          <w:t>Figure 5-87</w:t>
        </w:r>
      </w:hyperlink>
      <w:r w:rsidR="00C026BF" w:rsidRPr="00C026BF">
        <w:rPr>
          <w:rFonts w:ascii="Arial" w:eastAsia="Times New Roman" w:hAnsi="Arial" w:cs="Arial"/>
          <w:sz w:val="20"/>
          <w:szCs w:val="20"/>
          <w:lang w:eastAsia="zh-CN"/>
        </w:rPr>
        <w:t xml:space="preserve"> shows the structure of the ASP Inactive Ack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964690"/>
            <wp:effectExtent l="0" t="0" r="0" b="0"/>
            <wp:docPr id="91" name="Picture 91" descr="C:\PROGRA~1\Huawei\TY0714~1\outfiles\02 SoftX3000\31025857-Signaling &amp; Protocols-(V300R003_07)\05-Chapter 5 SIGTRAN.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C:\PROGRA~1\Huawei\TY0714~1\outfiles\02 SoftX3000\31025857-Signaling &amp; Protocols-(V300R003_07)\05-Chapter 5 SIGTRAN.files\image080.gif"/>
                    <pic:cNvPicPr>
                      <a:picLocks noChangeAspect="1" noChangeArrowheads="1"/>
                    </pic:cNvPicPr>
                  </pic:nvPicPr>
                  <pic:blipFill>
                    <a:blip r:embed="rId243"/>
                    <a:srcRect/>
                    <a:stretch>
                      <a:fillRect/>
                    </a:stretch>
                  </pic:blipFill>
                  <pic:spPr bwMode="auto">
                    <a:xfrm>
                      <a:off x="0" y="0"/>
                      <a:ext cx="3735705" cy="19646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05" w:name="_Ref73951072"/>
      <w:r w:rsidRPr="00C026BF">
        <w:rPr>
          <w:rFonts w:ascii="Arial" w:eastAsia="Times New Roman" w:hAnsi="Arial" w:cs="Arial"/>
          <w:b/>
          <w:bCs/>
          <w:sz w:val="20"/>
          <w:szCs w:val="20"/>
          <w:lang w:eastAsia="zh-CN"/>
        </w:rPr>
        <w:t xml:space="preserve">Figure 5-87 </w:t>
      </w:r>
      <w:r w:rsidRPr="00C026BF">
        <w:rPr>
          <w:rFonts w:ascii="Arial" w:eastAsia="Times New Roman" w:hAnsi="Arial" w:cs="Arial"/>
          <w:sz w:val="20"/>
          <w:szCs w:val="20"/>
          <w:lang w:eastAsia="zh-CN"/>
        </w:rPr>
        <w:t>Structure of ASP Inactive Ack message</w:t>
      </w:r>
      <w:bookmarkEnd w:id="305"/>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Routing Context parameter is the same as for the ASP Inactive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DUNA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INFO String in an ASP Inactive Ack message is independent from the INFO String in the ASP Inactive message (that is, it does not have to echo back the INFO String received).</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IX. Management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Error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Error message is used to notify a peer of an error event associated with an incoming message. For example, the message type might be unexpected in the current state, or a parameter value might be invalid.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Error message contains the mandatory Error Code, mandatory Routing Context, mandatory Network Appearance, mandatory Affected Point Code, and optional Diagnostic Information parameters.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Notes</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Routing Context, Network Appearance, and Affected Point Code parameters are only mandatory for specific Error Codes.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45" w:anchor="_Ref73959685" w:history="1">
        <w:r w:rsidR="00C026BF" w:rsidRPr="00C026BF">
          <w:rPr>
            <w:rFonts w:ascii="Arial" w:eastAsia="Times New Roman" w:hAnsi="Arial" w:cs="Arial"/>
            <w:color w:val="0000FF"/>
            <w:sz w:val="20"/>
            <w:szCs w:val="20"/>
            <w:u w:val="single"/>
            <w:lang w:eastAsia="zh-CN"/>
          </w:rPr>
          <w:t>Figure 5-88</w:t>
        </w:r>
      </w:hyperlink>
      <w:r w:rsidR="00C026BF" w:rsidRPr="00C026BF">
        <w:rPr>
          <w:rFonts w:ascii="Arial" w:eastAsia="Times New Roman" w:hAnsi="Arial" w:cs="Arial"/>
          <w:sz w:val="20"/>
          <w:szCs w:val="20"/>
          <w:lang w:eastAsia="zh-CN"/>
        </w:rPr>
        <w:t xml:space="preserve"> shows the structure of the Error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5058410"/>
            <wp:effectExtent l="0" t="0" r="0" b="0"/>
            <wp:docPr id="92" name="Picture 92" descr="C:\PROGRA~1\Huawei\TY0714~1\outfiles\02 SoftX3000\31025857-Signaling &amp; Protocols-(V300R003_07)\05-Chapter 5 SIGTRAN.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C:\PROGRA~1\Huawei\TY0714~1\outfiles\02 SoftX3000\31025857-Signaling &amp; Protocols-(V300R003_07)\05-Chapter 5 SIGTRAN.files\image081.gif"/>
                    <pic:cNvPicPr>
                      <a:picLocks noChangeAspect="1" noChangeArrowheads="1"/>
                    </pic:cNvPicPr>
                  </pic:nvPicPr>
                  <pic:blipFill>
                    <a:blip r:embed="rId246"/>
                    <a:srcRect/>
                    <a:stretch>
                      <a:fillRect/>
                    </a:stretch>
                  </pic:blipFill>
                  <pic:spPr bwMode="auto">
                    <a:xfrm>
                      <a:off x="0" y="0"/>
                      <a:ext cx="3735705" cy="50584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06" w:name="_Ref73959685"/>
      <w:r w:rsidRPr="00C026BF">
        <w:rPr>
          <w:rFonts w:ascii="Arial" w:eastAsia="Times New Roman" w:hAnsi="Arial" w:cs="Arial"/>
          <w:b/>
          <w:bCs/>
          <w:sz w:val="20"/>
          <w:szCs w:val="20"/>
          <w:lang w:eastAsia="zh-CN"/>
        </w:rPr>
        <w:t xml:space="preserve">Figure 5-88 </w:t>
      </w:r>
      <w:r w:rsidRPr="00C026BF">
        <w:rPr>
          <w:rFonts w:ascii="Arial" w:eastAsia="Times New Roman" w:hAnsi="Arial" w:cs="Arial"/>
          <w:sz w:val="20"/>
          <w:szCs w:val="20"/>
          <w:lang w:eastAsia="zh-CN"/>
        </w:rPr>
        <w:t>Structure of Error message</w:t>
      </w:r>
      <w:bookmarkEnd w:id="306"/>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Error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32-bit Error Code parameter indicates the reason for the Error message.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bookmarkStart w:id="307" w:name="_Ref73960064"/>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Values for Error parameter</w:t>
      </w:r>
      <w:bookmarkEnd w:id="307"/>
      <w:r w:rsidRPr="00C026BF">
        <w:rPr>
          <w:rFonts w:ascii="Arial" w:eastAsia="Times New Roman" w:hAnsi="Arial" w:cs="Arial"/>
          <w:sz w:val="20"/>
          <w:szCs w:val="20"/>
          <w:lang w:eastAsia="zh-CN"/>
        </w:rPr>
        <w:t xml:space="preserve"> Diagnostic Information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When included, the variable-length Diagnostic Information can be any information germane to the error condition, to assist in identification of the error condition.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Notify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Notify message is used to provide an autonomous indication of M3UA events to an M3UA peer.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Notify message contains the mandatory Status, optional ASP Identifier, optional Routing Context, and optional INFO String parameters.</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47" w:anchor="_Ref74020618" w:history="1">
        <w:r w:rsidR="00C026BF" w:rsidRPr="00C026BF">
          <w:rPr>
            <w:rFonts w:ascii="Arial" w:eastAsia="Times New Roman" w:hAnsi="Arial" w:cs="Arial"/>
            <w:color w:val="0000FF"/>
            <w:sz w:val="20"/>
            <w:szCs w:val="20"/>
            <w:u w:val="single"/>
            <w:lang w:eastAsia="zh-CN"/>
          </w:rPr>
          <w:t>Figure 5-89</w:t>
        </w:r>
      </w:hyperlink>
      <w:r w:rsidR="00C026BF" w:rsidRPr="00C026BF">
        <w:rPr>
          <w:rFonts w:ascii="Arial" w:eastAsia="Times New Roman" w:hAnsi="Arial" w:cs="Arial"/>
          <w:sz w:val="20"/>
          <w:szCs w:val="20"/>
          <w:lang w:eastAsia="zh-CN"/>
        </w:rPr>
        <w:t xml:space="preserve"> shows the structure of the Notify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3531235"/>
            <wp:effectExtent l="0" t="0" r="0" b="0"/>
            <wp:docPr id="93" name="Picture 93" descr="C:\PROGRA~1\Huawei\TY0714~1\outfiles\02 SoftX3000\31025857-Signaling &amp; Protocols-(V300R003_07)\05-Chapter 5 SIGTRAN.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PROGRA~1\Huawei\TY0714~1\outfiles\02 SoftX3000\31025857-Signaling &amp; Protocols-(V300R003_07)\05-Chapter 5 SIGTRAN.files\image082.gif"/>
                    <pic:cNvPicPr>
                      <a:picLocks noChangeAspect="1" noChangeArrowheads="1"/>
                    </pic:cNvPicPr>
                  </pic:nvPicPr>
                  <pic:blipFill>
                    <a:blip r:embed="rId248"/>
                    <a:srcRect/>
                    <a:stretch>
                      <a:fillRect/>
                    </a:stretch>
                  </pic:blipFill>
                  <pic:spPr bwMode="auto">
                    <a:xfrm>
                      <a:off x="0" y="0"/>
                      <a:ext cx="3735705" cy="35312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08" w:name="_Ref74020618"/>
      <w:r w:rsidRPr="00C026BF">
        <w:rPr>
          <w:rFonts w:ascii="Arial" w:eastAsia="Times New Roman" w:hAnsi="Arial" w:cs="Arial"/>
          <w:b/>
          <w:bCs/>
          <w:sz w:val="20"/>
          <w:szCs w:val="20"/>
          <w:lang w:eastAsia="zh-CN"/>
        </w:rPr>
        <w:t xml:space="preserve">Figure 5-89 </w:t>
      </w:r>
      <w:r w:rsidRPr="00C026BF">
        <w:rPr>
          <w:rFonts w:ascii="Arial" w:eastAsia="Times New Roman" w:hAnsi="Arial" w:cs="Arial"/>
          <w:sz w:val="20"/>
          <w:szCs w:val="20"/>
          <w:lang w:eastAsia="zh-CN"/>
        </w:rPr>
        <w:t>Structure of Notify message</w:t>
      </w:r>
      <w:bookmarkEnd w:id="308"/>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Status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16-bit Status Type parameter identifies the type of the Notify message. </w:t>
      </w:r>
      <w:r w:rsidRPr="00C026BF">
        <w:rPr>
          <w:rFonts w:ascii="Arial" w:eastAsia="Times New Roman" w:hAnsi="Arial" w:cs="Arial"/>
          <w:sz w:val="20"/>
          <w:szCs w:val="20"/>
          <w:lang w:eastAsia="zh-CN"/>
        </w:rPr>
        <w:br/>
      </w:r>
      <w:hyperlink r:id="rId249" w:anchor="_Ref74020923" w:history="1">
        <w:r w:rsidRPr="00C026BF">
          <w:rPr>
            <w:rFonts w:ascii="Arial" w:eastAsia="Times New Roman" w:hAnsi="Arial" w:cs="Arial"/>
            <w:color w:val="0000FF"/>
            <w:sz w:val="20"/>
            <w:szCs w:val="20"/>
            <w:u w:val="single"/>
            <w:lang w:eastAsia="zh-CN"/>
          </w:rPr>
          <w:t>Table 5-51</w:t>
        </w:r>
      </w:hyperlink>
      <w:r w:rsidRPr="00C026BF">
        <w:rPr>
          <w:rFonts w:ascii="Arial" w:eastAsia="Times New Roman" w:hAnsi="Arial" w:cs="Arial"/>
          <w:sz w:val="20"/>
          <w:szCs w:val="20"/>
          <w:lang w:eastAsia="zh-CN"/>
        </w:rPr>
        <w:t xml:space="preserve"> lists the valid values for the Status Type.</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309" w:name="_Ref74020923"/>
      <w:r w:rsidRPr="00C026BF">
        <w:rPr>
          <w:rFonts w:ascii="Arial" w:eastAsia="Times New Roman" w:hAnsi="Arial" w:cs="Arial"/>
          <w:b/>
          <w:bCs/>
          <w:sz w:val="20"/>
          <w:szCs w:val="20"/>
          <w:lang w:eastAsia="zh-CN"/>
        </w:rPr>
        <w:t xml:space="preserve">Table 5-51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Status Type</w:t>
      </w:r>
      <w:bookmarkEnd w:id="309"/>
    </w:p>
    <w:tbl>
      <w:tblPr>
        <w:tblW w:w="4250" w:type="pct"/>
        <w:tblInd w:w="1242" w:type="dxa"/>
        <w:tblCellMar>
          <w:left w:w="0" w:type="dxa"/>
          <w:right w:w="0" w:type="dxa"/>
        </w:tblCellMar>
        <w:tblLook w:val="04A0" w:firstRow="1" w:lastRow="0" w:firstColumn="1" w:lastColumn="0" w:noHBand="0" w:noVBand="1"/>
      </w:tblPr>
      <w:tblGrid>
        <w:gridCol w:w="2399"/>
        <w:gridCol w:w="5741"/>
      </w:tblGrid>
      <w:tr w:rsidR="00C026BF" w:rsidRPr="00C026BF" w:rsidTr="00C026BF">
        <w:trPr>
          <w:cantSplit/>
        </w:trPr>
        <w:tc>
          <w:tcPr>
            <w:tcW w:w="22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53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5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State Change (AS-</w:t>
            </w:r>
            <w:proofErr w:type="spellStart"/>
            <w:r w:rsidRPr="00C026BF">
              <w:rPr>
                <w:rFonts w:ascii="Arial" w:eastAsia="Times New Roman" w:hAnsi="Arial" w:cs="Arial"/>
                <w:sz w:val="20"/>
                <w:szCs w:val="20"/>
              </w:rPr>
              <w:t>State_Change</w:t>
            </w:r>
            <w:proofErr w:type="spellEnd"/>
            <w:r w:rsidRPr="00C026BF">
              <w:rPr>
                <w:rFonts w:ascii="Arial" w:eastAsia="Times New Roman" w:hAnsi="Arial" w:cs="Arial"/>
                <w:sz w:val="20"/>
                <w:szCs w:val="20"/>
              </w:rPr>
              <w:t>)</w:t>
            </w:r>
          </w:p>
        </w:tc>
      </w:tr>
      <w:tr w:rsidR="00C026BF" w:rsidRPr="00C026BF" w:rsidTr="00C026BF">
        <w:trPr>
          <w:cantSplit/>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53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Other</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Status Information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16-bit Status Information parameter contains more detailed information for the notification, based on the value of the Status Type.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Status Type is AS-</w:t>
      </w:r>
      <w:proofErr w:type="spellStart"/>
      <w:r w:rsidRPr="00C026BF">
        <w:rPr>
          <w:rFonts w:ascii="Arial" w:eastAsia="Times New Roman" w:hAnsi="Arial" w:cs="Arial"/>
          <w:sz w:val="20"/>
          <w:szCs w:val="20"/>
          <w:lang w:eastAsia="zh-CN"/>
        </w:rPr>
        <w:t>State_Change</w:t>
      </w:r>
      <w:proofErr w:type="spellEnd"/>
      <w:r w:rsidRPr="00C026BF">
        <w:rPr>
          <w:rFonts w:ascii="Arial" w:eastAsia="Times New Roman" w:hAnsi="Arial" w:cs="Arial"/>
          <w:sz w:val="20"/>
          <w:szCs w:val="20"/>
          <w:lang w:eastAsia="zh-CN"/>
        </w:rPr>
        <w:t xml:space="preserve">, the Status Information values are shown in </w:t>
      </w:r>
      <w:hyperlink r:id="rId250" w:anchor="_Ref74021100" w:history="1">
        <w:r w:rsidRPr="00C026BF">
          <w:rPr>
            <w:rFonts w:ascii="Arial" w:eastAsia="Times New Roman" w:hAnsi="Arial" w:cs="Arial"/>
            <w:color w:val="0000FF"/>
            <w:sz w:val="20"/>
            <w:szCs w:val="20"/>
            <w:u w:val="single"/>
            <w:lang w:eastAsia="zh-CN"/>
          </w:rPr>
          <w:t>Table 5-52</w:t>
        </w:r>
      </w:hyperlink>
      <w:r w:rsidRPr="00C026BF">
        <w:rPr>
          <w:rFonts w:ascii="Arial" w:eastAsia="Times New Roman" w:hAnsi="Arial" w:cs="Arial"/>
          <w:sz w:val="20"/>
          <w:szCs w:val="20"/>
          <w:lang w:eastAsia="zh-CN"/>
        </w:rPr>
        <w:t>.</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310" w:name="_Ref74021100"/>
      <w:r w:rsidRPr="00C026BF">
        <w:rPr>
          <w:rFonts w:ascii="Arial" w:eastAsia="Times New Roman" w:hAnsi="Arial" w:cs="Arial"/>
          <w:b/>
          <w:bCs/>
          <w:sz w:val="20"/>
          <w:szCs w:val="20"/>
          <w:lang w:eastAsia="zh-CN"/>
        </w:rPr>
        <w:lastRenderedPageBreak/>
        <w:t xml:space="preserve">Table 5-52 </w:t>
      </w:r>
      <w:r w:rsidRPr="00C026BF">
        <w:rPr>
          <w:rFonts w:ascii="Arial" w:eastAsia="Times New Roman" w:hAnsi="Arial" w:cs="Arial"/>
          <w:sz w:val="20"/>
          <w:szCs w:val="20"/>
          <w:lang w:eastAsia="zh-CN"/>
        </w:rPr>
        <w:t>Values for Status Information</w:t>
      </w:r>
      <w:bookmarkEnd w:id="310"/>
      <w:r w:rsidRPr="00C026BF">
        <w:rPr>
          <w:rFonts w:ascii="Arial" w:eastAsia="Times New Roman" w:hAnsi="Arial" w:cs="Arial"/>
          <w:sz w:val="20"/>
          <w:szCs w:val="20"/>
          <w:lang w:eastAsia="zh-CN"/>
        </w:rPr>
        <w:t xml:space="preserve"> if Status Type is AS-</w:t>
      </w:r>
      <w:proofErr w:type="spellStart"/>
      <w:r w:rsidRPr="00C026BF">
        <w:rPr>
          <w:rFonts w:ascii="Arial" w:eastAsia="Times New Roman" w:hAnsi="Arial" w:cs="Arial"/>
          <w:sz w:val="20"/>
          <w:szCs w:val="20"/>
          <w:lang w:eastAsia="zh-CN"/>
        </w:rPr>
        <w:t>State_Change</w:t>
      </w:r>
      <w:proofErr w:type="spellEnd"/>
    </w:p>
    <w:tbl>
      <w:tblPr>
        <w:tblW w:w="4250" w:type="pct"/>
        <w:tblInd w:w="1242" w:type="dxa"/>
        <w:tblCellMar>
          <w:left w:w="0" w:type="dxa"/>
          <w:right w:w="0" w:type="dxa"/>
        </w:tblCellMar>
        <w:tblLook w:val="04A0" w:firstRow="1" w:lastRow="0" w:firstColumn="1" w:lastColumn="0" w:noHBand="0" w:noVBand="1"/>
      </w:tblPr>
      <w:tblGrid>
        <w:gridCol w:w="2394"/>
        <w:gridCol w:w="5746"/>
      </w:tblGrid>
      <w:tr w:rsidR="00C026BF" w:rsidRPr="00C026BF" w:rsidTr="00C026BF">
        <w:trPr>
          <w:cantSplit/>
        </w:trPr>
        <w:tc>
          <w:tcPr>
            <w:tcW w:w="224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537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r>
      <w:tr w:rsidR="00C026BF" w:rsidRPr="00C026BF" w:rsidTr="00C026BF">
        <w:trPr>
          <w:cantSplit/>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5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r w:rsidR="00C026BF" w:rsidRPr="00C026BF" w:rsidTr="00C026BF">
        <w:trPr>
          <w:cantSplit/>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5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Inactive (AS-INACTIVE)</w:t>
            </w:r>
          </w:p>
        </w:tc>
      </w:tr>
      <w:tr w:rsidR="00C026BF" w:rsidRPr="00C026BF" w:rsidTr="00C026BF">
        <w:trPr>
          <w:cantSplit/>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5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Active (AS-ACTIVE)</w:t>
            </w:r>
          </w:p>
        </w:tc>
      </w:tr>
      <w:tr w:rsidR="00C026BF" w:rsidRPr="00C026BF" w:rsidTr="00C026BF">
        <w:trPr>
          <w:cantSplit/>
        </w:trPr>
        <w:tc>
          <w:tcPr>
            <w:tcW w:w="2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4</w:t>
            </w:r>
          </w:p>
        </w:tc>
        <w:tc>
          <w:tcPr>
            <w:tcW w:w="53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Pending (AS-PENDING)</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These notifications are sent from an SGP to an ASP upon a change in status of a particular AS. The value reflects the new state of the AS.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If the Status Type is </w:t>
      </w:r>
      <w:proofErr w:type="gramStart"/>
      <w:r w:rsidRPr="00C026BF">
        <w:rPr>
          <w:rFonts w:ascii="Arial" w:eastAsia="Times New Roman" w:hAnsi="Arial" w:cs="Arial"/>
          <w:sz w:val="20"/>
          <w:szCs w:val="20"/>
          <w:lang w:eastAsia="zh-CN"/>
        </w:rPr>
        <w:t>Other</w:t>
      </w:r>
      <w:proofErr w:type="gramEnd"/>
      <w:r w:rsidRPr="00C026BF">
        <w:rPr>
          <w:rFonts w:ascii="Arial" w:eastAsia="Times New Roman" w:hAnsi="Arial" w:cs="Arial"/>
          <w:sz w:val="20"/>
          <w:szCs w:val="20"/>
          <w:lang w:eastAsia="zh-CN"/>
        </w:rPr>
        <w:t xml:space="preserve">, the Status Information values are defined in </w:t>
      </w:r>
      <w:hyperlink r:id="rId251" w:anchor="_Ref74021322" w:history="1">
        <w:r w:rsidRPr="00C026BF">
          <w:rPr>
            <w:rFonts w:ascii="Arial" w:eastAsia="Times New Roman" w:hAnsi="Arial" w:cs="Arial"/>
            <w:color w:val="0000FF"/>
            <w:sz w:val="20"/>
            <w:szCs w:val="20"/>
            <w:u w:val="single"/>
            <w:lang w:eastAsia="zh-CN"/>
          </w:rPr>
          <w:t>Table 5-53</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311" w:name="_Ref74021322"/>
      <w:r w:rsidRPr="00C026BF">
        <w:rPr>
          <w:rFonts w:ascii="Arial" w:eastAsia="Times New Roman" w:hAnsi="Arial" w:cs="Arial"/>
          <w:b/>
          <w:bCs/>
          <w:sz w:val="20"/>
          <w:szCs w:val="20"/>
          <w:lang w:eastAsia="zh-CN"/>
        </w:rPr>
        <w:t xml:space="preserve">Table 5-53 </w:t>
      </w:r>
      <w:r w:rsidRPr="00C026BF">
        <w:rPr>
          <w:rFonts w:ascii="Arial" w:eastAsia="Times New Roman" w:hAnsi="Arial" w:cs="Arial"/>
          <w:sz w:val="20"/>
          <w:szCs w:val="20"/>
          <w:lang w:eastAsia="zh-CN"/>
        </w:rPr>
        <w:t xml:space="preserve">Values for Status Information if Status Type is </w:t>
      </w:r>
      <w:proofErr w:type="gramStart"/>
      <w:r w:rsidRPr="00C026BF">
        <w:rPr>
          <w:rFonts w:ascii="Arial" w:eastAsia="Times New Roman" w:hAnsi="Arial" w:cs="Arial"/>
          <w:sz w:val="20"/>
          <w:szCs w:val="20"/>
          <w:lang w:eastAsia="zh-CN"/>
        </w:rPr>
        <w:t>Other</w:t>
      </w:r>
      <w:bookmarkEnd w:id="311"/>
      <w:proofErr w:type="gramEnd"/>
    </w:p>
    <w:tbl>
      <w:tblPr>
        <w:tblW w:w="4250" w:type="pct"/>
        <w:tblInd w:w="1242" w:type="dxa"/>
        <w:tblCellMar>
          <w:left w:w="0" w:type="dxa"/>
          <w:right w:w="0" w:type="dxa"/>
        </w:tblCellMar>
        <w:tblLook w:val="04A0" w:firstRow="1" w:lastRow="0" w:firstColumn="1" w:lastColumn="0" w:noHBand="0" w:noVBand="1"/>
      </w:tblPr>
      <w:tblGrid>
        <w:gridCol w:w="853"/>
        <w:gridCol w:w="2469"/>
        <w:gridCol w:w="4818"/>
      </w:tblGrid>
      <w:tr w:rsidR="00C026BF" w:rsidRPr="00C026BF" w:rsidTr="00C026BF">
        <w:trPr>
          <w:cantSplit/>
        </w:trPr>
        <w:tc>
          <w:tcPr>
            <w:tcW w:w="79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3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5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Pr>
        <w:tc>
          <w:tcPr>
            <w:tcW w:w="7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Insufficient ASP Resources Active in AS</w:t>
            </w:r>
          </w:p>
        </w:tc>
        <w:tc>
          <w:tcPr>
            <w:tcW w:w="4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 the Insufficient ASP Resources case, the SGP is indicating to an ASP_INACTIVE ASP in the AS that another ASP is required to handle the load of the AS (</w:t>
            </w:r>
            <w:proofErr w:type="spellStart"/>
            <w:r w:rsidRPr="00C026BF">
              <w:rPr>
                <w:rFonts w:ascii="Arial" w:eastAsia="Times New Roman" w:hAnsi="Arial" w:cs="Arial"/>
                <w:sz w:val="20"/>
                <w:szCs w:val="20"/>
              </w:rPr>
              <w:t>Loadsharing</w:t>
            </w:r>
            <w:proofErr w:type="spellEnd"/>
            <w:r w:rsidRPr="00C026BF">
              <w:rPr>
                <w:rFonts w:ascii="Arial" w:eastAsia="Times New Roman" w:hAnsi="Arial" w:cs="Arial"/>
                <w:sz w:val="20"/>
                <w:szCs w:val="20"/>
              </w:rPr>
              <w:t xml:space="preserve"> or Broadcast mode).</w:t>
            </w:r>
          </w:p>
        </w:tc>
      </w:tr>
      <w:tr w:rsidR="00C026BF" w:rsidRPr="00C026BF" w:rsidTr="00C026BF">
        <w:trPr>
          <w:cantSplit/>
        </w:trPr>
        <w:tc>
          <w:tcPr>
            <w:tcW w:w="7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2</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Alternate ASP Active</w:t>
            </w:r>
          </w:p>
        </w:tc>
        <w:tc>
          <w:tcPr>
            <w:tcW w:w="4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For the Alternate ASP Active case, an ASP is informed when an alternate ASP transitions to the ASP-ACTIVE state in Override mode. The ASP Identifier (if available) of the Alternate ASP must be placed in the message.</w:t>
            </w:r>
          </w:p>
        </w:tc>
      </w:tr>
      <w:tr w:rsidR="00C026BF" w:rsidRPr="00C026BF" w:rsidTr="00C026BF">
        <w:trPr>
          <w:cantSplit/>
        </w:trPr>
        <w:tc>
          <w:tcPr>
            <w:tcW w:w="7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3</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Failure</w:t>
            </w:r>
          </w:p>
        </w:tc>
        <w:tc>
          <w:tcPr>
            <w:tcW w:w="4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For the ASP Failure case, the SGP is indicating to ASP(s) in the AS that one of the ASPs has transitioned to ASP-DOWN. The ASP Identifier (if available) of the failed ASP must be placed in the message.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These notifications are not based on the SGP reporting the state change of an ASP or AS.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ASP 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ASP Identifier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Routing Context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Routing Context parameter are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parameter are the same as for the ASP Active message.</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312" w:name="_Toc149477574"/>
      <w:bookmarkStart w:id="313" w:name="_Toc149474961"/>
      <w:bookmarkStart w:id="314" w:name="_Toc122768089"/>
      <w:bookmarkStart w:id="315" w:name="_Toc62125607"/>
      <w:bookmarkStart w:id="316" w:name="_Toc62125626"/>
      <w:bookmarkStart w:id="317" w:name="_Toc66271993"/>
      <w:bookmarkStart w:id="318" w:name="_Toc66588383"/>
      <w:bookmarkStart w:id="319" w:name="_Toc66677490"/>
      <w:bookmarkStart w:id="320" w:name="_Toc66792360"/>
      <w:bookmarkStart w:id="321" w:name="_Toc66792582"/>
      <w:bookmarkStart w:id="322" w:name="_Toc67109334"/>
      <w:bookmarkStart w:id="323" w:name="_Toc67460769"/>
      <w:bookmarkStart w:id="324" w:name="_Toc73326289"/>
      <w:bookmarkStart w:id="325" w:name="_Toc74047282"/>
      <w:bookmarkStart w:id="326" w:name="_Toc74047447"/>
      <w:bookmarkStart w:id="327" w:name="_Toc76356537"/>
      <w:bookmarkStart w:id="328" w:name="_Toc86806377"/>
      <w:bookmarkStart w:id="329" w:name="_Toc86806773"/>
      <w:bookmarkStart w:id="330" w:name="_Toc86807132"/>
      <w:bookmarkStart w:id="331" w:name="_Toc86811047"/>
      <w:bookmarkStart w:id="332" w:name="_Toc86828953"/>
      <w:bookmarkStart w:id="333" w:name="_Toc88473634"/>
      <w:bookmarkStart w:id="334" w:name="_Toc88474468"/>
      <w:bookmarkStart w:id="335" w:name="_Toc88532269"/>
      <w:bookmarkStart w:id="336" w:name="_Toc88534904"/>
      <w:bookmarkStart w:id="337" w:name="_Toc88535225"/>
      <w:bookmarkStart w:id="338" w:name="_Toc88538788"/>
      <w:bookmarkStart w:id="339" w:name="_Toc88539629"/>
      <w:bookmarkStart w:id="340" w:name="_Toc88880095"/>
      <w:bookmarkStart w:id="341" w:name="_Toc88889569"/>
      <w:bookmarkStart w:id="342" w:name="_Toc88897849"/>
      <w:bookmarkStart w:id="343" w:name="_Toc62125608"/>
      <w:bookmarkStart w:id="344" w:name="_Toc62125627"/>
      <w:bookmarkStart w:id="345" w:name="_Toc66271994"/>
      <w:bookmarkStart w:id="346" w:name="_Toc66588384"/>
      <w:bookmarkStart w:id="347" w:name="_Toc66677491"/>
      <w:bookmarkStart w:id="348" w:name="_Toc66792361"/>
      <w:bookmarkStart w:id="349" w:name="_Toc66792583"/>
      <w:bookmarkStart w:id="350" w:name="_Toc67109335"/>
      <w:bookmarkStart w:id="351" w:name="_Toc67460770"/>
      <w:bookmarkStart w:id="352" w:name="_Toc73326290"/>
      <w:bookmarkStart w:id="353" w:name="_Toc74047283"/>
      <w:bookmarkStart w:id="354" w:name="_Toc74047448"/>
      <w:bookmarkStart w:id="355" w:name="_Toc76356538"/>
      <w:bookmarkStart w:id="356" w:name="_Toc86806378"/>
      <w:bookmarkStart w:id="357" w:name="_Toc86806774"/>
      <w:bookmarkStart w:id="358" w:name="_Toc86807133"/>
      <w:bookmarkStart w:id="359" w:name="_Toc86811048"/>
      <w:bookmarkStart w:id="360" w:name="_Toc86828954"/>
      <w:bookmarkStart w:id="361" w:name="_Toc88473635"/>
      <w:bookmarkStart w:id="362" w:name="_Toc88474469"/>
      <w:bookmarkStart w:id="363" w:name="_Toc88532270"/>
      <w:bookmarkStart w:id="364" w:name="_Toc88534905"/>
      <w:bookmarkStart w:id="365" w:name="_Toc88535226"/>
      <w:bookmarkStart w:id="366" w:name="_Toc88538789"/>
      <w:bookmarkStart w:id="367" w:name="_Toc88539630"/>
      <w:bookmarkStart w:id="368" w:name="_Toc88880096"/>
      <w:bookmarkStart w:id="369" w:name="_Toc88889570"/>
      <w:bookmarkStart w:id="370" w:name="_Toc88897850"/>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C026BF">
        <w:rPr>
          <w:rFonts w:ascii="Arial" w:eastAsia="Times New Roman" w:hAnsi="Arial" w:cs="Arial"/>
          <w:b/>
          <w:bCs/>
          <w:sz w:val="24"/>
          <w:szCs w:val="24"/>
          <w:lang w:eastAsia="zh-CN"/>
        </w:rPr>
        <w:t>5.4.3</w:t>
      </w:r>
      <w:proofErr w:type="gramStart"/>
      <w:r w:rsidRPr="00C026BF">
        <w:rPr>
          <w:rFonts w:ascii="Arial" w:eastAsia="Times New Roman" w:hAnsi="Arial" w:cs="Arial"/>
          <w:b/>
          <w:bCs/>
          <w:sz w:val="24"/>
          <w:szCs w:val="24"/>
          <w:lang w:eastAsia="zh-CN"/>
        </w:rPr>
        <w:t>  Basic</w:t>
      </w:r>
      <w:proofErr w:type="gramEnd"/>
      <w:r w:rsidRPr="00C026BF">
        <w:rPr>
          <w:rFonts w:ascii="Arial" w:eastAsia="Times New Roman" w:hAnsi="Arial" w:cs="Arial"/>
          <w:b/>
          <w:bCs/>
          <w:sz w:val="24"/>
          <w:szCs w:val="24"/>
          <w:lang w:eastAsia="zh-CN"/>
        </w:rPr>
        <w:t xml:space="preserve"> Signaling Procedures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following examples show M3UA message flows for the establishment of traffic between an SGP and an ASP. It is assumed that the SCTP association is already set up.</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 xml:space="preserve">I. Establishment of Association and Traffic </w:t>
      </w:r>
      <w:proofErr w:type="gramStart"/>
      <w:r w:rsidRPr="00C026BF">
        <w:rPr>
          <w:rFonts w:ascii="Arial" w:eastAsia="Times New Roman" w:hAnsi="Arial" w:cs="Arial"/>
          <w:b/>
          <w:bCs/>
          <w:sz w:val="21"/>
          <w:szCs w:val="21"/>
          <w:lang w:eastAsia="zh-CN"/>
        </w:rPr>
        <w:t>Between</w:t>
      </w:r>
      <w:proofErr w:type="gramEnd"/>
      <w:r w:rsidRPr="00C026BF">
        <w:rPr>
          <w:rFonts w:ascii="Arial" w:eastAsia="Times New Roman" w:hAnsi="Arial" w:cs="Arial"/>
          <w:b/>
          <w:bCs/>
          <w:sz w:val="21"/>
          <w:szCs w:val="21"/>
          <w:lang w:eastAsia="zh-CN"/>
        </w:rPr>
        <w:t xml:space="preserve"> SGPs and ASPs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This scenario shows the example M3UA message flows for the establishment of traffic between an SGP and an ASP, where only one ASP is configured within an AS (no backup).</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Single ASP in an application server (“1+0” sparing), no registration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In such conditions, the sending of M3UA messages is shown in </w:t>
      </w:r>
      <w:hyperlink r:id="rId252" w:anchor="_Ref23155855" w:history="1">
        <w:r w:rsidRPr="00C026BF">
          <w:rPr>
            <w:rFonts w:ascii="Arial" w:eastAsia="Times New Roman" w:hAnsi="Arial" w:cs="Arial"/>
            <w:color w:val="0000FF"/>
            <w:sz w:val="20"/>
            <w:szCs w:val="20"/>
            <w:u w:val="single"/>
            <w:lang w:eastAsia="zh-CN"/>
          </w:rPr>
          <w:t>Figure 5-90</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122295" cy="1206500"/>
            <wp:effectExtent l="19050" t="0" r="1905" b="0"/>
            <wp:docPr id="94" name="Picture 94" descr="C:\PROGRA~1\Huawei\TY0714~1\outfiles\02 SoftX3000\31025857-Signaling &amp; Protocols-(V300R003_07)\05-Chapter 5 SIGTRAN.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C:\PROGRA~1\Huawei\TY0714~1\outfiles\02 SoftX3000\31025857-Signaling &amp; Protocols-(V300R003_07)\05-Chapter 5 SIGTRAN.files\image083.gif"/>
                    <pic:cNvPicPr>
                      <a:picLocks noChangeAspect="1" noChangeArrowheads="1"/>
                    </pic:cNvPicPr>
                  </pic:nvPicPr>
                  <pic:blipFill>
                    <a:blip r:embed="rId253"/>
                    <a:srcRect/>
                    <a:stretch>
                      <a:fillRect/>
                    </a:stretch>
                  </pic:blipFill>
                  <pic:spPr bwMode="auto">
                    <a:xfrm>
                      <a:off x="0" y="0"/>
                      <a:ext cx="3122295" cy="12065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71" w:name="_Ref23155855"/>
      <w:r w:rsidRPr="00C026BF">
        <w:rPr>
          <w:rFonts w:ascii="Arial" w:eastAsia="Times New Roman" w:hAnsi="Arial" w:cs="Arial"/>
          <w:b/>
          <w:bCs/>
          <w:sz w:val="20"/>
          <w:szCs w:val="20"/>
          <w:lang w:eastAsia="zh-CN"/>
        </w:rPr>
        <w:t xml:space="preserve">Figure 5-90 </w:t>
      </w:r>
      <w:r w:rsidRPr="00C026BF">
        <w:rPr>
          <w:rFonts w:ascii="Arial" w:eastAsia="Times New Roman" w:hAnsi="Arial" w:cs="Arial"/>
          <w:sz w:val="20"/>
          <w:szCs w:val="20"/>
          <w:lang w:eastAsia="zh-CN"/>
        </w:rPr>
        <w:t>Procedure to set up an M3UA message (example 1)</w:t>
      </w:r>
      <w:bookmarkEnd w:id="371"/>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Single ASP in an application server (“1+0” sparing), dynamic registration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scenario is the same as the former one but with the optional exchange of registration information. In this case the registration is accepted by the SGP. In such conditions, the sending of M3UA messages is shown in </w:t>
      </w:r>
      <w:hyperlink r:id="rId254" w:anchor="_Ref23155893" w:history="1">
        <w:r w:rsidRPr="00C026BF">
          <w:rPr>
            <w:rFonts w:ascii="Arial" w:eastAsia="Times New Roman" w:hAnsi="Arial" w:cs="Arial"/>
            <w:color w:val="0000FF"/>
            <w:sz w:val="20"/>
            <w:szCs w:val="20"/>
            <w:u w:val="single"/>
            <w:lang w:eastAsia="zh-CN"/>
          </w:rPr>
          <w:t>Figure 5-91</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15615" cy="1838325"/>
            <wp:effectExtent l="19050" t="0" r="0" b="0"/>
            <wp:docPr id="95" name="Picture 95" descr="C:\PROGRA~1\Huawei\TY0714~1\outfiles\02 SoftX3000\31025857-Signaling &amp; Protocols-(V300R003_07)\05-Chapter 5 SIGTRAN.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PROGRA~1\Huawei\TY0714~1\outfiles\02 SoftX3000\31025857-Signaling &amp; Protocols-(V300R003_07)\05-Chapter 5 SIGTRAN.files\image084.gif"/>
                    <pic:cNvPicPr>
                      <a:picLocks noChangeAspect="1" noChangeArrowheads="1"/>
                    </pic:cNvPicPr>
                  </pic:nvPicPr>
                  <pic:blipFill>
                    <a:blip r:embed="rId255"/>
                    <a:srcRect/>
                    <a:stretch>
                      <a:fillRect/>
                    </a:stretch>
                  </pic:blipFill>
                  <pic:spPr bwMode="auto">
                    <a:xfrm>
                      <a:off x="0" y="0"/>
                      <a:ext cx="3015615" cy="183832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72" w:name="_Ref23155893"/>
      <w:r w:rsidRPr="00C026BF">
        <w:rPr>
          <w:rFonts w:ascii="Arial" w:eastAsia="Times New Roman" w:hAnsi="Arial" w:cs="Arial"/>
          <w:b/>
          <w:bCs/>
          <w:sz w:val="20"/>
          <w:szCs w:val="20"/>
          <w:lang w:eastAsia="zh-CN"/>
        </w:rPr>
        <w:t xml:space="preserve">Figure 5-91 </w:t>
      </w:r>
      <w:r w:rsidRPr="00C026BF">
        <w:rPr>
          <w:rFonts w:ascii="Arial" w:eastAsia="Times New Roman" w:hAnsi="Arial" w:cs="Arial"/>
          <w:sz w:val="20"/>
          <w:szCs w:val="20"/>
          <w:lang w:eastAsia="zh-CN"/>
        </w:rPr>
        <w:t>Procedure to set up an M3UA message (example 2)</w:t>
      </w:r>
      <w:bookmarkEnd w:id="372"/>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Single ASP in multiple application servers (each with “1+0” sparing), dynamic registration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In such conditions, the sending of M3UA messages is shown in </w:t>
      </w:r>
      <w:hyperlink r:id="rId256" w:anchor="_Ref13304581" w:history="1">
        <w:r w:rsidRPr="00C026BF">
          <w:rPr>
            <w:rFonts w:ascii="Arial" w:eastAsia="Times New Roman" w:hAnsi="Arial" w:cs="Arial"/>
            <w:color w:val="0000FF"/>
            <w:sz w:val="20"/>
            <w:szCs w:val="20"/>
            <w:u w:val="single"/>
            <w:lang w:eastAsia="zh-CN"/>
          </w:rPr>
          <w:t>Figure 5-92</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908300" cy="2927985"/>
            <wp:effectExtent l="19050" t="0" r="6350" b="0"/>
            <wp:docPr id="96" name="Picture 96" descr="C:\PROGRA~1\Huawei\TY0714~1\outfiles\02 SoftX3000\31025857-Signaling &amp; Protocols-(V300R003_07)\05-Chapter 5 SIGTRAN.files\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PROGRA~1\Huawei\TY0714~1\outfiles\02 SoftX3000\31025857-Signaling &amp; Protocols-(V300R003_07)\05-Chapter 5 SIGTRAN.files\image085.gif"/>
                    <pic:cNvPicPr>
                      <a:picLocks noChangeAspect="1" noChangeArrowheads="1"/>
                    </pic:cNvPicPr>
                  </pic:nvPicPr>
                  <pic:blipFill>
                    <a:blip r:embed="rId257"/>
                    <a:srcRect/>
                    <a:stretch>
                      <a:fillRect/>
                    </a:stretch>
                  </pic:blipFill>
                  <pic:spPr bwMode="auto">
                    <a:xfrm>
                      <a:off x="0" y="0"/>
                      <a:ext cx="2908300" cy="29279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73" w:name="_Ref13304581"/>
      <w:bookmarkStart w:id="374" w:name="_Ref23155929"/>
      <w:bookmarkEnd w:id="373"/>
      <w:r w:rsidRPr="00C026BF">
        <w:rPr>
          <w:rFonts w:ascii="Arial" w:eastAsia="Times New Roman" w:hAnsi="Arial" w:cs="Arial"/>
          <w:b/>
          <w:bCs/>
          <w:sz w:val="20"/>
          <w:szCs w:val="20"/>
          <w:lang w:eastAsia="zh-CN"/>
        </w:rPr>
        <w:t xml:space="preserve">Figure 5-92 </w:t>
      </w:r>
      <w:r w:rsidRPr="00C026BF">
        <w:rPr>
          <w:rFonts w:ascii="Arial" w:eastAsia="Times New Roman" w:hAnsi="Arial" w:cs="Arial"/>
          <w:sz w:val="20"/>
          <w:szCs w:val="20"/>
          <w:lang w:eastAsia="zh-CN"/>
        </w:rPr>
        <w:t>Procedure to set up an M3UA message (example 3)</w:t>
      </w:r>
      <w:bookmarkEnd w:id="374"/>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bookmarkStart w:id="375" w:name="_Ref13305403"/>
      <w:r w:rsidRPr="00C026BF">
        <w:rPr>
          <w:rFonts w:ascii="Arial" w:eastAsia="Times New Roman" w:hAnsi="Arial" w:cs="Arial"/>
          <w:b/>
          <w:bCs/>
          <w:sz w:val="21"/>
          <w:szCs w:val="21"/>
          <w:lang w:eastAsia="zh-CN"/>
        </w:rPr>
        <w:t>II. ASP traffic Fail-over Examples</w:t>
      </w:r>
      <w:bookmarkEnd w:id="375"/>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1+1 sparing, withdrawal of ASP, back-up over-ride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Referring to </w:t>
      </w:r>
      <w:hyperlink r:id="rId258" w:anchor="_Ref74047125" w:history="1">
        <w:r w:rsidRPr="00C026BF">
          <w:rPr>
            <w:rFonts w:ascii="Arial" w:eastAsia="Times New Roman" w:hAnsi="Arial" w:cs="Arial"/>
            <w:color w:val="0000FF"/>
            <w:sz w:val="20"/>
            <w:szCs w:val="20"/>
            <w:u w:val="single"/>
            <w:lang w:eastAsia="zh-CN"/>
          </w:rPr>
          <w:t>Figure 5-93</w:t>
        </w:r>
      </w:hyperlink>
      <w:r w:rsidRPr="00C026BF">
        <w:rPr>
          <w:rFonts w:ascii="Arial" w:eastAsia="Times New Roman" w:hAnsi="Arial" w:cs="Arial"/>
          <w:sz w:val="20"/>
          <w:szCs w:val="20"/>
          <w:lang w:eastAsia="zh-CN"/>
        </w:rPr>
        <w:t xml:space="preserve">, ASP1 withdraws from service as shown in </w:t>
      </w:r>
      <w:hyperlink r:id="rId259" w:anchor="_Ref74047125" w:history="1">
        <w:r w:rsidRPr="00C026BF">
          <w:rPr>
            <w:rFonts w:ascii="Arial" w:eastAsia="Times New Roman" w:hAnsi="Arial" w:cs="Arial"/>
            <w:color w:val="0000FF"/>
            <w:sz w:val="20"/>
            <w:szCs w:val="20"/>
            <w:u w:val="single"/>
            <w:lang w:eastAsia="zh-CN"/>
          </w:rPr>
          <w:t>Figure 5-93</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434080" cy="1819275"/>
            <wp:effectExtent l="19050" t="0" r="0" b="0"/>
            <wp:docPr id="97" name="Picture 97" descr="C:\PROGRA~1\Huawei\TY0714~1\outfiles\02 SoftX3000\31025857-Signaling &amp; Protocols-(V300R003_07)\05-Chapter 5 SIGTRAN.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C:\PROGRA~1\Huawei\TY0714~1\outfiles\02 SoftX3000\31025857-Signaling &amp; Protocols-(V300R003_07)\05-Chapter 5 SIGTRAN.files\image086.gif"/>
                    <pic:cNvPicPr>
                      <a:picLocks noChangeAspect="1" noChangeArrowheads="1"/>
                    </pic:cNvPicPr>
                  </pic:nvPicPr>
                  <pic:blipFill>
                    <a:blip r:embed="rId260"/>
                    <a:srcRect/>
                    <a:stretch>
                      <a:fillRect/>
                    </a:stretch>
                  </pic:blipFill>
                  <pic:spPr bwMode="auto">
                    <a:xfrm>
                      <a:off x="0" y="0"/>
                      <a:ext cx="3434080" cy="181927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76" w:name="_Ref74047125"/>
      <w:bookmarkStart w:id="377" w:name="_Ref23156081"/>
      <w:bookmarkEnd w:id="376"/>
      <w:r w:rsidRPr="00C026BF">
        <w:rPr>
          <w:rFonts w:ascii="Arial" w:eastAsia="Times New Roman" w:hAnsi="Arial" w:cs="Arial"/>
          <w:b/>
          <w:bCs/>
          <w:sz w:val="20"/>
          <w:szCs w:val="20"/>
          <w:lang w:eastAsia="zh-CN"/>
        </w:rPr>
        <w:t xml:space="preserve">Figure 5-93 </w:t>
      </w:r>
      <w:r w:rsidRPr="00C026BF">
        <w:rPr>
          <w:rFonts w:ascii="Arial" w:eastAsia="Times New Roman" w:hAnsi="Arial" w:cs="Arial"/>
          <w:sz w:val="20"/>
          <w:szCs w:val="20"/>
          <w:lang w:eastAsia="zh-CN"/>
        </w:rPr>
        <w:t>ASP traffic fail-over (example 1</w:t>
      </w:r>
      <w:bookmarkEnd w:id="377"/>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Note: If the SGP M3UA layer detects the loss of the M3UA peer (M3UA heartbeat loss or detection of SCTP failure), the initial ASP inactive message exchange (that is, SGP to ASP1) would not occur.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1+1 sparing, back-up over-ride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Following on from the example in </w:t>
      </w:r>
      <w:hyperlink r:id="rId261" w:anchor="_Ref30403517" w:history="1">
        <w:r w:rsidRPr="00C026BF">
          <w:rPr>
            <w:rFonts w:ascii="Arial" w:eastAsia="Times New Roman" w:hAnsi="Arial" w:cs="Arial"/>
            <w:color w:val="0000FF"/>
            <w:sz w:val="20"/>
            <w:szCs w:val="20"/>
            <w:u w:val="single"/>
            <w:lang w:eastAsia="zh-CN"/>
          </w:rPr>
          <w:t>Figure 5-94</w:t>
        </w:r>
      </w:hyperlink>
      <w:r w:rsidRPr="00C026BF">
        <w:rPr>
          <w:rFonts w:ascii="Arial" w:eastAsia="Times New Roman" w:hAnsi="Arial" w:cs="Arial"/>
          <w:sz w:val="20"/>
          <w:szCs w:val="20"/>
          <w:lang w:eastAsia="zh-CN"/>
        </w:rPr>
        <w:t xml:space="preserve">, and ASP2 wishes to over-ride ASP1 and take over the traffic. See </w:t>
      </w:r>
      <w:hyperlink r:id="rId262" w:anchor="_Ref30403517" w:history="1">
        <w:r w:rsidRPr="00C026BF">
          <w:rPr>
            <w:rFonts w:ascii="Arial" w:eastAsia="Times New Roman" w:hAnsi="Arial" w:cs="Arial"/>
            <w:color w:val="0000FF"/>
            <w:sz w:val="20"/>
            <w:szCs w:val="20"/>
            <w:u w:val="single"/>
            <w:lang w:eastAsia="zh-CN"/>
          </w:rPr>
          <w:t>Figure 5-94</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297555" cy="1381125"/>
            <wp:effectExtent l="19050" t="0" r="0" b="0"/>
            <wp:docPr id="98" name="Picture 98" descr="C:\PROGRA~1\Huawei\TY0714~1\outfiles\02 SoftX3000\31025857-Signaling &amp; Protocols-(V300R003_07)\05-Chapter 5 SIGTRAN.files\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C:\PROGRA~1\Huawei\TY0714~1\outfiles\02 SoftX3000\31025857-Signaling &amp; Protocols-(V300R003_07)\05-Chapter 5 SIGTRAN.files\image087.gif"/>
                    <pic:cNvPicPr>
                      <a:picLocks noChangeAspect="1" noChangeArrowheads="1"/>
                    </pic:cNvPicPr>
                  </pic:nvPicPr>
                  <pic:blipFill>
                    <a:blip r:embed="rId263"/>
                    <a:srcRect/>
                    <a:stretch>
                      <a:fillRect/>
                    </a:stretch>
                  </pic:blipFill>
                  <pic:spPr bwMode="auto">
                    <a:xfrm>
                      <a:off x="0" y="0"/>
                      <a:ext cx="3297555" cy="138112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78" w:name="_Ref30403517"/>
      <w:bookmarkStart w:id="379" w:name="_Ref23156118"/>
      <w:bookmarkEnd w:id="378"/>
      <w:r w:rsidRPr="00C026BF">
        <w:rPr>
          <w:rFonts w:ascii="Arial" w:eastAsia="Times New Roman" w:hAnsi="Arial" w:cs="Arial"/>
          <w:b/>
          <w:bCs/>
          <w:sz w:val="20"/>
          <w:szCs w:val="20"/>
          <w:lang w:eastAsia="zh-CN"/>
        </w:rPr>
        <w:t xml:space="preserve">Figure 5-94 </w:t>
      </w:r>
      <w:r w:rsidRPr="00C026BF">
        <w:rPr>
          <w:rFonts w:ascii="Arial" w:eastAsia="Times New Roman" w:hAnsi="Arial" w:cs="Arial"/>
          <w:sz w:val="20"/>
          <w:szCs w:val="20"/>
          <w:lang w:eastAsia="zh-CN"/>
        </w:rPr>
        <w:t>ASP traffic fail-over (example 2</w:t>
      </w:r>
      <w:bookmarkEnd w:id="379"/>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Normal Withdrawal of an ASP from an Application Server and Teardown of an Association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ASP which is now confirmed in the state ASP-INACTIVE (that is, the ASP has received an ASP inactive Ack message) may now proceed to the ASP-DOWN state, if it is to be removed from service.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See </w:t>
      </w:r>
      <w:hyperlink r:id="rId264" w:anchor="_Ref23156228" w:history="1">
        <w:r w:rsidRPr="00C026BF">
          <w:rPr>
            <w:rFonts w:ascii="Arial" w:eastAsia="Times New Roman" w:hAnsi="Arial" w:cs="Arial"/>
            <w:color w:val="0000FF"/>
            <w:sz w:val="20"/>
            <w:szCs w:val="20"/>
            <w:u w:val="single"/>
            <w:lang w:eastAsia="zh-CN"/>
          </w:rPr>
          <w:t>Figure 5-95</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869565" cy="1984375"/>
            <wp:effectExtent l="19050" t="0" r="6985" b="0"/>
            <wp:docPr id="99" name="Picture 99" descr="C:\PROGRA~1\Huawei\TY0714~1\outfiles\02 SoftX3000\31025857-Signaling &amp; Protocols-(V300R003_07)\05-Chapter 5 SIGTRAN.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PROGRA~1\Huawei\TY0714~1\outfiles\02 SoftX3000\31025857-Signaling &amp; Protocols-(V300R003_07)\05-Chapter 5 SIGTRAN.files\image088.gif"/>
                    <pic:cNvPicPr>
                      <a:picLocks noChangeAspect="1" noChangeArrowheads="1"/>
                    </pic:cNvPicPr>
                  </pic:nvPicPr>
                  <pic:blipFill>
                    <a:blip r:embed="rId265"/>
                    <a:srcRect/>
                    <a:stretch>
                      <a:fillRect/>
                    </a:stretch>
                  </pic:blipFill>
                  <pic:spPr bwMode="auto">
                    <a:xfrm>
                      <a:off x="0" y="0"/>
                      <a:ext cx="2869565" cy="198437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80" w:name="_Ref23156228"/>
      <w:r w:rsidRPr="00C026BF">
        <w:rPr>
          <w:rFonts w:ascii="Arial" w:eastAsia="Times New Roman" w:hAnsi="Arial" w:cs="Arial"/>
          <w:b/>
          <w:bCs/>
          <w:sz w:val="20"/>
          <w:szCs w:val="20"/>
          <w:lang w:eastAsia="zh-CN"/>
        </w:rPr>
        <w:t xml:space="preserve">Figure 5-95 </w:t>
      </w:r>
      <w:r w:rsidRPr="00C026BF">
        <w:rPr>
          <w:rFonts w:ascii="Arial" w:eastAsia="Times New Roman" w:hAnsi="Arial" w:cs="Arial"/>
          <w:sz w:val="20"/>
          <w:szCs w:val="20"/>
          <w:lang w:eastAsia="zh-CN"/>
        </w:rPr>
        <w:t>Example of normal withdrawal of an ASP from an application server and teardown of an association</w:t>
      </w:r>
      <w:bookmarkEnd w:id="380"/>
    </w:p>
    <w:p w:rsidR="00C026BF" w:rsidRPr="00C026BF" w:rsidRDefault="00C026BF" w:rsidP="00C026BF">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381" w:name="_Toc79321316"/>
      <w:bookmarkStart w:id="382" w:name="_Ref74047151"/>
      <w:bookmarkStart w:id="383" w:name="_Toc79321317"/>
      <w:bookmarkStart w:id="384" w:name="_Toc149477575"/>
      <w:bookmarkStart w:id="385" w:name="_Toc149474962"/>
      <w:bookmarkStart w:id="386" w:name="_Toc122768090"/>
      <w:bookmarkEnd w:id="381"/>
      <w:bookmarkEnd w:id="382"/>
      <w:bookmarkEnd w:id="383"/>
      <w:bookmarkEnd w:id="384"/>
      <w:bookmarkEnd w:id="385"/>
      <w:r w:rsidRPr="00C026BF">
        <w:rPr>
          <w:rFonts w:ascii="Arial" w:eastAsia="Times New Roman" w:hAnsi="Arial" w:cs="Arial"/>
          <w:b/>
          <w:bCs/>
          <w:sz w:val="30"/>
          <w:szCs w:val="30"/>
          <w:lang w:eastAsia="zh-CN"/>
        </w:rPr>
        <w:t>5.5</w:t>
      </w:r>
      <w:proofErr w:type="gramStart"/>
      <w:r w:rsidRPr="00C026BF">
        <w:rPr>
          <w:rFonts w:ascii="Arial" w:eastAsia="Times New Roman" w:hAnsi="Arial" w:cs="Arial"/>
          <w:b/>
          <w:bCs/>
          <w:sz w:val="30"/>
          <w:szCs w:val="30"/>
          <w:lang w:eastAsia="zh-CN"/>
        </w:rPr>
        <w:t>  IUA</w:t>
      </w:r>
      <w:bookmarkEnd w:id="386"/>
      <w:proofErr w:type="gramEnd"/>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387" w:name="_Toc149477576"/>
      <w:bookmarkStart w:id="388" w:name="_Toc149474963"/>
      <w:bookmarkStart w:id="389" w:name="_Toc122768091"/>
      <w:bookmarkEnd w:id="387"/>
      <w:bookmarkEnd w:id="388"/>
      <w:r w:rsidRPr="00C026BF">
        <w:rPr>
          <w:rFonts w:ascii="Arial" w:eastAsia="Times New Roman" w:hAnsi="Arial" w:cs="Arial"/>
          <w:b/>
          <w:bCs/>
          <w:sz w:val="24"/>
          <w:szCs w:val="24"/>
          <w:lang w:eastAsia="zh-CN"/>
        </w:rPr>
        <w:t>5.5.1</w:t>
      </w:r>
      <w:proofErr w:type="gramStart"/>
      <w:r w:rsidRPr="00C026BF">
        <w:rPr>
          <w:rFonts w:ascii="Arial" w:eastAsia="Times New Roman" w:hAnsi="Arial" w:cs="Arial"/>
          <w:b/>
          <w:bCs/>
          <w:sz w:val="24"/>
          <w:szCs w:val="24"/>
          <w:lang w:eastAsia="zh-CN"/>
        </w:rPr>
        <w:t>  Introduction</w:t>
      </w:r>
      <w:bookmarkEnd w:id="389"/>
      <w:proofErr w:type="gramEnd"/>
    </w:p>
    <w:p w:rsidR="00C026BF" w:rsidRPr="00C026BF" w:rsidRDefault="00C026BF" w:rsidP="00C026BF">
      <w:pPr>
        <w:snapToGrid w:val="0"/>
        <w:spacing w:before="80" w:after="80" w:line="240" w:lineRule="auto"/>
        <w:ind w:left="1134"/>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This section describes the need for ISDN Q.921-User Adaptation (IUA) layer protocol as well as how this protocol shall be implemented. Defined by RFC 3057, IUA defines a protocol for backhauling of ISDN Q.921 User messages over IP using the Stream Control Transmission Protocol (SCTP).IUA supports both ISDN Primary Rate Access (PRA) as well as Basic Rate Access (BRA) including the support for both point-to-point (P2P) and point-to-multipoint (M2MP) modes of communication. </w:t>
      </w:r>
      <w:hyperlink r:id="rId266" w:anchor="_Ref93315887" w:history="1">
        <w:r w:rsidRPr="00C026BF">
          <w:rPr>
            <w:rFonts w:ascii="Arial" w:eastAsia="Times New Roman" w:hAnsi="Arial" w:cs="Arial"/>
            <w:color w:val="0000FF"/>
            <w:sz w:val="20"/>
            <w:szCs w:val="20"/>
            <w:u w:val="single"/>
            <w:lang w:eastAsia="zh-CN"/>
          </w:rPr>
          <w:t>Figure 5-96</w:t>
        </w:r>
      </w:hyperlink>
      <w:r w:rsidRPr="00C026BF">
        <w:rPr>
          <w:rFonts w:ascii="Arial" w:eastAsia="Times New Roman" w:hAnsi="Arial" w:cs="Arial"/>
          <w:sz w:val="20"/>
          <w:szCs w:val="20"/>
          <w:lang w:eastAsia="zh-CN"/>
        </w:rPr>
        <w:t xml:space="preserve"> shows the details.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190875" cy="1673225"/>
            <wp:effectExtent l="19050" t="0" r="9525" b="0"/>
            <wp:docPr id="100" name="Picture 100" descr="C:\PROGRA~1\Huawei\TY0714~1\outfiles\02 SoftX3000\31025857-Signaling &amp; Protocols-(V300R003_07)\05-Chapter 5 SIGTRAN.files\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PROGRA~1\Huawei\TY0714~1\outfiles\02 SoftX3000\31025857-Signaling &amp; Protocols-(V300R003_07)\05-Chapter 5 SIGTRAN.files\image089.gif"/>
                    <pic:cNvPicPr>
                      <a:picLocks noChangeAspect="1" noChangeArrowheads="1"/>
                    </pic:cNvPicPr>
                  </pic:nvPicPr>
                  <pic:blipFill>
                    <a:blip r:embed="rId267"/>
                    <a:srcRect/>
                    <a:stretch>
                      <a:fillRect/>
                    </a:stretch>
                  </pic:blipFill>
                  <pic:spPr bwMode="auto">
                    <a:xfrm>
                      <a:off x="0" y="0"/>
                      <a:ext cx="3190875" cy="167322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390" w:name="_Ref75843047"/>
      <w:bookmarkStart w:id="391" w:name="_Toc79321318"/>
      <w:bookmarkStart w:id="392" w:name="_Ref93315887"/>
      <w:bookmarkEnd w:id="390"/>
      <w:bookmarkEnd w:id="391"/>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5-96 </w:t>
      </w:r>
      <w:r w:rsidRPr="00C026BF">
        <w:rPr>
          <w:rFonts w:ascii="Arial" w:eastAsia="Times New Roman" w:hAnsi="Arial" w:cs="Arial"/>
          <w:sz w:val="20"/>
          <w:szCs w:val="20"/>
          <w:lang w:eastAsia="zh-CN"/>
        </w:rPr>
        <w:t>Location of IUA</w:t>
      </w:r>
      <w:proofErr w:type="gramEnd"/>
      <w:r w:rsidRPr="00C026BF">
        <w:rPr>
          <w:rFonts w:ascii="Arial" w:eastAsia="Times New Roman" w:hAnsi="Arial" w:cs="Arial"/>
          <w:sz w:val="20"/>
          <w:szCs w:val="20"/>
          <w:lang w:eastAsia="zh-CN"/>
        </w:rPr>
        <w:t xml:space="preserve"> in the system</w:t>
      </w:r>
      <w:bookmarkEnd w:id="392"/>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393" w:name="_Toc149477577"/>
      <w:bookmarkStart w:id="394" w:name="_Toc149474964"/>
      <w:bookmarkStart w:id="395" w:name="_Toc122768092"/>
      <w:bookmarkEnd w:id="393"/>
      <w:bookmarkEnd w:id="394"/>
      <w:r w:rsidRPr="00C026BF">
        <w:rPr>
          <w:rFonts w:ascii="Arial" w:eastAsia="Times New Roman" w:hAnsi="Arial" w:cs="Arial"/>
          <w:b/>
          <w:bCs/>
          <w:sz w:val="24"/>
          <w:szCs w:val="24"/>
          <w:lang w:eastAsia="zh-CN"/>
        </w:rPr>
        <w:t>5.5.2</w:t>
      </w:r>
      <w:proofErr w:type="gramStart"/>
      <w:r w:rsidRPr="00C026BF">
        <w:rPr>
          <w:rFonts w:ascii="Arial" w:eastAsia="Times New Roman" w:hAnsi="Arial" w:cs="Arial"/>
          <w:b/>
          <w:bCs/>
          <w:sz w:val="24"/>
          <w:szCs w:val="24"/>
          <w:lang w:eastAsia="zh-CN"/>
        </w:rPr>
        <w:t>  Terminology</w:t>
      </w:r>
      <w:bookmarkEnd w:id="395"/>
      <w:proofErr w:type="gramEnd"/>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Interface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interface supports the relevant ISDN signaling channel. This signaling channel MAY be a 16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 xml:space="preserve">/s D channel for an ISDN BRA as well as 64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/s primary or backup D channel for an ISDN PRA.</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Application Server (AS)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An AS is a logical entity serving a specific application instance. An example of an Application Server is a MGC handling the Q.931 and call processing for D channels terminated by the Signaling Gateways.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Application Server Process (ASP)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proofErr w:type="gramStart"/>
      <w:r w:rsidRPr="00C026BF">
        <w:rPr>
          <w:rFonts w:ascii="Arial" w:eastAsia="Times New Roman" w:hAnsi="Arial" w:cs="Arial"/>
          <w:sz w:val="20"/>
          <w:szCs w:val="20"/>
          <w:lang w:eastAsia="zh-CN"/>
        </w:rPr>
        <w:t>A process instance of an Application Server.</w:t>
      </w:r>
      <w:proofErr w:type="gramEnd"/>
      <w:r w:rsidRPr="00C026BF">
        <w:rPr>
          <w:rFonts w:ascii="Arial" w:eastAsia="Times New Roman" w:hAnsi="Arial" w:cs="Arial"/>
          <w:sz w:val="20"/>
          <w:szCs w:val="20"/>
          <w:lang w:eastAsia="zh-CN"/>
        </w:rPr>
        <w:t xml:space="preserve"> Examples of Application Server Processes are primary or backup MGC instances.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Layer Management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396" w:name="_Toc79321319"/>
      <w:r w:rsidRPr="00C026BF">
        <w:rPr>
          <w:rFonts w:ascii="Arial" w:eastAsia="Times New Roman" w:hAnsi="Arial" w:cs="Arial"/>
          <w:sz w:val="20"/>
          <w:szCs w:val="20"/>
          <w:lang w:eastAsia="zh-CN"/>
        </w:rPr>
        <w:t>Layer management is a nodal function that handles the inputs and outputs between the IUA layer and a local management entity.</w:t>
      </w:r>
      <w:bookmarkEnd w:id="396"/>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397" w:name="_Toc149477578"/>
      <w:bookmarkStart w:id="398" w:name="_Toc149474965"/>
      <w:bookmarkStart w:id="399" w:name="_Toc122768093"/>
      <w:bookmarkEnd w:id="397"/>
      <w:bookmarkEnd w:id="398"/>
      <w:r w:rsidRPr="00C026BF">
        <w:rPr>
          <w:rFonts w:ascii="Arial" w:eastAsia="Times New Roman" w:hAnsi="Arial" w:cs="Arial"/>
          <w:b/>
          <w:bCs/>
          <w:sz w:val="24"/>
          <w:szCs w:val="24"/>
          <w:lang w:eastAsia="zh-CN"/>
        </w:rPr>
        <w:t>5.5.3</w:t>
      </w:r>
      <w:proofErr w:type="gramStart"/>
      <w:r w:rsidRPr="00C026BF">
        <w:rPr>
          <w:rFonts w:ascii="Arial" w:eastAsia="Times New Roman" w:hAnsi="Arial" w:cs="Arial"/>
          <w:b/>
          <w:bCs/>
          <w:sz w:val="24"/>
          <w:szCs w:val="24"/>
          <w:lang w:eastAsia="zh-CN"/>
        </w:rPr>
        <w:t>  Services</w:t>
      </w:r>
      <w:proofErr w:type="gramEnd"/>
      <w:r w:rsidRPr="00C026BF">
        <w:rPr>
          <w:rFonts w:ascii="Arial" w:eastAsia="Times New Roman" w:hAnsi="Arial" w:cs="Arial"/>
          <w:b/>
          <w:bCs/>
          <w:sz w:val="24"/>
          <w:szCs w:val="24"/>
          <w:lang w:eastAsia="zh-CN"/>
        </w:rPr>
        <w:t xml:space="preserve"> Provided by the IUA Layer</w:t>
      </w:r>
      <w:bookmarkEnd w:id="399"/>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Support for Transport of Q.921/Q.931 Boundary Primitives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 DSS1, all Q.921/Q.931 boundary primitives are standard. IUA layer needs to support all of the primitives of this boundary to successfully backhaul Q.931. The primitives are DL-ESTABLISH, DL-RELEASE, DL-DATA, and DL-UNIT DATA.</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 xml:space="preserve">II. Support for Communication </w:t>
      </w:r>
      <w:proofErr w:type="gramStart"/>
      <w:r w:rsidRPr="00C026BF">
        <w:rPr>
          <w:rFonts w:ascii="Arial" w:eastAsia="Times New Roman" w:hAnsi="Arial" w:cs="Arial"/>
          <w:b/>
          <w:bCs/>
          <w:sz w:val="21"/>
          <w:szCs w:val="21"/>
          <w:lang w:eastAsia="zh-CN"/>
        </w:rPr>
        <w:t>Between</w:t>
      </w:r>
      <w:proofErr w:type="gramEnd"/>
      <w:r w:rsidRPr="00C026BF">
        <w:rPr>
          <w:rFonts w:ascii="Arial" w:eastAsia="Times New Roman" w:hAnsi="Arial" w:cs="Arial"/>
          <w:b/>
          <w:bCs/>
          <w:sz w:val="21"/>
          <w:szCs w:val="21"/>
          <w:lang w:eastAsia="zh-CN"/>
        </w:rPr>
        <w:t xml:space="preserve"> Layer Management Modules on SG and MGC</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IUA layer needs to provide some services that will facilitate communication between Layer Management modules on the SG and MGC. The primitives are M-TEI STATUS and M-ERROR.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 xml:space="preserve">III. Support for Management of Active Associations </w:t>
      </w:r>
      <w:proofErr w:type="gramStart"/>
      <w:r w:rsidRPr="00C026BF">
        <w:rPr>
          <w:rFonts w:ascii="Arial" w:eastAsia="Times New Roman" w:hAnsi="Arial" w:cs="Arial"/>
          <w:b/>
          <w:bCs/>
          <w:sz w:val="21"/>
          <w:szCs w:val="21"/>
          <w:lang w:eastAsia="zh-CN"/>
        </w:rPr>
        <w:t>Between</w:t>
      </w:r>
      <w:proofErr w:type="gramEnd"/>
      <w:r w:rsidRPr="00C026BF">
        <w:rPr>
          <w:rFonts w:ascii="Arial" w:eastAsia="Times New Roman" w:hAnsi="Arial" w:cs="Arial"/>
          <w:b/>
          <w:bCs/>
          <w:sz w:val="21"/>
          <w:szCs w:val="21"/>
          <w:lang w:eastAsia="zh-CN"/>
        </w:rPr>
        <w:t xml:space="preserve"> SG and MGC</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00" w:name="_Toc79321320"/>
      <w:r w:rsidRPr="00C026BF">
        <w:rPr>
          <w:rFonts w:ascii="Arial" w:eastAsia="Times New Roman" w:hAnsi="Arial" w:cs="Arial"/>
          <w:sz w:val="20"/>
          <w:szCs w:val="20"/>
          <w:lang w:eastAsia="zh-CN"/>
        </w:rPr>
        <w:t xml:space="preserve">The IUA layer can be instructed by the layer management to establish an SCTP association to a peer IUA node. This procedure can be achieved using the M-SCTP ESTABLISH primitive. Nine primitives between the IUA layer and the layer management are defined </w:t>
      </w:r>
      <w:r w:rsidRPr="00C026BF">
        <w:rPr>
          <w:rFonts w:ascii="Arial" w:eastAsia="Times New Roman" w:hAnsi="Arial" w:cs="Arial"/>
          <w:sz w:val="20"/>
          <w:szCs w:val="20"/>
          <w:lang w:eastAsia="zh-CN"/>
        </w:rPr>
        <w:lastRenderedPageBreak/>
        <w:t xml:space="preserve">below to help the layer management manage the SCTP association(s) between the SG and MGC: </w:t>
      </w:r>
      <w:bookmarkEnd w:id="40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M-SCTP ESTABLISH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M-SCTP RELEASE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M-SCTP STATUS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M-ASP STATUS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M-ASP-UP</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M-ASP-DOWN</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M-ASP-ACTIVE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M-ASP-INACTIVE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M-AS STATUS</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401" w:name="_Toc149477579"/>
      <w:bookmarkStart w:id="402" w:name="_Toc149474966"/>
      <w:bookmarkStart w:id="403" w:name="_Toc122768094"/>
      <w:bookmarkEnd w:id="401"/>
      <w:bookmarkEnd w:id="402"/>
      <w:r w:rsidRPr="00C026BF">
        <w:rPr>
          <w:rFonts w:ascii="Arial" w:eastAsia="Times New Roman" w:hAnsi="Arial" w:cs="Arial"/>
          <w:b/>
          <w:bCs/>
          <w:sz w:val="24"/>
          <w:szCs w:val="24"/>
          <w:lang w:eastAsia="zh-CN"/>
        </w:rPr>
        <w:t>5.5.4</w:t>
      </w:r>
      <w:proofErr w:type="gramStart"/>
      <w:r w:rsidRPr="00C026BF">
        <w:rPr>
          <w:rFonts w:ascii="Arial" w:eastAsia="Times New Roman" w:hAnsi="Arial" w:cs="Arial"/>
          <w:b/>
          <w:bCs/>
          <w:sz w:val="24"/>
          <w:szCs w:val="24"/>
          <w:lang w:eastAsia="zh-CN"/>
        </w:rPr>
        <w:t>  Functions</w:t>
      </w:r>
      <w:proofErr w:type="gramEnd"/>
      <w:r w:rsidRPr="00C026BF">
        <w:rPr>
          <w:rFonts w:ascii="Arial" w:eastAsia="Times New Roman" w:hAnsi="Arial" w:cs="Arial"/>
          <w:b/>
          <w:bCs/>
          <w:sz w:val="24"/>
          <w:szCs w:val="24"/>
          <w:lang w:eastAsia="zh-CN"/>
        </w:rPr>
        <w:t xml:space="preserve"> Implemented by the IUA Layer</w:t>
      </w:r>
      <w:bookmarkEnd w:id="403"/>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Mapping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IUA layer MUST maintain a map of the interface identifier to a physical interface on the SG. A physical interface would be </w:t>
      </w:r>
      <w:proofErr w:type="gramStart"/>
      <w:r w:rsidRPr="00C026BF">
        <w:rPr>
          <w:rFonts w:ascii="Arial" w:eastAsia="Times New Roman" w:hAnsi="Arial" w:cs="Arial"/>
          <w:sz w:val="20"/>
          <w:szCs w:val="20"/>
          <w:lang w:eastAsia="zh-CN"/>
        </w:rPr>
        <w:t>a</w:t>
      </w:r>
      <w:proofErr w:type="gramEnd"/>
      <w:r w:rsidRPr="00C026BF">
        <w:rPr>
          <w:rFonts w:ascii="Arial" w:eastAsia="Times New Roman" w:hAnsi="Arial" w:cs="Arial"/>
          <w:sz w:val="20"/>
          <w:szCs w:val="20"/>
          <w:lang w:eastAsia="zh-CN"/>
        </w:rPr>
        <w:t xml:space="preserve"> E1 interface or a timeslot on the interface. In addition, for a given interface the SG MUST </w:t>
      </w:r>
      <w:proofErr w:type="gramStart"/>
      <w:r w:rsidRPr="00C026BF">
        <w:rPr>
          <w:rFonts w:ascii="Arial" w:eastAsia="Times New Roman" w:hAnsi="Arial" w:cs="Arial"/>
          <w:sz w:val="20"/>
          <w:szCs w:val="20"/>
          <w:lang w:eastAsia="zh-CN"/>
        </w:rPr>
        <w:t>be</w:t>
      </w:r>
      <w:proofErr w:type="gramEnd"/>
      <w:r w:rsidRPr="00C026BF">
        <w:rPr>
          <w:rFonts w:ascii="Arial" w:eastAsia="Times New Roman" w:hAnsi="Arial" w:cs="Arial"/>
          <w:sz w:val="20"/>
          <w:szCs w:val="20"/>
          <w:lang w:eastAsia="zh-CN"/>
        </w:rPr>
        <w:t xml:space="preserve"> able to identify the associated signaling channel. IUA layers on both SG and MGC MAY maintain the status of TEIs and SAPIs. The SG maps an interface identifier to an SCTP association/stream only when an ASP sends an ASP Active message for a particular interface identifier. It MUST be noted, however, that this mapping is dynamic and could change at any time due to a change of ASP state. Therefore, the SG MUST maintain the states of AS/ASP and reference them during the routing of a message to an AS/ASP.</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Status of ASPs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IUA layer on the SG MUST maintain the state of the ASPs it is supporting. The state of an ASP changes because of reception of peer-to-peer messages (such as ASPM messages) or reception of indications from the local SCTP association. At a SG, an application server list MAY contain active and inactive ASPs to support ASP load-sharing and fail-over procedures. When, for example, both a primary and a back-up ASP are available, IUA peer protocol is required to control which ASP is currently active. The ordered list of ASPs within a logical application server is kept updated in the SG to reflect the active application server </w:t>
      </w:r>
      <w:proofErr w:type="gramStart"/>
      <w:r w:rsidRPr="00C026BF">
        <w:rPr>
          <w:rFonts w:ascii="Arial" w:eastAsia="Times New Roman" w:hAnsi="Arial" w:cs="Arial"/>
          <w:sz w:val="20"/>
          <w:szCs w:val="20"/>
          <w:lang w:eastAsia="zh-CN"/>
        </w:rPr>
        <w:t>process(</w:t>
      </w:r>
      <w:proofErr w:type="spellStart"/>
      <w:proofErr w:type="gramEnd"/>
      <w:r w:rsidRPr="00C026BF">
        <w:rPr>
          <w:rFonts w:ascii="Arial" w:eastAsia="Times New Roman" w:hAnsi="Arial" w:cs="Arial"/>
          <w:sz w:val="20"/>
          <w:szCs w:val="20"/>
          <w:lang w:eastAsia="zh-CN"/>
        </w:rPr>
        <w:t>es</w:t>
      </w:r>
      <w:proofErr w:type="spellEnd"/>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Also the IUA layer MAY need to inform the local management of the change in status of an ASP or AS. This can be achieved using the M-ASP STATUS or M-AS STATUS primitives.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SCTP Stream Management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SCTP allows a user specified number of streams to be opened during the initialization. It is the responsibility of the IUA layer to ensure proper management of these streams. Because of the unidirectional nature of streams, an IUA layer is not aware of the stream number to interface identifier mapping of its peer IUA layer. Instead, the interface identifier is in the IUA message header. The use of SCTP streams within IUA is recommended in order to minimize transmission and buffering delay, therefore improving the overall performance and reliability of the signaling elements. It is recommended that a separate SCTP stream is used for each D channel.</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Seamless Network Management Interworking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proofErr w:type="gramStart"/>
      <w:r w:rsidRPr="00C026BF">
        <w:rPr>
          <w:rFonts w:ascii="Arial" w:eastAsia="Times New Roman" w:hAnsi="Arial" w:cs="Arial"/>
          <w:sz w:val="20"/>
          <w:szCs w:val="20"/>
          <w:lang w:eastAsia="zh-CN"/>
        </w:rPr>
        <w:t>The IUA layer on the SG SHOULD pass an indication of unavailability of the IUA-User (Q.931) to the local layer management, if the currently active ASP moves from the ACTIVE state.</w:t>
      </w:r>
      <w:proofErr w:type="gramEnd"/>
      <w:r w:rsidRPr="00C026BF">
        <w:rPr>
          <w:rFonts w:ascii="Arial" w:eastAsia="Times New Roman" w:hAnsi="Arial" w:cs="Arial"/>
          <w:sz w:val="20"/>
          <w:szCs w:val="20"/>
          <w:lang w:eastAsia="zh-CN"/>
        </w:rPr>
        <w:t xml:space="preserve"> The layer management could instruct Q.921 to take some action, if it deems appropriate. Likewise, if an SCTP association fails, the IUA layer on both the SG and ASP sides MAY generate Release primitives to take the data links out-of-service.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V. Congestion Management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04" w:name="_Toc79321321"/>
      <w:r w:rsidRPr="00C026BF">
        <w:rPr>
          <w:rFonts w:ascii="Arial" w:eastAsia="Times New Roman" w:hAnsi="Arial" w:cs="Arial"/>
          <w:sz w:val="20"/>
          <w:szCs w:val="20"/>
          <w:lang w:eastAsia="zh-CN"/>
        </w:rPr>
        <w:t>If the IUA layer becomes congested (implementation dependent), it MAY stop reading from the SCTP association to flow control from the peer IUA.</w:t>
      </w:r>
      <w:bookmarkEnd w:id="404"/>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405" w:name="_Toc149477580"/>
      <w:bookmarkStart w:id="406" w:name="_Toc149474967"/>
      <w:bookmarkStart w:id="407" w:name="_Toc122768095"/>
      <w:bookmarkEnd w:id="405"/>
      <w:bookmarkEnd w:id="406"/>
      <w:r w:rsidRPr="00C026BF">
        <w:rPr>
          <w:rFonts w:ascii="Arial" w:eastAsia="Times New Roman" w:hAnsi="Arial" w:cs="Arial"/>
          <w:b/>
          <w:bCs/>
          <w:sz w:val="24"/>
          <w:szCs w:val="24"/>
          <w:lang w:eastAsia="zh-CN"/>
        </w:rPr>
        <w:t>5.5.5</w:t>
      </w:r>
      <w:proofErr w:type="gramStart"/>
      <w:r w:rsidRPr="00C026BF">
        <w:rPr>
          <w:rFonts w:ascii="Arial" w:eastAsia="Times New Roman" w:hAnsi="Arial" w:cs="Arial"/>
          <w:b/>
          <w:bCs/>
          <w:sz w:val="24"/>
          <w:szCs w:val="24"/>
          <w:lang w:eastAsia="zh-CN"/>
        </w:rPr>
        <w:t>  Structure</w:t>
      </w:r>
      <w:proofErr w:type="gramEnd"/>
      <w:r w:rsidRPr="00C026BF">
        <w:rPr>
          <w:rFonts w:ascii="Arial" w:eastAsia="Times New Roman" w:hAnsi="Arial" w:cs="Arial"/>
          <w:b/>
          <w:bCs/>
          <w:sz w:val="24"/>
          <w:szCs w:val="24"/>
          <w:lang w:eastAsia="zh-CN"/>
        </w:rPr>
        <w:t xml:space="preserve"> of IUA Protocol Stack</w:t>
      </w:r>
      <w:bookmarkEnd w:id="407"/>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68" w:anchor="_Ref93317178" w:history="1">
        <w:r w:rsidR="00C026BF" w:rsidRPr="00C026BF">
          <w:rPr>
            <w:rFonts w:ascii="Arial" w:eastAsia="Times New Roman" w:hAnsi="Arial" w:cs="Arial"/>
            <w:color w:val="0000FF"/>
            <w:sz w:val="20"/>
            <w:szCs w:val="20"/>
            <w:u w:val="single"/>
            <w:lang w:eastAsia="zh-CN"/>
          </w:rPr>
          <w:t>Figure 5-97</w:t>
        </w:r>
      </w:hyperlink>
      <w:r w:rsidR="00C026BF" w:rsidRPr="00C026BF">
        <w:rPr>
          <w:rFonts w:ascii="Arial" w:eastAsia="Times New Roman" w:hAnsi="Arial" w:cs="Arial"/>
          <w:sz w:val="20"/>
          <w:szCs w:val="20"/>
          <w:lang w:eastAsia="zh-CN"/>
        </w:rPr>
        <w:t xml:space="preserve"> shows the IUA protocol stack.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235710" cy="1235710"/>
            <wp:effectExtent l="19050" t="0" r="2540" b="0"/>
            <wp:docPr id="101" name="Picture 101" descr="C:\PROGRA~1\Huawei\TY0714~1\outfiles\02 SoftX3000\31025857-Signaling &amp; Protocols-(V300R003_07)\05-Chapter 5 SIGTRAN.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PROGRA~1\Huawei\TY0714~1\outfiles\02 SoftX3000\31025857-Signaling &amp; Protocols-(V300R003_07)\05-Chapter 5 SIGTRAN.files\image090.gif"/>
                    <pic:cNvPicPr>
                      <a:picLocks noChangeAspect="1" noChangeArrowheads="1"/>
                    </pic:cNvPicPr>
                  </pic:nvPicPr>
                  <pic:blipFill>
                    <a:blip r:embed="rId269"/>
                    <a:srcRect/>
                    <a:stretch>
                      <a:fillRect/>
                    </a:stretch>
                  </pic:blipFill>
                  <pic:spPr bwMode="auto">
                    <a:xfrm>
                      <a:off x="0" y="0"/>
                      <a:ext cx="1235710" cy="123571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08" w:name="_Ref76267545"/>
      <w:bookmarkStart w:id="409" w:name="_Toc79321322"/>
      <w:bookmarkStart w:id="410" w:name="_Ref93317178"/>
      <w:bookmarkEnd w:id="408"/>
      <w:bookmarkEnd w:id="409"/>
      <w:r w:rsidRPr="00C026BF">
        <w:rPr>
          <w:rFonts w:ascii="Arial" w:eastAsia="Times New Roman" w:hAnsi="Arial" w:cs="Arial"/>
          <w:b/>
          <w:bCs/>
          <w:sz w:val="20"/>
          <w:szCs w:val="20"/>
          <w:lang w:eastAsia="zh-CN"/>
        </w:rPr>
        <w:t xml:space="preserve">Figure 5-97 </w:t>
      </w:r>
      <w:r w:rsidRPr="00C026BF">
        <w:rPr>
          <w:rFonts w:ascii="Arial" w:eastAsia="Times New Roman" w:hAnsi="Arial" w:cs="Arial"/>
          <w:sz w:val="20"/>
          <w:szCs w:val="20"/>
          <w:lang w:eastAsia="zh-CN"/>
        </w:rPr>
        <w:t>Structure of IUA protocol stack</w:t>
      </w:r>
      <w:bookmarkEnd w:id="410"/>
    </w:p>
    <w:p w:rsidR="00C026BF" w:rsidRPr="00C026BF" w:rsidRDefault="00C026BF" w:rsidP="00C026BF">
      <w:pPr>
        <w:keepNext/>
        <w:pageBreakBefore/>
        <w:snapToGrid w:val="0"/>
        <w:spacing w:before="240" w:after="240" w:line="240" w:lineRule="auto"/>
        <w:outlineLvl w:val="2"/>
        <w:rPr>
          <w:rFonts w:ascii="Arial" w:eastAsia="Times New Roman" w:hAnsi="Arial" w:cs="Arial"/>
          <w:b/>
          <w:bCs/>
          <w:sz w:val="24"/>
          <w:szCs w:val="24"/>
          <w:lang w:eastAsia="zh-CN"/>
        </w:rPr>
      </w:pPr>
      <w:bookmarkStart w:id="411" w:name="_Toc149477581"/>
      <w:bookmarkStart w:id="412" w:name="_Toc149474968"/>
      <w:bookmarkStart w:id="413" w:name="_Toc122768096"/>
      <w:bookmarkEnd w:id="411"/>
      <w:bookmarkEnd w:id="412"/>
      <w:r w:rsidRPr="00C026BF">
        <w:rPr>
          <w:rFonts w:ascii="Arial" w:eastAsia="Times New Roman" w:hAnsi="Arial" w:cs="Arial"/>
          <w:b/>
          <w:bCs/>
          <w:sz w:val="24"/>
          <w:szCs w:val="24"/>
          <w:lang w:eastAsia="zh-CN"/>
        </w:rPr>
        <w:lastRenderedPageBreak/>
        <w:t>5.5.6</w:t>
      </w:r>
      <w:proofErr w:type="gramStart"/>
      <w:r w:rsidRPr="00C026BF">
        <w:rPr>
          <w:rFonts w:ascii="Arial" w:eastAsia="Times New Roman" w:hAnsi="Arial" w:cs="Arial"/>
          <w:b/>
          <w:bCs/>
          <w:sz w:val="24"/>
          <w:szCs w:val="24"/>
          <w:lang w:eastAsia="zh-CN"/>
        </w:rPr>
        <w:t>  Definition</w:t>
      </w:r>
      <w:proofErr w:type="gramEnd"/>
      <w:r w:rsidRPr="00C026BF">
        <w:rPr>
          <w:rFonts w:ascii="Arial" w:eastAsia="Times New Roman" w:hAnsi="Arial" w:cs="Arial"/>
          <w:b/>
          <w:bCs/>
          <w:sz w:val="24"/>
          <w:szCs w:val="24"/>
          <w:lang w:eastAsia="zh-CN"/>
        </w:rPr>
        <w:t xml:space="preserve"> of IUA Boundaries</w:t>
      </w:r>
      <w:bookmarkEnd w:id="413"/>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Definition of IUA/Q.921 Boundary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Four primitives are defined for communication between IUA and Q.921: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DL-ESTABLISH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DL-RELEASE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DL-DATA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DL-UNIT DATA</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Definition of IUA/Q0.931 Boundary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Four primitives are also defined between IUA and Q.931: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DL-ESTABLISH</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DL-RELEASE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DL-DATA</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DL-UNIT DATA</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Definition of IUA/SCTP Boundary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For the primitives defined between IUA and SCTP, refer to section </w:t>
      </w:r>
      <w:hyperlink r:id="rId270" w:anchor="_Ref86813702" w:history="1">
        <w:r w:rsidRPr="00C026BF">
          <w:rPr>
            <w:rFonts w:ascii="Arial" w:eastAsia="Times New Roman" w:hAnsi="Arial" w:cs="Arial"/>
            <w:color w:val="0000FF"/>
            <w:sz w:val="20"/>
            <w:szCs w:val="20"/>
            <w:u w:val="single"/>
            <w:lang w:eastAsia="zh-CN"/>
          </w:rPr>
          <w:t>5.2.6</w:t>
        </w:r>
        <w:proofErr w:type="gramStart"/>
        <w:r w:rsidRPr="00C026BF">
          <w:rPr>
            <w:rFonts w:ascii="Arial" w:eastAsia="Times New Roman" w:hAnsi="Arial" w:cs="Arial"/>
            <w:color w:val="0000FF"/>
            <w:sz w:val="20"/>
            <w:szCs w:val="20"/>
            <w:u w:val="single"/>
            <w:lang w:eastAsia="zh-CN"/>
          </w:rPr>
          <w:t xml:space="preserve">  </w:t>
        </w:r>
        <w:proofErr w:type="gramEnd"/>
      </w:hyperlink>
      <w:r w:rsidRPr="00C026BF">
        <w:rPr>
          <w:rFonts w:ascii="Arial" w:eastAsia="Times New Roman" w:hAnsi="Arial" w:cs="Arial"/>
          <w:sz w:val="20"/>
          <w:szCs w:val="20"/>
          <w:lang w:eastAsia="zh-CN"/>
        </w:rPr>
        <w:t>“</w:t>
      </w:r>
      <w:hyperlink r:id="rId271" w:anchor="_Ref86813704" w:history="1">
        <w:r w:rsidRPr="00C026BF">
          <w:rPr>
            <w:rFonts w:ascii="Arial" w:eastAsia="Times New Roman" w:hAnsi="Arial" w:cs="Arial"/>
            <w:color w:val="0000FF"/>
            <w:sz w:val="20"/>
            <w:szCs w:val="20"/>
            <w:u w:val="single"/>
            <w:lang w:eastAsia="zh-CN"/>
          </w:rPr>
          <w:t>Basic Signaling Procedures</w:t>
        </w:r>
      </w:hyperlink>
      <w:r w:rsidRPr="00C026BF">
        <w:rPr>
          <w:rFonts w:ascii="Arial" w:eastAsia="Times New Roman" w:hAnsi="Arial" w:cs="Arial"/>
          <w:sz w:val="20"/>
          <w:szCs w:val="20"/>
          <w:lang w:eastAsia="zh-CN"/>
        </w:rPr>
        <w:t xml:space="preserve">”.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Definition of IUA/Layer-Management Boundary</w:t>
      </w:r>
    </w:p>
    <w:bookmarkStart w:id="414" w:name="_Ref76267996"/>
    <w:bookmarkEnd w:id="414"/>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"_Ref93371211"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5-54</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lists the primitives defined between IUA and the layer management of IUA endpoint.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15" w:name="_Ref93371211"/>
      <w:r w:rsidRPr="00C026BF">
        <w:rPr>
          <w:rFonts w:ascii="Arial" w:eastAsia="Times New Roman" w:hAnsi="Arial" w:cs="Arial"/>
          <w:b/>
          <w:bCs/>
          <w:sz w:val="20"/>
          <w:szCs w:val="20"/>
          <w:lang w:eastAsia="zh-CN"/>
        </w:rPr>
        <w:t xml:space="preserve">Table 5-54 </w:t>
      </w:r>
      <w:r w:rsidRPr="00C026BF">
        <w:rPr>
          <w:rFonts w:ascii="Arial" w:eastAsia="Times New Roman" w:hAnsi="Arial" w:cs="Arial"/>
          <w:sz w:val="20"/>
          <w:szCs w:val="20"/>
          <w:lang w:eastAsia="zh-CN"/>
        </w:rPr>
        <w:t>Boundaries between IUA and layer management (LM)</w:t>
      </w:r>
      <w:bookmarkEnd w:id="415"/>
    </w:p>
    <w:tbl>
      <w:tblPr>
        <w:tblW w:w="4250" w:type="pct"/>
        <w:tblInd w:w="1242" w:type="dxa"/>
        <w:tblCellMar>
          <w:left w:w="0" w:type="dxa"/>
          <w:right w:w="0" w:type="dxa"/>
        </w:tblCellMar>
        <w:tblLook w:val="04A0" w:firstRow="1" w:lastRow="0" w:firstColumn="1" w:lastColumn="0" w:noHBand="0" w:noVBand="1"/>
      </w:tblPr>
      <w:tblGrid>
        <w:gridCol w:w="2883"/>
        <w:gridCol w:w="1353"/>
        <w:gridCol w:w="3904"/>
      </w:tblGrid>
      <w:tr w:rsidR="00C026BF" w:rsidRPr="00C026BF" w:rsidTr="00C026BF">
        <w:trPr>
          <w:cantSplit/>
          <w:tblHeader/>
        </w:trPr>
        <w:tc>
          <w:tcPr>
            <w:tcW w:w="268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Boundary</w:t>
            </w:r>
          </w:p>
        </w:tc>
        <w:tc>
          <w:tcPr>
            <w:tcW w:w="126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Direction</w:t>
            </w:r>
          </w:p>
        </w:tc>
        <w:tc>
          <w:tcPr>
            <w:tcW w:w="3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Purpose</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M-SCTP ESTABLISH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ASP to establish an SCTP association with an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M-STCP ESTABLISH confirm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confirms to LM that it has established an SCTP association with an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M-SCTP ESTABLISH indication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informs LM that an ASP has established an SCTP association.</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M-SCTP RELEASE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ASP to release an SCTP association with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M-SCTP RELEASE confirm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confirms to LM that it has released SCTP association with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M-SCTP RELEASE indication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informs LM that ASP has released an SCTP association.</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M-SCTP_RESTART indication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IUA informs LM that an instruction to restart SCTP has been received. </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M-SCTP STATUS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IUA to report status of SCTP association.</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M-SCTP STATUS confirm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reports status of SCTP association.</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M-ASP STATUS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SG to report status of remote ASP.</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 STATUS confirm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reports status of remote ASP.</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 STATUS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SG to report status of AS.</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M-AS_STATUS indication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reports status of remote AS.</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M-NOTIFY indication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reports that it has received a NOTIFY message from its peer.</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M-ERROR indication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or SG reports that it has received an ERROR message from its peer.</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M-ASP_UP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ASP to start its operation and send an ASP UP message to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M-ASP_UP confirm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reports that it has received an ASP UP Acknowledgement message from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M-ASP_DOWN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ASP to stop its operation and send an ASP DOWN message to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M-ASP_DOWN confirm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reports that it has received an ASP DOWN Acknowledgement message from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M-ASP_ACTIVE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ASP to send an ASP ACTIVE message to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M-ASP_ACTIVE confirm</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reports that it has received an ASP ACTIVE Acknowledgement message from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M-ASP_INACTIVE request</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-&gt; IUA</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LM requests ASP to send an ASP INACTIVE message to the SG.</w:t>
            </w:r>
          </w:p>
        </w:tc>
      </w:tr>
      <w:tr w:rsidR="00C026BF" w:rsidRPr="00C026BF" w:rsidTr="00C026BF">
        <w:trPr>
          <w:cantSplit/>
        </w:trPr>
        <w:tc>
          <w:tcPr>
            <w:tcW w:w="26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M-ASP_INACTIVE confirm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IUA -&gt; LM</w:t>
            </w:r>
          </w:p>
        </w:tc>
        <w:tc>
          <w:tcPr>
            <w:tcW w:w="3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reports that it has received an ASP INACTIVE Acknowledgement message from the SG.</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pageBreakBefore/>
        <w:snapToGrid w:val="0"/>
        <w:spacing w:before="240" w:after="240" w:line="240" w:lineRule="auto"/>
        <w:outlineLvl w:val="2"/>
        <w:rPr>
          <w:rFonts w:ascii="Arial" w:eastAsia="Times New Roman" w:hAnsi="Arial" w:cs="Arial"/>
          <w:b/>
          <w:bCs/>
          <w:sz w:val="24"/>
          <w:szCs w:val="24"/>
          <w:lang w:eastAsia="zh-CN"/>
        </w:rPr>
      </w:pPr>
      <w:bookmarkStart w:id="416" w:name="_Toc79321323"/>
      <w:bookmarkStart w:id="417" w:name="_Toc149477582"/>
      <w:bookmarkStart w:id="418" w:name="_Toc149474969"/>
      <w:bookmarkStart w:id="419" w:name="_Toc122768097"/>
      <w:bookmarkEnd w:id="416"/>
      <w:bookmarkEnd w:id="417"/>
      <w:bookmarkEnd w:id="418"/>
      <w:r w:rsidRPr="00C026BF">
        <w:rPr>
          <w:rFonts w:ascii="Arial" w:eastAsia="Times New Roman" w:hAnsi="Arial" w:cs="Arial"/>
          <w:b/>
          <w:bCs/>
          <w:sz w:val="24"/>
          <w:szCs w:val="24"/>
          <w:lang w:eastAsia="zh-CN"/>
        </w:rPr>
        <w:lastRenderedPageBreak/>
        <w:t>5.5.7</w:t>
      </w:r>
      <w:proofErr w:type="gramStart"/>
      <w:r w:rsidRPr="00C026BF">
        <w:rPr>
          <w:rFonts w:ascii="Arial" w:eastAsia="Times New Roman" w:hAnsi="Arial" w:cs="Arial"/>
          <w:b/>
          <w:bCs/>
          <w:sz w:val="24"/>
          <w:szCs w:val="24"/>
          <w:lang w:eastAsia="zh-CN"/>
        </w:rPr>
        <w:t>  Implementation</w:t>
      </w:r>
      <w:proofErr w:type="gramEnd"/>
      <w:r w:rsidRPr="00C026BF">
        <w:rPr>
          <w:rFonts w:ascii="Arial" w:eastAsia="Times New Roman" w:hAnsi="Arial" w:cs="Arial"/>
          <w:b/>
          <w:bCs/>
          <w:sz w:val="24"/>
          <w:szCs w:val="24"/>
          <w:lang w:eastAsia="zh-CN"/>
        </w:rPr>
        <w:t xml:space="preserve"> of IUA</w:t>
      </w:r>
      <w:bookmarkEnd w:id="419"/>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272" w:anchor="_Ref93317216" w:history="1">
        <w:r w:rsidR="00C026BF" w:rsidRPr="00C026BF">
          <w:rPr>
            <w:rFonts w:ascii="Arial" w:eastAsia="Times New Roman" w:hAnsi="Arial" w:cs="Arial"/>
            <w:color w:val="0000FF"/>
            <w:sz w:val="20"/>
            <w:szCs w:val="20"/>
            <w:u w:val="single"/>
            <w:lang w:eastAsia="zh-CN"/>
          </w:rPr>
          <w:t>Figure 5-98</w:t>
        </w:r>
      </w:hyperlink>
      <w:r w:rsidR="00C026BF" w:rsidRPr="00C026BF">
        <w:rPr>
          <w:rFonts w:ascii="Arial" w:eastAsia="Times New Roman" w:hAnsi="Arial" w:cs="Arial"/>
          <w:sz w:val="20"/>
          <w:szCs w:val="20"/>
          <w:lang w:eastAsia="zh-CN"/>
        </w:rPr>
        <w:t xml:space="preserve"> shows a typical implementation of IUA in an NGN solution.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616835" cy="2178685"/>
            <wp:effectExtent l="19050" t="0" r="0" b="0"/>
            <wp:docPr id="102" name="Picture 102" descr="C:\PROGRA~1\Huawei\TY0714~1\outfiles\02 SoftX3000\31025857-Signaling &amp; Protocols-(V300R003_07)\05-Chapter 5 SIGTRAN.files\image0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PROGRA~1\Huawei\TY0714~1\outfiles\02 SoftX3000\31025857-Signaling &amp; Protocols-(V300R003_07)\05-Chapter 5 SIGTRAN.files\image091.gif"/>
                    <pic:cNvPicPr>
                      <a:picLocks noChangeAspect="1" noChangeArrowheads="1"/>
                    </pic:cNvPicPr>
                  </pic:nvPicPr>
                  <pic:blipFill>
                    <a:blip r:embed="rId273"/>
                    <a:srcRect/>
                    <a:stretch>
                      <a:fillRect/>
                    </a:stretch>
                  </pic:blipFill>
                  <pic:spPr bwMode="auto">
                    <a:xfrm>
                      <a:off x="0" y="0"/>
                      <a:ext cx="2616835" cy="21786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20" w:name="_Ref76269553"/>
      <w:bookmarkStart w:id="421" w:name="_Ref93317216"/>
      <w:bookmarkEnd w:id="420"/>
      <w:r w:rsidRPr="00C026BF">
        <w:rPr>
          <w:rFonts w:ascii="Arial" w:eastAsia="Times New Roman" w:hAnsi="Arial" w:cs="Arial"/>
          <w:b/>
          <w:bCs/>
          <w:sz w:val="20"/>
          <w:szCs w:val="20"/>
          <w:lang w:eastAsia="zh-CN"/>
        </w:rPr>
        <w:t xml:space="preserve">Figure 5-98 </w:t>
      </w:r>
      <w:proofErr w:type="gramStart"/>
      <w:r w:rsidRPr="00C026BF">
        <w:rPr>
          <w:rFonts w:ascii="Arial" w:eastAsia="Times New Roman" w:hAnsi="Arial" w:cs="Arial"/>
          <w:sz w:val="20"/>
          <w:szCs w:val="20"/>
          <w:lang w:eastAsia="zh-CN"/>
        </w:rPr>
        <w:t>Typical</w:t>
      </w:r>
      <w:proofErr w:type="gramEnd"/>
      <w:r w:rsidRPr="00C026BF">
        <w:rPr>
          <w:rFonts w:ascii="Arial" w:eastAsia="Times New Roman" w:hAnsi="Arial" w:cs="Arial"/>
          <w:sz w:val="20"/>
          <w:szCs w:val="20"/>
          <w:lang w:eastAsia="zh-CN"/>
        </w:rPr>
        <w:t xml:space="preserve"> implementation of IUA</w:t>
      </w:r>
      <w:bookmarkEnd w:id="421"/>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22" w:name="_Toc79321324"/>
      <w:r w:rsidRPr="00C026BF">
        <w:rPr>
          <w:rFonts w:ascii="Arial" w:eastAsia="Times New Roman" w:hAnsi="Arial" w:cs="Arial"/>
          <w:sz w:val="20"/>
          <w:szCs w:val="20"/>
          <w:lang w:eastAsia="zh-CN"/>
        </w:rPr>
        <w:t xml:space="preserve">The UMG8900 interoperates with the PBX through PRA and accesses the ISDN terminals through the BRA interfaces provided by the RSP subscriber frame. The UMG8900 transparently transmits the Q.931 messages in BRA and PRA to the SoftX3000 through IUA. The SoftX3000 processes the Q.931 call control messages. </w:t>
      </w:r>
      <w:bookmarkEnd w:id="422"/>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423" w:name="_Toc149477583"/>
      <w:bookmarkStart w:id="424" w:name="_Toc149474970"/>
      <w:bookmarkStart w:id="425" w:name="_Toc122768098"/>
      <w:bookmarkStart w:id="426" w:name="_Ref121734479"/>
      <w:bookmarkEnd w:id="423"/>
      <w:bookmarkEnd w:id="424"/>
      <w:bookmarkEnd w:id="425"/>
      <w:r w:rsidRPr="00C026BF">
        <w:rPr>
          <w:rFonts w:ascii="Arial" w:eastAsia="Times New Roman" w:hAnsi="Arial" w:cs="Arial"/>
          <w:b/>
          <w:bCs/>
          <w:sz w:val="24"/>
          <w:szCs w:val="24"/>
          <w:lang w:eastAsia="zh-CN"/>
        </w:rPr>
        <w:t>5.5.8</w:t>
      </w:r>
      <w:proofErr w:type="gramStart"/>
      <w:r w:rsidRPr="00C026BF">
        <w:rPr>
          <w:rFonts w:ascii="Arial" w:eastAsia="Times New Roman" w:hAnsi="Arial" w:cs="Arial"/>
          <w:b/>
          <w:bCs/>
          <w:sz w:val="24"/>
          <w:szCs w:val="24"/>
          <w:lang w:eastAsia="zh-CN"/>
        </w:rPr>
        <w:t>  IUA</w:t>
      </w:r>
      <w:proofErr w:type="gramEnd"/>
      <w:r w:rsidRPr="00C026BF">
        <w:rPr>
          <w:rFonts w:ascii="Arial" w:eastAsia="Times New Roman" w:hAnsi="Arial" w:cs="Arial"/>
          <w:b/>
          <w:bCs/>
          <w:sz w:val="24"/>
          <w:szCs w:val="24"/>
          <w:lang w:eastAsia="zh-CN"/>
        </w:rPr>
        <w:t xml:space="preserve"> Protocol Messages</w:t>
      </w:r>
      <w:bookmarkEnd w:id="426"/>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Message Structure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74" w:anchor="_Ref93317238" w:history="1">
        <w:r w:rsidRPr="00C026BF">
          <w:rPr>
            <w:rFonts w:ascii="Arial" w:eastAsia="Times New Roman" w:hAnsi="Arial" w:cs="Arial"/>
            <w:color w:val="0000FF"/>
            <w:sz w:val="20"/>
            <w:szCs w:val="20"/>
            <w:u w:val="single"/>
            <w:lang w:eastAsia="zh-CN"/>
          </w:rPr>
          <w:t>Figure 5-99</w:t>
        </w:r>
      </w:hyperlink>
      <w:r w:rsidRPr="00C026BF">
        <w:rPr>
          <w:rFonts w:ascii="Arial" w:eastAsia="Times New Roman" w:hAnsi="Arial" w:cs="Arial"/>
          <w:sz w:val="20"/>
          <w:szCs w:val="20"/>
          <w:lang w:eastAsia="zh-CN"/>
        </w:rPr>
        <w:t>, the IUA message structure is composed of a common message header, an IUA message header, and several variable-length IUA messages.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737100" cy="2178685"/>
            <wp:effectExtent l="19050" t="0" r="6350" b="0"/>
            <wp:docPr id="103" name="Picture 103" descr="C:\PROGRA~1\Huawei\TY0714~1\outfiles\02 SoftX3000\31025857-Signaling &amp; Protocols-(V300R003_07)\05-Chapter 5 SIGTRAN.files\image0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PROGRA~1\Huawei\TY0714~1\outfiles\02 SoftX3000\31025857-Signaling &amp; Protocols-(V300R003_07)\05-Chapter 5 SIGTRAN.files\image092.gif"/>
                    <pic:cNvPicPr>
                      <a:picLocks noChangeAspect="1" noChangeArrowheads="1"/>
                    </pic:cNvPicPr>
                  </pic:nvPicPr>
                  <pic:blipFill>
                    <a:blip r:embed="rId275"/>
                    <a:srcRect/>
                    <a:stretch>
                      <a:fillRect/>
                    </a:stretch>
                  </pic:blipFill>
                  <pic:spPr bwMode="auto">
                    <a:xfrm>
                      <a:off x="0" y="0"/>
                      <a:ext cx="4737100" cy="21786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27" w:name="_Ref76270742"/>
      <w:bookmarkStart w:id="428" w:name="_Ref93317238"/>
      <w:bookmarkEnd w:id="427"/>
      <w:r w:rsidRPr="00C026BF">
        <w:rPr>
          <w:rFonts w:ascii="Arial" w:eastAsia="Times New Roman" w:hAnsi="Arial" w:cs="Arial"/>
          <w:b/>
          <w:bCs/>
          <w:sz w:val="20"/>
          <w:szCs w:val="20"/>
          <w:lang w:eastAsia="zh-CN"/>
        </w:rPr>
        <w:t xml:space="preserve">Figure 5-99 </w:t>
      </w:r>
      <w:r w:rsidRPr="00C026BF">
        <w:rPr>
          <w:rFonts w:ascii="Arial" w:eastAsia="Times New Roman" w:hAnsi="Arial" w:cs="Arial"/>
          <w:sz w:val="20"/>
          <w:szCs w:val="20"/>
          <w:lang w:eastAsia="zh-CN"/>
        </w:rPr>
        <w:t>IUA message structure</w:t>
      </w:r>
      <w:bookmarkEnd w:id="428"/>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Common Message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common message header contains the Version, Spare, Message Class, Message Type, and Message Length fields. The message header part applies to all signaling protocol adaptation layer messages.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Version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version field contains the version of the IUA adaptation layer. The currently supported version number is 0000 0001, which means version 1.0.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Spare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length of the spare field is eight bits. This field SHOULD be set to all '0's and ignored by the receiver.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Class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29" w:name="_Ref93371240"/>
      <w:r w:rsidRPr="00C026BF">
        <w:rPr>
          <w:rFonts w:ascii="Arial" w:eastAsia="Times New Roman" w:hAnsi="Arial" w:cs="Arial"/>
          <w:b/>
          <w:bCs/>
          <w:sz w:val="20"/>
          <w:szCs w:val="20"/>
          <w:lang w:eastAsia="zh-CN"/>
        </w:rPr>
        <w:t xml:space="preserve">Table 5-55 </w:t>
      </w:r>
      <w:r w:rsidRPr="00C026BF">
        <w:rPr>
          <w:rFonts w:ascii="Arial" w:eastAsia="Times New Roman" w:hAnsi="Arial" w:cs="Arial"/>
          <w:sz w:val="20"/>
          <w:szCs w:val="20"/>
          <w:lang w:eastAsia="zh-CN"/>
        </w:rPr>
        <w:t>Message class codes</w:t>
      </w:r>
      <w:bookmarkEnd w:id="429"/>
    </w:p>
    <w:tbl>
      <w:tblPr>
        <w:tblW w:w="4250" w:type="pct"/>
        <w:tblInd w:w="1242" w:type="dxa"/>
        <w:tblCellMar>
          <w:left w:w="0" w:type="dxa"/>
          <w:right w:w="0" w:type="dxa"/>
        </w:tblCellMar>
        <w:tblLook w:val="04A0" w:firstRow="1" w:lastRow="0" w:firstColumn="1" w:lastColumn="0" w:noHBand="0" w:noVBand="1"/>
      </w:tblPr>
      <w:tblGrid>
        <w:gridCol w:w="1015"/>
        <w:gridCol w:w="7125"/>
      </w:tblGrid>
      <w:tr w:rsidR="00C026BF" w:rsidRPr="00C026BF" w:rsidTr="00C026BF">
        <w:trPr>
          <w:cantSplit/>
          <w:trHeight w:val="300"/>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Management (MGMT) messages [IUA/M2UA/M3UA/V5UA]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Transfer messages [M3UA]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SS7 signaling network management (SSNM) messages [M3UA/SUA]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state maintenance (ASPSM) messages [IUA/M2UA/M3UA/SUA]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traffic maintenance (ASPTM) messages [IUA/M2UA/M3UA/SUA]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Q.921/Q.931 boundary primitives transport (QPTM) messages [IUA]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06</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MTP2 user adaptation (MAUP) messages [M2UA]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07</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Connectionless messages [SUA]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08</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Connection-oriented messages [SUA]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09</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Routing key management (RKM) messages (M3UA)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0A</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Interface identifier management (IIM) messages (M2UA)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0B-7F</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message class extensions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30" w:name="_Ref76789376"/>
      <w:r w:rsidRPr="00C026BF">
        <w:rPr>
          <w:rFonts w:ascii="Arial" w:eastAsia="Times New Roman" w:hAnsi="Arial" w:cs="Arial"/>
          <w:sz w:val="20"/>
          <w:szCs w:val="20"/>
          <w:lang w:eastAsia="zh-CN"/>
        </w:rPr>
        <w:t xml:space="preserve">The message types as listed in </w:t>
      </w:r>
      <w:bookmarkEnd w:id="430"/>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"_Ref93371240"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5-55</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w:t>
      </w:r>
      <w:hyperlink r:id="rId276" w:anchor="_Ref93371244" w:history="1">
        <w:r w:rsidRPr="00C026BF">
          <w:rPr>
            <w:rFonts w:ascii="Arial" w:eastAsia="Times New Roman" w:hAnsi="Arial" w:cs="Arial"/>
            <w:color w:val="0000FF"/>
            <w:sz w:val="20"/>
            <w:szCs w:val="20"/>
            <w:u w:val="single"/>
            <w:lang w:eastAsia="zh-CN"/>
          </w:rPr>
          <w:t>Table 5-56</w:t>
        </w:r>
      </w:hyperlink>
      <w:r w:rsidRPr="00C026BF">
        <w:rPr>
          <w:rFonts w:ascii="Arial" w:eastAsia="Times New Roman" w:hAnsi="Arial" w:cs="Arial"/>
          <w:sz w:val="20"/>
          <w:szCs w:val="20"/>
          <w:lang w:eastAsia="zh-CN"/>
        </w:rPr>
        <w:t xml:space="preserve">, </w:t>
      </w:r>
      <w:hyperlink r:id="rId277" w:anchor="_Ref76789389" w:history="1">
        <w:r w:rsidRPr="00C026BF">
          <w:rPr>
            <w:rFonts w:ascii="Arial" w:eastAsia="Times New Roman" w:hAnsi="Arial" w:cs="Arial"/>
            <w:color w:val="0000FF"/>
            <w:sz w:val="20"/>
            <w:szCs w:val="20"/>
            <w:u w:val="single"/>
            <w:lang w:eastAsia="zh-CN"/>
          </w:rPr>
          <w:t>Table 5-57</w:t>
        </w:r>
      </w:hyperlink>
      <w:r w:rsidRPr="00C026BF">
        <w:rPr>
          <w:rFonts w:ascii="Arial" w:eastAsia="Times New Roman" w:hAnsi="Arial" w:cs="Arial"/>
          <w:sz w:val="20"/>
          <w:szCs w:val="20"/>
          <w:lang w:eastAsia="zh-CN"/>
        </w:rPr>
        <w:t xml:space="preserve"> and </w:t>
      </w:r>
      <w:hyperlink r:id="rId278" w:anchor="_Ref76789390" w:history="1">
        <w:r w:rsidRPr="00C026BF">
          <w:rPr>
            <w:rFonts w:ascii="Arial" w:eastAsia="Times New Roman" w:hAnsi="Arial" w:cs="Arial"/>
            <w:color w:val="0000FF"/>
            <w:sz w:val="20"/>
            <w:szCs w:val="20"/>
            <w:u w:val="single"/>
            <w:lang w:eastAsia="zh-CN"/>
          </w:rPr>
          <w:t>Table 5-58</w:t>
        </w:r>
      </w:hyperlink>
      <w:r w:rsidRPr="00C026BF">
        <w:rPr>
          <w:rFonts w:ascii="Arial" w:eastAsia="Times New Roman" w:hAnsi="Arial" w:cs="Arial"/>
          <w:sz w:val="20"/>
          <w:szCs w:val="20"/>
          <w:lang w:eastAsia="zh-CN"/>
        </w:rPr>
        <w:t xml:space="preserve"> are defined according to different message classes. </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431" w:name="_Ref93371244"/>
      <w:r w:rsidRPr="00C026BF">
        <w:rPr>
          <w:rFonts w:ascii="Arial" w:eastAsia="Times New Roman" w:hAnsi="Arial" w:cs="Arial"/>
          <w:b/>
          <w:bCs/>
          <w:sz w:val="20"/>
          <w:szCs w:val="20"/>
          <w:lang w:eastAsia="zh-CN"/>
        </w:rPr>
        <w:lastRenderedPageBreak/>
        <w:t xml:space="preserve">Table 5-56 </w:t>
      </w:r>
      <w:r w:rsidRPr="00C026BF">
        <w:rPr>
          <w:rFonts w:ascii="Arial" w:eastAsia="Times New Roman" w:hAnsi="Arial" w:cs="Arial"/>
          <w:sz w:val="20"/>
          <w:szCs w:val="20"/>
          <w:lang w:eastAsia="zh-CN"/>
        </w:rPr>
        <w:t>Q.921/Q.931 boundary primitives transport (QPTM) messages</w:t>
      </w:r>
      <w:bookmarkEnd w:id="431"/>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1015"/>
        <w:gridCol w:w="2142"/>
        <w:gridCol w:w="4983"/>
      </w:tblGrid>
      <w:tr w:rsidR="00C026BF" w:rsidRPr="00C026BF" w:rsidTr="00C026BF">
        <w:trPr>
          <w:cantSplit/>
          <w:trHeight w:val="300"/>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9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46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 Data Request contains an ISDN Q.921 user protocol data unit (PDU). A PDU corresponds to a confirmed information transmission service.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 Data Indication message indicates that the peer IUA has successfully processed a received Data Request message.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Unit Data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 Unit Data Request message contains an ISDN Q.921 user PDU. A PDU corresponds to </w:t>
            </w:r>
            <w:proofErr w:type="gramStart"/>
            <w:r w:rsidRPr="00C026BF">
              <w:rPr>
                <w:rFonts w:ascii="Arial" w:eastAsia="Times New Roman" w:hAnsi="Arial" w:cs="Arial"/>
                <w:sz w:val="20"/>
                <w:szCs w:val="20"/>
              </w:rPr>
              <w:t>a</w:t>
            </w:r>
            <w:proofErr w:type="gramEnd"/>
            <w:r w:rsidRPr="00C026BF">
              <w:rPr>
                <w:rFonts w:ascii="Arial" w:eastAsia="Times New Roman" w:hAnsi="Arial" w:cs="Arial"/>
                <w:sz w:val="20"/>
                <w:szCs w:val="20"/>
              </w:rPr>
              <w:t xml:space="preserve"> unconfirmed information transmission service.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Unit Data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 Unit Data Indication message indicates that the peer IUA has successfully processed a received Unit Data Request message.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Establish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An Establish Request message establishes a data link on a signaling channel or confirms that a data link has been established on a signaling channel. MGC controls the status of channel D. When MGC expects channel D to be in the service operation state, it sends an Establish Request message.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06</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Establish Confirm </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 sends an Establish Confirm message to confirm an Establish Request message.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07</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Establish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 sends an Establish Indication message to indicate that a data link has been established in a signaling channel.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08</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MGC sends a Release Request to release a data link on a signaling channel.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09</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Confirm</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sends a Release Confirm message to respond to a Release Request message</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0A</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 sends a Release Indication message to indicate that a data link has been released on a signaling channel.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0B-7F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by the IETF</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QPTM extensions</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432" w:name="_Ref76789389"/>
      <w:r w:rsidRPr="00C026BF">
        <w:rPr>
          <w:rFonts w:ascii="Arial" w:eastAsia="Times New Roman" w:hAnsi="Arial" w:cs="Arial"/>
          <w:b/>
          <w:bCs/>
          <w:sz w:val="20"/>
          <w:szCs w:val="20"/>
          <w:lang w:eastAsia="zh-CN"/>
        </w:rPr>
        <w:lastRenderedPageBreak/>
        <w:t xml:space="preserve">Table 5-57 </w:t>
      </w:r>
      <w:r w:rsidRPr="00C026BF">
        <w:rPr>
          <w:rFonts w:ascii="Arial" w:eastAsia="Times New Roman" w:hAnsi="Arial" w:cs="Arial"/>
          <w:sz w:val="20"/>
          <w:szCs w:val="20"/>
          <w:lang w:eastAsia="zh-CN"/>
        </w:rPr>
        <w:t>IUA application server process state maintenance (ASPSM) messages</w:t>
      </w:r>
      <w:bookmarkEnd w:id="432"/>
    </w:p>
    <w:tbl>
      <w:tblPr>
        <w:tblW w:w="4250" w:type="pct"/>
        <w:tblInd w:w="1242" w:type="dxa"/>
        <w:tblCellMar>
          <w:left w:w="0" w:type="dxa"/>
          <w:right w:w="0" w:type="dxa"/>
        </w:tblCellMar>
        <w:tblLook w:val="04A0" w:firstRow="1" w:lastRow="0" w:firstColumn="1" w:lastColumn="0" w:noHBand="0" w:noVBand="1"/>
      </w:tblPr>
      <w:tblGrid>
        <w:gridCol w:w="1152"/>
        <w:gridCol w:w="2112"/>
        <w:gridCol w:w="4876"/>
      </w:tblGrid>
      <w:tr w:rsidR="00C026BF" w:rsidRPr="00C026BF" w:rsidTr="00C026BF">
        <w:trPr>
          <w:cantSplit/>
          <w:trHeight w:val="300"/>
          <w:tblHeader/>
        </w:trPr>
        <w:tc>
          <w:tcPr>
            <w:tcW w:w="107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96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45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 (UP)</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ASP sends an ASP Up (UP) message to SG to indicate that ASP is ready to receive traffic or maintenance messages. </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ASP Down (DOWN)</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ASP sends an ASP Down (DOWN) message to SG to indicate that ASP is not ready to receive traffic or maintenance messages. </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(BEAT)</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optionally used to ensure that the IUA peers are still available to each other.</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ASP Up Ack (UP ACK)</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Up message received from a remote IUA peer.</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ASP Down Ack (DOWN ACK)</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Down message received from a remote IUA peer.</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06</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Heartbeat Ack (BEAT ACK)</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in response to a Heartbeat message. An IUA peer must send a Heartbeat Ack message in response to a Heartbeat message. The Heartbeat Ack message includes all the parameters of the received Heartbeat message, without any change.</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07-7F07-7F</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by the IETF</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10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1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ASPSM extensions</w:t>
            </w:r>
          </w:p>
        </w:tc>
        <w:tc>
          <w:tcPr>
            <w:tcW w:w="4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33" w:name="_Ref93371247"/>
      <w:r w:rsidRPr="00C026BF">
        <w:rPr>
          <w:rFonts w:ascii="Arial" w:eastAsia="Times New Roman" w:hAnsi="Arial" w:cs="Arial"/>
          <w:sz w:val="20"/>
          <w:szCs w:val="20"/>
          <w:lang w:eastAsia="zh-CN"/>
        </w:rPr>
        <w:t> </w:t>
      </w:r>
      <w:bookmarkEnd w:id="433"/>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34" w:name="_Ref76789390"/>
      <w:r w:rsidRPr="00C026BF">
        <w:rPr>
          <w:rFonts w:ascii="Arial" w:eastAsia="Times New Roman" w:hAnsi="Arial" w:cs="Arial"/>
          <w:b/>
          <w:bCs/>
          <w:sz w:val="20"/>
          <w:szCs w:val="20"/>
          <w:lang w:eastAsia="zh-CN"/>
        </w:rPr>
        <w:t xml:space="preserve">Table 5-58 </w:t>
      </w:r>
      <w:r w:rsidRPr="00C026BF">
        <w:rPr>
          <w:rFonts w:ascii="Arial" w:eastAsia="Times New Roman" w:hAnsi="Arial" w:cs="Arial"/>
          <w:sz w:val="20"/>
          <w:szCs w:val="20"/>
          <w:lang w:eastAsia="zh-CN"/>
        </w:rPr>
        <w:t>IUA application server process traffic maintenance (ASPTM) messages</w:t>
      </w:r>
      <w:bookmarkEnd w:id="434"/>
    </w:p>
    <w:tbl>
      <w:tblPr>
        <w:tblW w:w="4250" w:type="pct"/>
        <w:tblInd w:w="1242" w:type="dxa"/>
        <w:tblCellMar>
          <w:left w:w="0" w:type="dxa"/>
          <w:right w:w="0" w:type="dxa"/>
        </w:tblCellMar>
        <w:tblLook w:val="04A0" w:firstRow="1" w:lastRow="0" w:firstColumn="1" w:lastColumn="0" w:noHBand="0" w:noVBand="1"/>
      </w:tblPr>
      <w:tblGrid>
        <w:gridCol w:w="1014"/>
        <w:gridCol w:w="3156"/>
        <w:gridCol w:w="3970"/>
      </w:tblGrid>
      <w:tr w:rsidR="00C026BF" w:rsidRPr="00C026BF" w:rsidTr="00C026BF">
        <w:trPr>
          <w:cantSplit/>
          <w:trHeight w:val="300"/>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93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6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(ACTIVE)</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an SGP that it is active and ready to be used.</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(INACTIVE)</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an SG that it is no longer an active ASP.</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Ack (ACTIVE ACK)</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respond to an ASP Active message received from a remote IUA.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Ack (INACTIVE ACK)</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respond to an ASP Inactive message received from a remote IUA.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05-7F</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2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ASPTM extensions</w:t>
            </w:r>
          </w:p>
        </w:tc>
        <w:tc>
          <w:tcPr>
            <w:tcW w:w="36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35" w:name="_Ref76789391"/>
      <w:r w:rsidRPr="00C026BF">
        <w:rPr>
          <w:rFonts w:ascii="Arial" w:eastAsia="Times New Roman" w:hAnsi="Arial" w:cs="Arial"/>
          <w:b/>
          <w:bCs/>
          <w:sz w:val="20"/>
          <w:szCs w:val="20"/>
          <w:lang w:eastAsia="zh-CN"/>
        </w:rPr>
        <w:t xml:space="preserve">Table 5-59 </w:t>
      </w:r>
      <w:r w:rsidRPr="00C026BF">
        <w:rPr>
          <w:rFonts w:ascii="Arial" w:eastAsia="Times New Roman" w:hAnsi="Arial" w:cs="Arial"/>
          <w:sz w:val="20"/>
          <w:szCs w:val="20"/>
          <w:lang w:eastAsia="zh-CN"/>
        </w:rPr>
        <w:t>IUA management (MGMT) messages</w:t>
      </w:r>
      <w:bookmarkEnd w:id="435"/>
    </w:p>
    <w:tbl>
      <w:tblPr>
        <w:tblW w:w="4250" w:type="pct"/>
        <w:tblInd w:w="1242" w:type="dxa"/>
        <w:tblCellMar>
          <w:left w:w="0" w:type="dxa"/>
          <w:right w:w="0" w:type="dxa"/>
        </w:tblCellMar>
        <w:tblLook w:val="04A0" w:firstRow="1" w:lastRow="0" w:firstColumn="1" w:lastColumn="0" w:noHBand="0" w:noVBand="1"/>
      </w:tblPr>
      <w:tblGrid>
        <w:gridCol w:w="1015"/>
        <w:gridCol w:w="2142"/>
        <w:gridCol w:w="4983"/>
      </w:tblGrid>
      <w:tr w:rsidR="00C026BF" w:rsidRPr="00C026BF" w:rsidTr="00C026BF">
        <w:trPr>
          <w:cantSplit/>
          <w:trHeight w:val="300"/>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9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46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Meaning</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notify a peer of an error event associated with an incoming message. For example, the message type might be unexpected given the current state, or a parameter value might be invalid.</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Notify (NTFY)</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used to provide the automatic indication of an IUA event to the IUA peer.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TEI Status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interchanged between peers of IUA layer to request the status of a specific TEI.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TEI Status Confirm</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interchanged between peers of IUA layer to confirm the status of a specific TEI.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TEI Status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interchanged between peers of IUA layer to indicate the status of a specific TEI. </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05-7F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by the IETF</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MGMT extensions</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message length field defines the length of the message in octets, including the header.</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Variable-Length Parameter Format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IUA messages consist of a common header followed by zero or more variable-length parameters, as defined by the message type. The variable-length parameters contained in a message are defined in a tag-length-value format.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 variable-length parameter consists of the [Parameter Tag], [Parameter Length], and [Parameter Value] fields.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Tag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Tag] field is a 16-bit identifier of the type of parameter.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Length] field must be a multiple of four bytes. If it is not a multiple of four bytes, the sender pads with all zero bytes after the Parameter Value field. The [Parameter Length] must not be padded with all zero bytes. A sender must not pad with more than three bytes. The receiver must ignore the padding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Value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36" w:name="_Ref77139015"/>
      <w:r w:rsidRPr="00C026BF">
        <w:rPr>
          <w:rFonts w:ascii="Arial" w:eastAsia="Times New Roman" w:hAnsi="Arial" w:cs="Arial"/>
          <w:sz w:val="20"/>
          <w:szCs w:val="20"/>
          <w:lang w:eastAsia="zh-CN"/>
        </w:rPr>
        <w:t>The [Parameter Value] has a variable length. It contains the actual information to be transferred in the parameter.</w:t>
      </w:r>
      <w:bookmarkEnd w:id="436"/>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bookmarkStart w:id="437" w:name="_Ref121734491"/>
      <w:r w:rsidRPr="00C026BF">
        <w:rPr>
          <w:rFonts w:ascii="Arial" w:eastAsia="Times New Roman" w:hAnsi="Arial" w:cs="Arial"/>
          <w:b/>
          <w:bCs/>
          <w:sz w:val="21"/>
          <w:szCs w:val="21"/>
          <w:lang w:eastAsia="zh-CN"/>
        </w:rPr>
        <w:lastRenderedPageBreak/>
        <w:t>IV. Format of IUA Message Header</w:t>
      </w:r>
      <w:bookmarkEnd w:id="437"/>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 addition to the common message header, there will be a specific message header for QPTM and the TEI Status MGMT messages. The IUA message header will immediately follow the common header in these messages.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79" w:anchor="_Ref93317254" w:history="1">
        <w:r w:rsidRPr="00C026BF">
          <w:rPr>
            <w:rFonts w:ascii="Arial" w:eastAsia="Times New Roman" w:hAnsi="Arial" w:cs="Arial"/>
            <w:color w:val="0000FF"/>
            <w:sz w:val="20"/>
            <w:szCs w:val="20"/>
            <w:u w:val="single"/>
            <w:lang w:eastAsia="zh-CN"/>
          </w:rPr>
          <w:t>Figure 5-100</w:t>
        </w:r>
      </w:hyperlink>
      <w:r w:rsidRPr="00C026BF">
        <w:rPr>
          <w:rFonts w:ascii="Arial" w:eastAsia="Times New Roman" w:hAnsi="Arial" w:cs="Arial"/>
          <w:sz w:val="20"/>
          <w:szCs w:val="20"/>
          <w:lang w:eastAsia="zh-CN"/>
        </w:rPr>
        <w:t>, this message header consists of the tag, length, interface identifier, and data link connection identifier (DLCI).</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74440" cy="1283970"/>
            <wp:effectExtent l="19050" t="0" r="0" b="0"/>
            <wp:docPr id="104" name="Picture 104" descr="C:\PROGRA~1\Huawei\TY0714~1\outfiles\02 SoftX3000\31025857-Signaling &amp; Protocols-(V300R003_07)\05-Chapter 5 SIGTRAN.files\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PROGRA~1\Huawei\TY0714~1\outfiles\02 SoftX3000\31025857-Signaling &amp; Protocols-(V300R003_07)\05-Chapter 5 SIGTRAN.files\image093.gif"/>
                    <pic:cNvPicPr>
                      <a:picLocks noChangeAspect="1" noChangeArrowheads="1"/>
                    </pic:cNvPicPr>
                  </pic:nvPicPr>
                  <pic:blipFill>
                    <a:blip r:embed="rId280"/>
                    <a:srcRect/>
                    <a:stretch>
                      <a:fillRect/>
                    </a:stretch>
                  </pic:blipFill>
                  <pic:spPr bwMode="auto">
                    <a:xfrm>
                      <a:off x="0" y="0"/>
                      <a:ext cx="3774440" cy="128397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38" w:name="_Ref77138759"/>
      <w:bookmarkStart w:id="439" w:name="_Ref93317254"/>
      <w:bookmarkEnd w:id="438"/>
      <w:r w:rsidRPr="00C026BF">
        <w:rPr>
          <w:rFonts w:ascii="Arial" w:eastAsia="Times New Roman" w:hAnsi="Arial" w:cs="Arial"/>
          <w:b/>
          <w:bCs/>
          <w:sz w:val="20"/>
          <w:szCs w:val="20"/>
          <w:lang w:eastAsia="zh-CN"/>
        </w:rPr>
        <w:t xml:space="preserve">Figure 5-100 </w:t>
      </w:r>
      <w:r w:rsidRPr="00C026BF">
        <w:rPr>
          <w:rFonts w:ascii="Arial" w:eastAsia="Times New Roman" w:hAnsi="Arial" w:cs="Arial"/>
          <w:sz w:val="20"/>
          <w:szCs w:val="20"/>
          <w:lang w:eastAsia="zh-CN"/>
        </w:rPr>
        <w:t xml:space="preserve">IUA message </w:t>
      </w:r>
      <w:proofErr w:type="gramStart"/>
      <w:r w:rsidRPr="00C026BF">
        <w:rPr>
          <w:rFonts w:ascii="Arial" w:eastAsia="Times New Roman" w:hAnsi="Arial" w:cs="Arial"/>
          <w:sz w:val="20"/>
          <w:szCs w:val="20"/>
          <w:lang w:eastAsia="zh-CN"/>
        </w:rPr>
        <w:t>header</w:t>
      </w:r>
      <w:bookmarkEnd w:id="439"/>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Tag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40" w:name="_Ref76801732"/>
      <w:r w:rsidRPr="00C026BF">
        <w:rPr>
          <w:rFonts w:ascii="Arial" w:eastAsia="Times New Roman" w:hAnsi="Arial" w:cs="Arial"/>
          <w:sz w:val="20"/>
          <w:szCs w:val="20"/>
          <w:lang w:eastAsia="zh-CN"/>
        </w:rPr>
        <w:t xml:space="preserve">The 16-bit [Tag] field indicates the type of the interface identifier. </w:t>
      </w:r>
      <w:bookmarkEnd w:id="440"/>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"_Ref93371322"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5-60</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correspondence between the tag values of the IUA message header and the types of the interface identifier.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41" w:name="_Ref93371322"/>
      <w:r w:rsidRPr="00C026BF">
        <w:rPr>
          <w:rFonts w:ascii="Arial" w:eastAsia="Times New Roman" w:hAnsi="Arial" w:cs="Arial"/>
          <w:b/>
          <w:bCs/>
          <w:sz w:val="20"/>
          <w:szCs w:val="20"/>
          <w:lang w:eastAsia="zh-CN"/>
        </w:rPr>
        <w:t xml:space="preserve">Table 5-60 </w:t>
      </w:r>
      <w:r w:rsidRPr="00C026BF">
        <w:rPr>
          <w:rFonts w:ascii="Arial" w:eastAsia="Times New Roman" w:hAnsi="Arial" w:cs="Arial"/>
          <w:sz w:val="20"/>
          <w:szCs w:val="20"/>
          <w:lang w:eastAsia="zh-CN"/>
        </w:rPr>
        <w:t>Correspondence between tag values and interface identifier types</w:t>
      </w:r>
      <w:bookmarkEnd w:id="441"/>
    </w:p>
    <w:tbl>
      <w:tblPr>
        <w:tblW w:w="4250" w:type="pct"/>
        <w:tblInd w:w="1242" w:type="dxa"/>
        <w:tblCellMar>
          <w:left w:w="0" w:type="dxa"/>
          <w:right w:w="0" w:type="dxa"/>
        </w:tblCellMar>
        <w:tblLook w:val="04A0" w:firstRow="1" w:lastRow="0" w:firstColumn="1" w:lastColumn="0" w:noHBand="0" w:noVBand="1"/>
      </w:tblPr>
      <w:tblGrid>
        <w:gridCol w:w="2593"/>
        <w:gridCol w:w="5547"/>
      </w:tblGrid>
      <w:tr w:rsidR="00C026BF" w:rsidRPr="00C026BF" w:rsidTr="00C026BF">
        <w:trPr>
          <w:cantSplit/>
          <w:trHeight w:val="315"/>
        </w:trPr>
        <w:tc>
          <w:tcPr>
            <w:tcW w:w="241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Tag value</w:t>
            </w:r>
          </w:p>
        </w:tc>
        <w:tc>
          <w:tcPr>
            <w:tcW w:w="51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Interface identifier type</w:t>
            </w:r>
          </w:p>
        </w:tc>
      </w:tr>
      <w:tr w:rsidR="00C026BF" w:rsidRPr="00C026BF" w:rsidTr="00C026BF">
        <w:trPr>
          <w:cantSplit/>
          <w:trHeight w:val="315"/>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0x0001</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Integer</w:t>
            </w:r>
          </w:p>
        </w:tc>
      </w:tr>
      <w:tr w:rsidR="00C026BF" w:rsidRPr="00C026BF" w:rsidTr="00C026BF">
        <w:trPr>
          <w:cantSplit/>
          <w:trHeight w:val="315"/>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0x0003</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Text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integer formatted interface identifier MUST be supported. The text formatted Interface Identifier MAY optionally be supported. The interface identifier of the character string type is not supported at present.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Length] values of the IUA message header vary with different types of interface identifiers.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[Length] value is 8 if the type of the interface identifier is integer.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[Length] value is variable if the type of the interface identifier is text. The maximum length does not exceed 255 octets. The length is equal to the length of the interface identifier plus four bytes (the tag and length fields).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Interface Identifier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interface identifier identifies the physical interface at the SG for which the signaling messages are </w:t>
      </w:r>
      <w:proofErr w:type="gramStart"/>
      <w:r w:rsidRPr="00C026BF">
        <w:rPr>
          <w:rFonts w:ascii="Arial" w:eastAsia="Times New Roman" w:hAnsi="Arial" w:cs="Arial"/>
          <w:sz w:val="20"/>
          <w:szCs w:val="20"/>
          <w:lang w:eastAsia="zh-CN"/>
        </w:rPr>
        <w:t>sent/received</w:t>
      </w:r>
      <w:proofErr w:type="gramEnd"/>
      <w:r w:rsidRPr="00C026BF">
        <w:rPr>
          <w:rFonts w:ascii="Arial" w:eastAsia="Times New Roman" w:hAnsi="Arial" w:cs="Arial"/>
          <w:sz w:val="20"/>
          <w:szCs w:val="20"/>
          <w:lang w:eastAsia="zh-CN"/>
        </w:rPr>
        <w:t>. The format of the [Interface Identifier] parameter can be text or integer. The interface identifiers are assigned according to network operator policy. The integer values used are of local significance only, coordinated between the SG and ASP.</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 Q.921/Q.931 Boundary Primitives Transport (QPTM)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Data Request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xml:space="preserve">The Data Request message contains the common message header followed by IUA message header. As shown in </w:t>
      </w:r>
      <w:hyperlink r:id="rId281" w:anchor="_Ref93317271" w:history="1">
        <w:r w:rsidRPr="00C026BF">
          <w:rPr>
            <w:rFonts w:ascii="Arial" w:eastAsia="Times New Roman" w:hAnsi="Arial" w:cs="Arial"/>
            <w:color w:val="0000FF"/>
            <w:sz w:val="20"/>
            <w:szCs w:val="20"/>
            <w:u w:val="single"/>
            <w:lang w:eastAsia="zh-CN"/>
          </w:rPr>
          <w:t>Figure 5-101</w:t>
        </w:r>
      </w:hyperlink>
      <w:r w:rsidRPr="00C026BF">
        <w:rPr>
          <w:rFonts w:ascii="Arial" w:eastAsia="Times New Roman" w:hAnsi="Arial" w:cs="Arial"/>
          <w:sz w:val="20"/>
          <w:szCs w:val="20"/>
          <w:lang w:eastAsia="zh-CN"/>
        </w:rPr>
        <w:t xml:space="preserve">, the Data message contains a mandatory protocol data. The protocol data contains the upper layer Q.931 message. </w:t>
      </w:r>
      <w:r>
        <w:rPr>
          <w:rFonts w:ascii="Arial" w:eastAsia="Times New Roman" w:hAnsi="Arial" w:cs="Arial"/>
          <w:noProof/>
          <w:sz w:val="20"/>
          <w:szCs w:val="20"/>
        </w:rPr>
        <w:drawing>
          <wp:inline distT="0" distB="0" distL="0" distR="0">
            <wp:extent cx="3997960" cy="797560"/>
            <wp:effectExtent l="19050" t="0" r="2540" b="0"/>
            <wp:docPr id="105" name="Picture 105" descr="C:\PROGRA~1\Huawei\TY0714~1\outfiles\02 SoftX3000\31025857-Signaling &amp; Protocols-(V300R003_07)\05-Chapter 5 SIGTRAN.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PROGRA~1\Huawei\TY0714~1\outfiles\02 SoftX3000\31025857-Signaling &amp; Protocols-(V300R003_07)\05-Chapter 5 SIGTRAN.files\image094.gif"/>
                    <pic:cNvPicPr>
                      <a:picLocks noChangeAspect="1" noChangeArrowheads="1"/>
                    </pic:cNvPicPr>
                  </pic:nvPicPr>
                  <pic:blipFill>
                    <a:blip r:embed="rId282"/>
                    <a:srcRect/>
                    <a:stretch>
                      <a:fillRect/>
                    </a:stretch>
                  </pic:blipFill>
                  <pic:spPr bwMode="auto">
                    <a:xfrm>
                      <a:off x="0" y="0"/>
                      <a:ext cx="3997960" cy="79756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42" w:name="_Ref76805223"/>
      <w:bookmarkStart w:id="443" w:name="_Ref93317271"/>
      <w:bookmarkEnd w:id="442"/>
      <w:r w:rsidRPr="00C026BF">
        <w:rPr>
          <w:rFonts w:ascii="Arial" w:eastAsia="Times New Roman" w:hAnsi="Arial" w:cs="Arial"/>
          <w:b/>
          <w:bCs/>
          <w:sz w:val="20"/>
          <w:szCs w:val="20"/>
          <w:lang w:eastAsia="zh-CN"/>
        </w:rPr>
        <w:t xml:space="preserve">Figure 5-101 </w:t>
      </w:r>
      <w:r w:rsidRPr="00C026BF">
        <w:rPr>
          <w:rFonts w:ascii="Arial" w:eastAsia="Times New Roman" w:hAnsi="Arial" w:cs="Arial"/>
          <w:sz w:val="20"/>
          <w:szCs w:val="20"/>
          <w:lang w:eastAsia="zh-CN"/>
        </w:rPr>
        <w:t>Structure of Data message</w:t>
      </w:r>
      <w:bookmarkEnd w:id="443"/>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Unit Data Request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Data Request message contains the common message header followed by IUA message header. As shown in </w:t>
      </w:r>
      <w:hyperlink r:id="rId283" w:anchor="_Ref93317290" w:history="1">
        <w:r w:rsidRPr="00C026BF">
          <w:rPr>
            <w:rFonts w:ascii="Arial" w:eastAsia="Times New Roman" w:hAnsi="Arial" w:cs="Arial"/>
            <w:color w:val="0000FF"/>
            <w:sz w:val="20"/>
            <w:szCs w:val="20"/>
            <w:u w:val="single"/>
            <w:lang w:eastAsia="zh-CN"/>
          </w:rPr>
          <w:t>Figure 5-102</w:t>
        </w:r>
      </w:hyperlink>
      <w:r w:rsidRPr="00C026BF">
        <w:rPr>
          <w:rFonts w:ascii="Arial" w:eastAsia="Times New Roman" w:hAnsi="Arial" w:cs="Arial"/>
          <w:sz w:val="20"/>
          <w:szCs w:val="20"/>
          <w:lang w:eastAsia="zh-CN"/>
        </w:rPr>
        <w:t xml:space="preserve"> the Unit Data Request message contains a mandatory protocol data. The protocol data contains the upper layer Q.931 message.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997960" cy="797560"/>
            <wp:effectExtent l="19050" t="0" r="2540" b="0"/>
            <wp:docPr id="106" name="Picture 106" descr="C:\PROGRA~1\Huawei\TY0714~1\outfiles\02 SoftX3000\31025857-Signaling &amp; Protocols-(V300R003_07)\05-Chapter 5 SIGTRAN.files\image0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PROGRA~1\Huawei\TY0714~1\outfiles\02 SoftX3000\31025857-Signaling &amp; Protocols-(V300R003_07)\05-Chapter 5 SIGTRAN.files\image094.gif"/>
                    <pic:cNvPicPr>
                      <a:picLocks noChangeAspect="1" noChangeArrowheads="1"/>
                    </pic:cNvPicPr>
                  </pic:nvPicPr>
                  <pic:blipFill>
                    <a:blip r:embed="rId282"/>
                    <a:srcRect/>
                    <a:stretch>
                      <a:fillRect/>
                    </a:stretch>
                  </pic:blipFill>
                  <pic:spPr bwMode="auto">
                    <a:xfrm>
                      <a:off x="0" y="0"/>
                      <a:ext cx="3997960" cy="79756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44" w:name="_Ref78011274"/>
      <w:bookmarkStart w:id="445" w:name="_Ref93317290"/>
      <w:bookmarkEnd w:id="444"/>
      <w:r w:rsidRPr="00C026BF">
        <w:rPr>
          <w:rFonts w:ascii="Arial" w:eastAsia="Times New Roman" w:hAnsi="Arial" w:cs="Arial"/>
          <w:b/>
          <w:bCs/>
          <w:sz w:val="20"/>
          <w:szCs w:val="20"/>
          <w:lang w:eastAsia="zh-CN"/>
        </w:rPr>
        <w:t xml:space="preserve">Figure 5-102 </w:t>
      </w:r>
      <w:r w:rsidRPr="00C026BF">
        <w:rPr>
          <w:rFonts w:ascii="Arial" w:eastAsia="Times New Roman" w:hAnsi="Arial" w:cs="Arial"/>
          <w:sz w:val="20"/>
          <w:szCs w:val="20"/>
          <w:lang w:eastAsia="zh-CN"/>
        </w:rPr>
        <w:t>Structure of Data Acknowledge message</w:t>
      </w:r>
      <w:bookmarkEnd w:id="445"/>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Establish messages (Request, Confirm, </w:t>
      </w:r>
      <w:proofErr w:type="gramStart"/>
      <w:r w:rsidRPr="00C026BF">
        <w:rPr>
          <w:rFonts w:ascii="Arial" w:eastAsia="Times New Roman" w:hAnsi="Arial" w:cs="Arial"/>
          <w:sz w:val="20"/>
          <w:szCs w:val="20"/>
          <w:lang w:eastAsia="zh-CN"/>
        </w:rPr>
        <w:t>Indication</w:t>
      </w:r>
      <w:proofErr w:type="gramEnd"/>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Establish messages contain the common message header followed by IUA message header. It does not contain any additional parameters.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Release messages (Request, Indication, </w:t>
      </w:r>
      <w:proofErr w:type="gramStart"/>
      <w:r w:rsidRPr="00C026BF">
        <w:rPr>
          <w:rFonts w:ascii="Arial" w:eastAsia="Times New Roman" w:hAnsi="Arial" w:cs="Arial"/>
          <w:sz w:val="20"/>
          <w:szCs w:val="20"/>
          <w:lang w:eastAsia="zh-CN"/>
        </w:rPr>
        <w:t>Confirmation</w:t>
      </w:r>
      <w:proofErr w:type="gramEnd"/>
      <w:r w:rsidRPr="00C026BF">
        <w:rPr>
          <w:rFonts w:ascii="Arial" w:eastAsia="Times New Roman" w:hAnsi="Arial" w:cs="Arial"/>
          <w:sz w:val="20"/>
          <w:szCs w:val="20"/>
          <w:lang w:eastAsia="zh-CN"/>
        </w:rPr>
        <w: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Release messages contain the common message header followed by IUA message header. The Release Confirm message does not contain any additional parameters. The Release Request and Indication messages contain the parameters as shown in </w:t>
      </w:r>
      <w:hyperlink r:id="rId284" w:anchor="_Ref93317314" w:history="1">
        <w:r w:rsidRPr="00C026BF">
          <w:rPr>
            <w:rFonts w:ascii="Arial" w:eastAsia="Times New Roman" w:hAnsi="Arial" w:cs="Arial"/>
            <w:color w:val="0000FF"/>
            <w:sz w:val="20"/>
            <w:szCs w:val="20"/>
            <w:u w:val="single"/>
            <w:lang w:eastAsia="zh-CN"/>
          </w:rPr>
          <w:t>Figure 5-103</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36695" cy="788035"/>
            <wp:effectExtent l="19050" t="0" r="1905" b="0"/>
            <wp:docPr id="107" name="Picture 107" descr="C:\PROGRA~1\Huawei\TY0714~1\outfiles\02 SoftX3000\31025857-Signaling &amp; Protocols-(V300R003_07)\05-Chapter 5 SIGTRAN.files\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PROGRA~1\Huawei\TY0714~1\outfiles\02 SoftX3000\31025857-Signaling &amp; Protocols-(V300R003_07)\05-Chapter 5 SIGTRAN.files\image095.gif"/>
                    <pic:cNvPicPr>
                      <a:picLocks noChangeAspect="1" noChangeArrowheads="1"/>
                    </pic:cNvPicPr>
                  </pic:nvPicPr>
                  <pic:blipFill>
                    <a:blip r:embed="rId285"/>
                    <a:srcRect/>
                    <a:stretch>
                      <a:fillRect/>
                    </a:stretch>
                  </pic:blipFill>
                  <pic:spPr bwMode="auto">
                    <a:xfrm>
                      <a:off x="0" y="0"/>
                      <a:ext cx="4036695" cy="788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46" w:name="_Ref76806306"/>
      <w:bookmarkStart w:id="447" w:name="_Ref93317314"/>
      <w:bookmarkEnd w:id="446"/>
      <w:r w:rsidRPr="00C026BF">
        <w:rPr>
          <w:rFonts w:ascii="Arial" w:eastAsia="Times New Roman" w:hAnsi="Arial" w:cs="Arial"/>
          <w:b/>
          <w:bCs/>
          <w:sz w:val="20"/>
          <w:szCs w:val="20"/>
          <w:lang w:eastAsia="zh-CN"/>
        </w:rPr>
        <w:t xml:space="preserve">Figure 5-103 </w:t>
      </w:r>
      <w:r w:rsidRPr="00C026BF">
        <w:rPr>
          <w:rFonts w:ascii="Arial" w:eastAsia="Times New Roman" w:hAnsi="Arial" w:cs="Arial"/>
          <w:sz w:val="20"/>
          <w:szCs w:val="20"/>
          <w:lang w:eastAsia="zh-CN"/>
        </w:rPr>
        <w:t>Structure of Release Request and Release Indication messages</w:t>
      </w:r>
      <w:bookmarkEnd w:id="447"/>
    </w:p>
    <w:bookmarkStart w:id="448" w:name="_Ref76806565"/>
    <w:bookmarkEnd w:id="448"/>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"_Ref93371339"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5-61</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valid values for the [Reason] parameter.</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49" w:name="_Ref93371339"/>
      <w:r w:rsidRPr="00C026BF">
        <w:rPr>
          <w:rFonts w:ascii="Arial" w:eastAsia="Times New Roman" w:hAnsi="Arial" w:cs="Arial"/>
          <w:b/>
          <w:bCs/>
          <w:sz w:val="20"/>
          <w:szCs w:val="20"/>
          <w:lang w:eastAsia="zh-CN"/>
        </w:rPr>
        <w:t xml:space="preserve">Table 5-61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for the [Reason] parameter</w:t>
      </w:r>
      <w:bookmarkEnd w:id="449"/>
    </w:p>
    <w:tbl>
      <w:tblPr>
        <w:tblW w:w="4250" w:type="pct"/>
        <w:tblInd w:w="1242" w:type="dxa"/>
        <w:tblCellMar>
          <w:left w:w="0" w:type="dxa"/>
          <w:right w:w="0" w:type="dxa"/>
        </w:tblCellMar>
        <w:tblLook w:val="04A0" w:firstRow="1" w:lastRow="0" w:firstColumn="1" w:lastColumn="0" w:noHBand="0" w:noVBand="1"/>
      </w:tblPr>
      <w:tblGrid>
        <w:gridCol w:w="1171"/>
        <w:gridCol w:w="2746"/>
        <w:gridCol w:w="4223"/>
      </w:tblGrid>
      <w:tr w:rsidR="00C026BF" w:rsidRPr="00C026BF" w:rsidTr="00C026BF">
        <w:trPr>
          <w:cantSplit/>
          <w:trHeight w:val="315"/>
        </w:trPr>
        <w:tc>
          <w:tcPr>
            <w:tcW w:w="109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55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Define</w:t>
            </w:r>
          </w:p>
        </w:tc>
        <w:tc>
          <w:tcPr>
            <w:tcW w:w="39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Height w:val="315"/>
        </w:trPr>
        <w:tc>
          <w:tcPr>
            <w:tcW w:w="1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RELEASE_MGMT</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Management layer generated release.</w:t>
            </w:r>
          </w:p>
        </w:tc>
      </w:tr>
      <w:tr w:rsidR="00C026BF" w:rsidRPr="00C026BF" w:rsidTr="00C026BF">
        <w:trPr>
          <w:cantSplit/>
          <w:trHeight w:val="315"/>
        </w:trPr>
        <w:tc>
          <w:tcPr>
            <w:tcW w:w="1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RELEASE_PHYS</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Physical layer alarm generated release.</w:t>
            </w:r>
          </w:p>
        </w:tc>
      </w:tr>
      <w:tr w:rsidR="00C026BF" w:rsidRPr="00C026BF" w:rsidTr="00C026BF">
        <w:trPr>
          <w:cantSplit/>
          <w:trHeight w:val="315"/>
        </w:trPr>
        <w:tc>
          <w:tcPr>
            <w:tcW w:w="1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RELEASE_DM</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Specific to a request. Indicates Layer 2 SHOULD release and deny all requests from far end to establish a data link on the signaling channel (that is, if SABME is received, send a DM)</w:t>
            </w:r>
          </w:p>
        </w:tc>
      </w:tr>
      <w:tr w:rsidR="00C026BF" w:rsidRPr="00C026BF" w:rsidTr="00C026BF">
        <w:trPr>
          <w:cantSplit/>
          <w:trHeight w:val="315"/>
        </w:trPr>
        <w:tc>
          <w:tcPr>
            <w:tcW w:w="1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0x03</w:t>
            </w:r>
          </w:p>
        </w:tc>
        <w:tc>
          <w:tcPr>
            <w:tcW w:w="25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RELEASE_OTHER</w:t>
            </w:r>
          </w:p>
        </w:tc>
        <w:tc>
          <w:tcPr>
            <w:tcW w:w="39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Other reasons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108" name="Picture 108"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Only RELEASE_MGMT, RELEASE_DM and RELEASE_OTHER are valid reason codes for a Release Request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 IUA application Server Process State Maintenance (ASPSM) Messages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IUA ASPSM messages will only use the common message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50" w:name="_Ref76811885"/>
      <w:r w:rsidRPr="00C026BF">
        <w:rPr>
          <w:rFonts w:ascii="Arial" w:eastAsia="Times New Roman" w:hAnsi="Arial" w:cs="Arial"/>
          <w:sz w:val="20"/>
          <w:szCs w:val="20"/>
          <w:lang w:eastAsia="zh-CN"/>
        </w:rPr>
        <w:t>The ASP state maintenance messages only use the common message header.</w:t>
      </w:r>
      <w:bookmarkEnd w:id="45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Up</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86" w:anchor="_Ref93317355" w:history="1">
        <w:r w:rsidRPr="00C026BF">
          <w:rPr>
            <w:rFonts w:ascii="Arial" w:eastAsia="Times New Roman" w:hAnsi="Arial" w:cs="Arial"/>
            <w:color w:val="0000FF"/>
            <w:sz w:val="20"/>
            <w:szCs w:val="20"/>
            <w:u w:val="single"/>
            <w:lang w:eastAsia="zh-CN"/>
          </w:rPr>
          <w:t>Figure 5-104</w:t>
        </w:r>
      </w:hyperlink>
      <w:r w:rsidRPr="00C026BF">
        <w:rPr>
          <w:rFonts w:ascii="Arial" w:eastAsia="Times New Roman" w:hAnsi="Arial" w:cs="Arial"/>
          <w:sz w:val="20"/>
          <w:szCs w:val="20"/>
          <w:lang w:eastAsia="zh-CN"/>
        </w:rPr>
        <w:t>, the ASP Up message contains an optional [INFO String]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57600" cy="612775"/>
            <wp:effectExtent l="19050" t="0" r="0" b="0"/>
            <wp:docPr id="109" name="Picture 109" descr="C:\PROGRA~1\Huawei\TY0714~1\outfiles\02 SoftX3000\31025857-Signaling &amp; Protocols-(V300R003_07)\05-Chapter 5 SIGTRAN.files\image0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PROGRA~1\Huawei\TY0714~1\outfiles\02 SoftX3000\31025857-Signaling &amp; Protocols-(V300R003_07)\05-Chapter 5 SIGTRAN.files\image096.gif"/>
                    <pic:cNvPicPr>
                      <a:picLocks noChangeAspect="1" noChangeArrowheads="1"/>
                    </pic:cNvPicPr>
                  </pic:nvPicPr>
                  <pic:blipFill>
                    <a:blip r:embed="rId287"/>
                    <a:srcRect/>
                    <a:stretch>
                      <a:fillRect/>
                    </a:stretch>
                  </pic:blipFill>
                  <pic:spPr bwMode="auto">
                    <a:xfrm>
                      <a:off x="0" y="0"/>
                      <a:ext cx="3657600" cy="61277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51" w:name="_Ref76811156"/>
      <w:bookmarkStart w:id="452" w:name="_Ref93317355"/>
      <w:bookmarkEnd w:id="451"/>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5-104 </w:t>
      </w:r>
      <w:r w:rsidRPr="00C026BF">
        <w:rPr>
          <w:rFonts w:ascii="Arial" w:eastAsia="Times New Roman" w:hAnsi="Arial" w:cs="Arial"/>
          <w:sz w:val="20"/>
          <w:szCs w:val="20"/>
          <w:lang w:eastAsia="zh-CN"/>
        </w:rPr>
        <w:t>Structure of ASP Up message</w:t>
      </w:r>
      <w:bookmarkEnd w:id="452"/>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[INFO String] parameter can carry any meaningful 8-bit ASCII character string along with the message. Length of the [INFO String] parameter is from 0 to 255 characters. No procedures are presently identified for its use but the INFO String MAY be used for debugging purposes.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ASP </w:t>
      </w:r>
      <w:proofErr w:type="gramStart"/>
      <w:r w:rsidRPr="00C026BF">
        <w:rPr>
          <w:rFonts w:ascii="Arial" w:eastAsia="Times New Roman" w:hAnsi="Arial" w:cs="Arial"/>
          <w:sz w:val="20"/>
          <w:szCs w:val="20"/>
          <w:lang w:eastAsia="zh-CN"/>
        </w:rPr>
        <w:t>Up</w:t>
      </w:r>
      <w:proofErr w:type="gramEnd"/>
      <w:r w:rsidRPr="00C026BF">
        <w:rPr>
          <w:rFonts w:ascii="Arial" w:eastAsia="Times New Roman" w:hAnsi="Arial" w:cs="Arial"/>
          <w:sz w:val="20"/>
          <w:szCs w:val="20"/>
          <w:lang w:eastAsia="zh-CN"/>
        </w:rPr>
        <w:t xml:space="preser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88" w:anchor="_Ref93317382" w:history="1">
        <w:r w:rsidRPr="00C026BF">
          <w:rPr>
            <w:rFonts w:ascii="Arial" w:eastAsia="Times New Roman" w:hAnsi="Arial" w:cs="Arial"/>
            <w:color w:val="0000FF"/>
            <w:sz w:val="20"/>
            <w:szCs w:val="20"/>
            <w:u w:val="single"/>
            <w:lang w:eastAsia="zh-CN"/>
          </w:rPr>
          <w:t>Figure 5-105</w:t>
        </w:r>
      </w:hyperlink>
      <w:r w:rsidRPr="00C026BF">
        <w:rPr>
          <w:rFonts w:ascii="Arial" w:eastAsia="Times New Roman" w:hAnsi="Arial" w:cs="Arial"/>
          <w:sz w:val="20"/>
          <w:szCs w:val="20"/>
          <w:lang w:eastAsia="zh-CN"/>
        </w:rPr>
        <w:t>, the ASP Up Ack message contains an optional [INFO String] parameter. The format and description of the INFO String in the ASP Up Ack message are the same as those of the INFO String in the ASP Up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77285" cy="700405"/>
            <wp:effectExtent l="19050" t="0" r="0" b="0"/>
            <wp:docPr id="110" name="Picture 110" descr="C:\PROGRA~1\Huawei\TY0714~1\outfiles\02 SoftX3000\31025857-Signaling &amp; Protocols-(V300R003_07)\05-Chapter 5 SIGTRAN.files\image0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PROGRA~1\Huawei\TY0714~1\outfiles\02 SoftX3000\31025857-Signaling &amp; Protocols-(V300R003_07)\05-Chapter 5 SIGTRAN.files\image097.gif"/>
                    <pic:cNvPicPr>
                      <a:picLocks noChangeAspect="1" noChangeArrowheads="1"/>
                    </pic:cNvPicPr>
                  </pic:nvPicPr>
                  <pic:blipFill>
                    <a:blip r:embed="rId289"/>
                    <a:srcRect/>
                    <a:stretch>
                      <a:fillRect/>
                    </a:stretch>
                  </pic:blipFill>
                  <pic:spPr bwMode="auto">
                    <a:xfrm>
                      <a:off x="0" y="0"/>
                      <a:ext cx="3677285" cy="70040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53" w:name="_Ref76811433"/>
      <w:bookmarkStart w:id="454" w:name="_Ref76812102"/>
      <w:bookmarkStart w:id="455" w:name="_Ref93317382"/>
      <w:bookmarkEnd w:id="453"/>
      <w:bookmarkEnd w:id="454"/>
      <w:r w:rsidRPr="00C026BF">
        <w:rPr>
          <w:rFonts w:ascii="Arial" w:eastAsia="Times New Roman" w:hAnsi="Arial" w:cs="Arial"/>
          <w:b/>
          <w:bCs/>
          <w:sz w:val="20"/>
          <w:szCs w:val="20"/>
          <w:lang w:eastAsia="zh-CN"/>
        </w:rPr>
        <w:t xml:space="preserve">Figure 5-105 </w:t>
      </w:r>
      <w:r w:rsidRPr="00C026BF">
        <w:rPr>
          <w:rFonts w:ascii="Arial" w:eastAsia="Times New Roman" w:hAnsi="Arial" w:cs="Arial"/>
          <w:sz w:val="20"/>
          <w:szCs w:val="20"/>
          <w:lang w:eastAsia="zh-CN"/>
        </w:rPr>
        <w:t xml:space="preserve">Structure of ASP </w:t>
      </w:r>
      <w:proofErr w:type="gramStart"/>
      <w:r w:rsidRPr="00C026BF">
        <w:rPr>
          <w:rFonts w:ascii="Arial" w:eastAsia="Times New Roman" w:hAnsi="Arial" w:cs="Arial"/>
          <w:sz w:val="20"/>
          <w:szCs w:val="20"/>
          <w:lang w:eastAsia="zh-CN"/>
        </w:rPr>
        <w:t>Up</w:t>
      </w:r>
      <w:proofErr w:type="gramEnd"/>
      <w:r w:rsidRPr="00C026BF">
        <w:rPr>
          <w:rFonts w:ascii="Arial" w:eastAsia="Times New Roman" w:hAnsi="Arial" w:cs="Arial"/>
          <w:sz w:val="20"/>
          <w:szCs w:val="20"/>
          <w:lang w:eastAsia="zh-CN"/>
        </w:rPr>
        <w:t xml:space="preserve"> Ack message</w:t>
      </w:r>
      <w:bookmarkEnd w:id="455"/>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Down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90" w:anchor="_Ref93317401" w:history="1">
        <w:r w:rsidRPr="00C026BF">
          <w:rPr>
            <w:rFonts w:ascii="Arial" w:eastAsia="Times New Roman" w:hAnsi="Arial" w:cs="Arial"/>
            <w:color w:val="0000FF"/>
            <w:sz w:val="20"/>
            <w:szCs w:val="20"/>
            <w:u w:val="single"/>
            <w:lang w:eastAsia="zh-CN"/>
          </w:rPr>
          <w:t>Figure 5-106</w:t>
        </w:r>
      </w:hyperlink>
      <w:r w:rsidRPr="00C026BF">
        <w:rPr>
          <w:rFonts w:ascii="Arial" w:eastAsia="Times New Roman" w:hAnsi="Arial" w:cs="Arial"/>
          <w:sz w:val="20"/>
          <w:szCs w:val="20"/>
          <w:lang w:eastAsia="zh-CN"/>
        </w:rPr>
        <w:t xml:space="preserve">, the ASP Down message contains the mandatory [Reason] parameter and the optional [INFO string] parameter.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08705" cy="1128395"/>
            <wp:effectExtent l="19050" t="0" r="0" b="0"/>
            <wp:docPr id="111" name="Picture 111" descr="C:\PROGRA~1\Huawei\TY0714~1\outfiles\02 SoftX3000\31025857-Signaling &amp; Protocols-(V300R003_07)\05-Chapter 5 SIGTRAN.files\image0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PROGRA~1\Huawei\TY0714~1\outfiles\02 SoftX3000\31025857-Signaling &amp; Protocols-(V300R003_07)\05-Chapter 5 SIGTRAN.files\image098.gif"/>
                    <pic:cNvPicPr>
                      <a:picLocks noChangeAspect="1" noChangeArrowheads="1"/>
                    </pic:cNvPicPr>
                  </pic:nvPicPr>
                  <pic:blipFill>
                    <a:blip r:embed="rId291"/>
                    <a:srcRect/>
                    <a:stretch>
                      <a:fillRect/>
                    </a:stretch>
                  </pic:blipFill>
                  <pic:spPr bwMode="auto">
                    <a:xfrm>
                      <a:off x="0" y="0"/>
                      <a:ext cx="3608705" cy="112839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56" w:name="_Ref76811465"/>
      <w:bookmarkStart w:id="457" w:name="_Ref93317401"/>
      <w:bookmarkEnd w:id="456"/>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5-106 </w:t>
      </w:r>
      <w:r w:rsidRPr="00C026BF">
        <w:rPr>
          <w:rFonts w:ascii="Arial" w:eastAsia="Times New Roman" w:hAnsi="Arial" w:cs="Arial"/>
          <w:sz w:val="20"/>
          <w:szCs w:val="20"/>
          <w:lang w:eastAsia="zh-CN"/>
        </w:rPr>
        <w:t>Structure of ASP Down message</w:t>
      </w:r>
      <w:bookmarkEnd w:id="457"/>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lastRenderedPageBreak/>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Reason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[Reason] parameter indicates the reason that the remote IUA adaptation layer is unavailable. The value of this parameter is fixed set to “0x01”, indicating that ASP is under management inhibition. If an ASP is removed from Management Inhibit, the ASP will send an ASP Up message.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parameter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 xml:space="preserve">ASP </w:t>
      </w:r>
      <w:proofErr w:type="gramStart"/>
      <w:r w:rsidRPr="00C026BF">
        <w:rPr>
          <w:rFonts w:ascii="Arial" w:eastAsia="Times New Roman" w:hAnsi="Arial" w:cs="Arial"/>
          <w:sz w:val="20"/>
          <w:szCs w:val="20"/>
          <w:lang w:eastAsia="zh-CN"/>
        </w:rPr>
        <w:t>Down</w:t>
      </w:r>
      <w:proofErr w:type="gramEnd"/>
      <w:r w:rsidRPr="00C026BF">
        <w:rPr>
          <w:rFonts w:ascii="Arial" w:eastAsia="Times New Roman" w:hAnsi="Arial" w:cs="Arial"/>
          <w:sz w:val="20"/>
          <w:szCs w:val="20"/>
          <w:lang w:eastAsia="zh-CN"/>
        </w:rPr>
        <w:t xml:space="preser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ASP Down Ack message contains the mandatory [Reason] parameter and the optional [INFO String] parameter. The format and description of the [Reason] and [INFO String] parameters are the same as for the ASP Down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5)</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92" w:anchor="_Ref93317418" w:history="1">
        <w:r w:rsidRPr="00C026BF">
          <w:rPr>
            <w:rFonts w:ascii="Arial" w:eastAsia="Times New Roman" w:hAnsi="Arial" w:cs="Arial"/>
            <w:color w:val="0000FF"/>
            <w:sz w:val="20"/>
            <w:szCs w:val="20"/>
            <w:u w:val="single"/>
            <w:lang w:eastAsia="zh-CN"/>
          </w:rPr>
          <w:t>Figure 5-107</w:t>
        </w:r>
      </w:hyperlink>
      <w:r w:rsidRPr="00C026BF">
        <w:rPr>
          <w:rFonts w:ascii="Arial" w:eastAsia="Times New Roman" w:hAnsi="Arial" w:cs="Arial"/>
          <w:sz w:val="20"/>
          <w:szCs w:val="20"/>
          <w:lang w:eastAsia="zh-CN"/>
        </w:rPr>
        <w:t>, the Heartbeat message contains an optional [Heartbeat Data] parameter.</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34485" cy="788035"/>
            <wp:effectExtent l="19050" t="0" r="0" b="0"/>
            <wp:docPr id="112" name="Picture 112" descr="C:\PROGRA~1\Huawei\TY0714~1\outfiles\02 SoftX3000\31025857-Signaling &amp; Protocols-(V300R003_07)\05-Chapter 5 SIGTRAN.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PROGRA~1\Huawei\TY0714~1\outfiles\02 SoftX3000\31025857-Signaling &amp; Protocols-(V300R003_07)\05-Chapter 5 SIGTRAN.files\image042.gif"/>
                    <pic:cNvPicPr>
                      <a:picLocks noChangeAspect="1" noChangeArrowheads="1"/>
                    </pic:cNvPicPr>
                  </pic:nvPicPr>
                  <pic:blipFill>
                    <a:blip r:embed="rId143"/>
                    <a:srcRect/>
                    <a:stretch>
                      <a:fillRect/>
                    </a:stretch>
                  </pic:blipFill>
                  <pic:spPr bwMode="auto">
                    <a:xfrm>
                      <a:off x="0" y="0"/>
                      <a:ext cx="4134485" cy="788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58" w:name="_Ref76812159"/>
      <w:bookmarkStart w:id="459" w:name="_Ref93317418"/>
      <w:bookmarkEnd w:id="458"/>
      <w:r w:rsidRPr="00C026BF">
        <w:rPr>
          <w:rFonts w:ascii="Arial" w:eastAsia="Times New Roman" w:hAnsi="Arial" w:cs="Arial"/>
          <w:b/>
          <w:bCs/>
          <w:sz w:val="20"/>
          <w:szCs w:val="20"/>
          <w:lang w:eastAsia="zh-CN"/>
        </w:rPr>
        <w:t xml:space="preserve">Figure 5-107 </w:t>
      </w:r>
      <w:r w:rsidRPr="00C026BF">
        <w:rPr>
          <w:rFonts w:ascii="Arial" w:eastAsia="Times New Roman" w:hAnsi="Arial" w:cs="Arial"/>
          <w:sz w:val="20"/>
          <w:szCs w:val="20"/>
          <w:lang w:eastAsia="zh-CN"/>
        </w:rPr>
        <w:t>Structure of Heartbeat message</w:t>
      </w:r>
      <w:bookmarkEnd w:id="459"/>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[Heartbeat Data] parameter contents are defined by the sending node. The Heartbeat Data could include, for example, a Heartbeat Sequence Number and, or Timestamp. The receiver of a Heartbeat message does not process this field as it is only of significance to the sender. The receiver MUST respond with a Heartbeat Ack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6)</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Heartbeat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Heartbeat Ack message contains an optional [Heartbeat Data] parameter. The format and description of the [Heartbeat Data] parameter in the Heartbeat Ack message are the same as for the Heartbeat message.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VII. IUA Application Server Process Traffic Maintenance (ASPTM) Messages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60" w:name="_Ref76871856"/>
      <w:r w:rsidRPr="00C026BF">
        <w:rPr>
          <w:rFonts w:ascii="Arial" w:eastAsia="Times New Roman" w:hAnsi="Arial" w:cs="Arial"/>
          <w:sz w:val="20"/>
          <w:szCs w:val="20"/>
          <w:lang w:eastAsia="zh-CN"/>
        </w:rPr>
        <w:t>ASP traffic maintenance messages use the common and IUA message headers.</w:t>
      </w:r>
      <w:bookmarkEnd w:id="46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Active (ASPAC)</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93" w:anchor="_Ref93317437" w:history="1">
        <w:r w:rsidRPr="00C026BF">
          <w:rPr>
            <w:rFonts w:ascii="Arial" w:eastAsia="Times New Roman" w:hAnsi="Arial" w:cs="Arial"/>
            <w:color w:val="0000FF"/>
            <w:sz w:val="20"/>
            <w:szCs w:val="20"/>
            <w:u w:val="single"/>
            <w:lang w:eastAsia="zh-CN"/>
          </w:rPr>
          <w:t>Figure 5-108</w:t>
        </w:r>
      </w:hyperlink>
      <w:r w:rsidRPr="00C026BF">
        <w:rPr>
          <w:rFonts w:ascii="Arial" w:eastAsia="Times New Roman" w:hAnsi="Arial" w:cs="Arial"/>
          <w:sz w:val="20"/>
          <w:szCs w:val="20"/>
          <w:lang w:eastAsia="zh-CN"/>
        </w:rPr>
        <w:t xml:space="preserve"> and </w:t>
      </w:r>
      <w:hyperlink r:id="rId294" w:anchor="_Ref93317460" w:history="1">
        <w:r w:rsidRPr="00C026BF">
          <w:rPr>
            <w:rFonts w:ascii="Arial" w:eastAsia="Times New Roman" w:hAnsi="Arial" w:cs="Arial"/>
            <w:color w:val="0000FF"/>
            <w:sz w:val="20"/>
            <w:szCs w:val="20"/>
            <w:u w:val="single"/>
            <w:lang w:eastAsia="zh-CN"/>
          </w:rPr>
          <w:t>Figure 5-109</w:t>
        </w:r>
      </w:hyperlink>
      <w:r w:rsidRPr="00C026BF">
        <w:rPr>
          <w:rFonts w:ascii="Arial" w:eastAsia="Times New Roman" w:hAnsi="Arial" w:cs="Arial"/>
          <w:sz w:val="20"/>
          <w:szCs w:val="20"/>
          <w:lang w:eastAsia="zh-CN"/>
        </w:rPr>
        <w:t>, the ASP Active message contains the mandatory [Traffic Mode Type], optional [Interface Identifier], and optional [INFO String] parameters, according to the text and integer formatted interface identifiers.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4056380" cy="4017645"/>
            <wp:effectExtent l="19050" t="0" r="1270" b="0"/>
            <wp:docPr id="113" name="Picture 113" descr="C:\PROGRA~1\Huawei\TY0714~1\outfiles\02 SoftX3000\31025857-Signaling &amp; Protocols-(V300R003_07)\05-Chapter 5 SIGTRAN.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PROGRA~1\Huawei\TY0714~1\outfiles\02 SoftX3000\31025857-Signaling &amp; Protocols-(V300R003_07)\05-Chapter 5 SIGTRAN.files\image043.gif"/>
                    <pic:cNvPicPr>
                      <a:picLocks noChangeAspect="1" noChangeArrowheads="1"/>
                    </pic:cNvPicPr>
                  </pic:nvPicPr>
                  <pic:blipFill>
                    <a:blip r:embed="rId147"/>
                    <a:srcRect/>
                    <a:stretch>
                      <a:fillRect/>
                    </a:stretch>
                  </pic:blipFill>
                  <pic:spPr bwMode="auto">
                    <a:xfrm>
                      <a:off x="0" y="0"/>
                      <a:ext cx="4056380" cy="401764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61" w:name="_Ref76871295"/>
      <w:bookmarkStart w:id="462" w:name="_Ref93317437"/>
      <w:bookmarkEnd w:id="461"/>
      <w:r w:rsidRPr="00C026BF">
        <w:rPr>
          <w:rFonts w:ascii="Arial" w:eastAsia="Times New Roman" w:hAnsi="Arial" w:cs="Arial"/>
          <w:b/>
          <w:bCs/>
          <w:sz w:val="20"/>
          <w:szCs w:val="20"/>
          <w:lang w:eastAsia="zh-CN"/>
        </w:rPr>
        <w:t xml:space="preserve">Figure 5-108 </w:t>
      </w:r>
      <w:r w:rsidRPr="00C026BF">
        <w:rPr>
          <w:rFonts w:ascii="Arial" w:eastAsia="Times New Roman" w:hAnsi="Arial" w:cs="Arial"/>
          <w:sz w:val="20"/>
          <w:szCs w:val="20"/>
          <w:lang w:eastAsia="zh-CN"/>
        </w:rPr>
        <w:t xml:space="preserve">Structure of ASP Active </w:t>
      </w:r>
      <w:proofErr w:type="gramStart"/>
      <w:r w:rsidRPr="00C026BF">
        <w:rPr>
          <w:rFonts w:ascii="Arial" w:eastAsia="Times New Roman" w:hAnsi="Arial" w:cs="Arial"/>
          <w:sz w:val="20"/>
          <w:szCs w:val="20"/>
          <w:lang w:eastAsia="zh-CN"/>
        </w:rPr>
        <w:t>message</w:t>
      </w:r>
      <w:proofErr w:type="gramEnd"/>
      <w:r w:rsidRPr="00C026BF">
        <w:rPr>
          <w:rFonts w:ascii="Arial" w:eastAsia="Times New Roman" w:hAnsi="Arial" w:cs="Arial"/>
          <w:sz w:val="20"/>
          <w:szCs w:val="20"/>
          <w:lang w:eastAsia="zh-CN"/>
        </w:rPr>
        <w:t xml:space="preserve"> (integer formatted interface identifier)</w:t>
      </w:r>
      <w:bookmarkEnd w:id="462"/>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92905" cy="2101215"/>
            <wp:effectExtent l="19050" t="0" r="0" b="0"/>
            <wp:docPr id="114" name="Picture 114" descr="C:\PROGRA~1\Huawei\TY0714~1\outfiles\02 SoftX3000\31025857-Signaling &amp; Protocols-(V300R003_07)\05-Chapter 5 SIGTRAN.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PROGRA~1\Huawei\TY0714~1\outfiles\02 SoftX3000\31025857-Signaling &amp; Protocols-(V300R003_07)\05-Chapter 5 SIGTRAN.files\image044.gif"/>
                    <pic:cNvPicPr>
                      <a:picLocks noChangeAspect="1" noChangeArrowheads="1"/>
                    </pic:cNvPicPr>
                  </pic:nvPicPr>
                  <pic:blipFill>
                    <a:blip r:embed="rId148"/>
                    <a:srcRect/>
                    <a:stretch>
                      <a:fillRect/>
                    </a:stretch>
                  </pic:blipFill>
                  <pic:spPr bwMode="auto">
                    <a:xfrm>
                      <a:off x="0" y="0"/>
                      <a:ext cx="4192905" cy="21012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63" w:name="_Ref76871297"/>
      <w:bookmarkStart w:id="464" w:name="_Ref93317460"/>
      <w:bookmarkEnd w:id="463"/>
      <w:r w:rsidRPr="00C026BF">
        <w:rPr>
          <w:rFonts w:ascii="Arial" w:eastAsia="Times New Roman" w:hAnsi="Arial" w:cs="Arial"/>
          <w:b/>
          <w:bCs/>
          <w:sz w:val="20"/>
          <w:szCs w:val="20"/>
          <w:lang w:eastAsia="zh-CN"/>
        </w:rPr>
        <w:t xml:space="preserve">Figure 5-109 </w:t>
      </w:r>
      <w:r w:rsidRPr="00C026BF">
        <w:rPr>
          <w:rFonts w:ascii="Arial" w:eastAsia="Times New Roman" w:hAnsi="Arial" w:cs="Arial"/>
          <w:sz w:val="20"/>
          <w:szCs w:val="20"/>
          <w:lang w:eastAsia="zh-CN"/>
        </w:rPr>
        <w:t xml:space="preserve">Structure of ASP Active </w:t>
      </w:r>
      <w:proofErr w:type="gramStart"/>
      <w:r w:rsidRPr="00C026BF">
        <w:rPr>
          <w:rFonts w:ascii="Arial" w:eastAsia="Times New Roman" w:hAnsi="Arial" w:cs="Arial"/>
          <w:sz w:val="20"/>
          <w:szCs w:val="20"/>
          <w:lang w:eastAsia="zh-CN"/>
        </w:rPr>
        <w:t>message</w:t>
      </w:r>
      <w:proofErr w:type="gramEnd"/>
      <w:r w:rsidRPr="00C026BF">
        <w:rPr>
          <w:rFonts w:ascii="Arial" w:eastAsia="Times New Roman" w:hAnsi="Arial" w:cs="Arial"/>
          <w:sz w:val="20"/>
          <w:szCs w:val="20"/>
          <w:lang w:eastAsia="zh-CN"/>
        </w:rPr>
        <w:t xml:space="preserve"> (text formatted interface identifier)</w:t>
      </w:r>
      <w:bookmarkEnd w:id="46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Traffic Mode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65" w:name="_Ref76871381"/>
      <w:r w:rsidRPr="00C026BF">
        <w:rPr>
          <w:rFonts w:ascii="Arial" w:eastAsia="Times New Roman" w:hAnsi="Arial" w:cs="Arial"/>
          <w:sz w:val="20"/>
          <w:szCs w:val="20"/>
          <w:lang w:eastAsia="zh-CN"/>
        </w:rPr>
        <w:t xml:space="preserve">The [Traffic Mode Type] parameter identifies the traffic mode of operation of the ASP within an AS. The valid values for the parameter are shown in </w:t>
      </w:r>
      <w:bookmarkEnd w:id="465"/>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"_Ref93371448"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5-62</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66" w:name="_Ref93371448"/>
      <w:r w:rsidRPr="00C026BF">
        <w:rPr>
          <w:rFonts w:ascii="Arial" w:eastAsia="Times New Roman" w:hAnsi="Arial" w:cs="Arial"/>
          <w:b/>
          <w:bCs/>
          <w:sz w:val="20"/>
          <w:szCs w:val="20"/>
          <w:lang w:eastAsia="zh-CN"/>
        </w:rPr>
        <w:lastRenderedPageBreak/>
        <w:t xml:space="preserve">Table 5-62 </w:t>
      </w:r>
      <w:r w:rsidRPr="00C026BF">
        <w:rPr>
          <w:rFonts w:ascii="Arial" w:eastAsia="Times New Roman" w:hAnsi="Arial" w:cs="Arial"/>
          <w:sz w:val="20"/>
          <w:szCs w:val="20"/>
          <w:lang w:eastAsia="zh-CN"/>
        </w:rPr>
        <w:t>Traffic mode types</w:t>
      </w:r>
      <w:bookmarkEnd w:id="466"/>
    </w:p>
    <w:tbl>
      <w:tblPr>
        <w:tblW w:w="4250" w:type="pct"/>
        <w:tblInd w:w="1242" w:type="dxa"/>
        <w:tblCellMar>
          <w:left w:w="0" w:type="dxa"/>
          <w:right w:w="0" w:type="dxa"/>
        </w:tblCellMar>
        <w:tblLook w:val="04A0" w:firstRow="1" w:lastRow="0" w:firstColumn="1" w:lastColumn="0" w:noHBand="0" w:noVBand="1"/>
      </w:tblPr>
      <w:tblGrid>
        <w:gridCol w:w="1163"/>
        <w:gridCol w:w="2424"/>
        <w:gridCol w:w="4553"/>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25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2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0x010x01</w:t>
            </w:r>
          </w:p>
        </w:tc>
        <w:tc>
          <w:tcPr>
            <w:tcW w:w="2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Override</w:t>
            </w:r>
          </w:p>
        </w:tc>
        <w:tc>
          <w:tcPr>
            <w:tcW w:w="4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takes over all traffic in an AS (that is, primary/backup operation), overriding any currently active ASPs in the AS.</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w:t>
            </w:r>
          </w:p>
        </w:tc>
        <w:tc>
          <w:tcPr>
            <w:tcW w:w="22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Load-share</w:t>
            </w:r>
          </w:p>
        </w:tc>
        <w:tc>
          <w:tcPr>
            <w:tcW w:w="42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ASP will share in the traffic distribution with any other currently active ASPs.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Interface Identifiers (optional)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[Interface Identifiers] parameter contains a list of Interface Identifier integers (Type 0x1 or Type 0x8) or text strings (Type 0x3) indexing the Application Server traffic that the sending ASP is configured/registered to receive. If integer formatted Interface Identifiers are being used, the ASP can also send ranges of Interface Identifiers (Type 0x8).Interface Identifier types Integer (0x1) and Integer Range (0x8) are allowed in the same message. Text formatted Interface Identifiers (0x3) cannot be used with either Integer (0x1) or Integer Range (0x8) types.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If no Interface Identifiers are included, the message is for all provisioned Interface Identifiers within the AS(s) in which the ASP is provisioned. If only </w:t>
      </w:r>
      <w:proofErr w:type="gramStart"/>
      <w:r w:rsidRPr="00C026BF">
        <w:rPr>
          <w:rFonts w:ascii="Arial" w:eastAsia="Times New Roman" w:hAnsi="Arial" w:cs="Arial"/>
          <w:sz w:val="20"/>
          <w:szCs w:val="20"/>
          <w:lang w:eastAsia="zh-CN"/>
        </w:rPr>
        <w:t>a subset of Interface Identifiers for an AS are</w:t>
      </w:r>
      <w:proofErr w:type="gramEnd"/>
      <w:r w:rsidRPr="00C026BF">
        <w:rPr>
          <w:rFonts w:ascii="Arial" w:eastAsia="Times New Roman" w:hAnsi="Arial" w:cs="Arial"/>
          <w:sz w:val="20"/>
          <w:szCs w:val="20"/>
          <w:lang w:eastAsia="zh-CN"/>
        </w:rPr>
        <w:t xml:space="preserve"> included, the ASP is noted as Active for all the Interface Identifiers provisioned for that AS.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115" name="Picture 115"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optional [Interface Identifier] parameter is present, the integer formatted Interface Identifier must be supported, while the text formatted Interface Identifier may be supported.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 (optional)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[INFO String] parameter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Active Ack (ASPAC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ASP Active Ack message contains the mandatory [Traffic Mode Type], optional [Interface Identifier], and optional [INFO String] parameters.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[Traffic Mode Type] and [Interface Identifier] parameters are the same as for the ASP Active (ASPAC)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Inactive (ASPIA)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ASPIA message contains the mandatory [Traffic Mode Type], optional [Interface Identifier], and optional [INFO String] parameters.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[Traffic Mode Type] and [Interface Identifier] parameters are the same as for the ASP Active (ASPAC)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4)</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ASP Inactive Ack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ASP Inactive Ack message contains the optional [Interface Identifier] and [INFO String] parameters.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format of the optional [Interface Identifier] parameter is the same as for the ASP Active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and description of the optional [INFO String] parameter are the same as for the ASP Up message.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VIII. Layer Management (MGMT)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1)</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Error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Error message will only have the common message header. The Error message contains the mandatory [Error Code] and optional [Diagnostic Information] parameters. </w:t>
      </w:r>
      <w:hyperlink r:id="rId295" w:anchor="_Ref93317481" w:history="1">
        <w:r w:rsidRPr="00C026BF">
          <w:rPr>
            <w:rFonts w:ascii="Arial" w:eastAsia="Times New Roman" w:hAnsi="Arial" w:cs="Arial"/>
            <w:color w:val="0000FF"/>
            <w:sz w:val="20"/>
            <w:szCs w:val="20"/>
            <w:u w:val="single"/>
            <w:lang w:eastAsia="zh-CN"/>
          </w:rPr>
          <w:t>Figure 5-110</w:t>
        </w:r>
      </w:hyperlink>
      <w:r w:rsidRPr="00C026BF">
        <w:rPr>
          <w:rFonts w:ascii="Arial" w:eastAsia="Times New Roman" w:hAnsi="Arial" w:cs="Arial"/>
          <w:sz w:val="20"/>
          <w:szCs w:val="20"/>
          <w:lang w:eastAsia="zh-CN"/>
        </w:rPr>
        <w:t xml:space="preserve"> shows the structure of the Error message.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86810" cy="1079500"/>
            <wp:effectExtent l="19050" t="0" r="8890" b="0"/>
            <wp:docPr id="116" name="Picture 116" descr="C:\PROGRA~1\Huawei\TY0714~1\outfiles\02 SoftX3000\31025857-Signaling &amp; Protocols-(V300R003_07)\05-Chapter 5 SIGTRAN.files\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PROGRA~1\Huawei\TY0714~1\outfiles\02 SoftX3000\31025857-Signaling &amp; Protocols-(V300R003_07)\05-Chapter 5 SIGTRAN.files\image099.gif"/>
                    <pic:cNvPicPr>
                      <a:picLocks noChangeAspect="1" noChangeArrowheads="1"/>
                    </pic:cNvPicPr>
                  </pic:nvPicPr>
                  <pic:blipFill>
                    <a:blip r:embed="rId296"/>
                    <a:srcRect/>
                    <a:stretch>
                      <a:fillRect/>
                    </a:stretch>
                  </pic:blipFill>
                  <pic:spPr bwMode="auto">
                    <a:xfrm>
                      <a:off x="0" y="0"/>
                      <a:ext cx="3686810" cy="10795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67" w:name="_Ref76874376"/>
      <w:bookmarkStart w:id="468" w:name="_Ref93317481"/>
      <w:bookmarkEnd w:id="467"/>
      <w:r w:rsidRPr="00C026BF">
        <w:rPr>
          <w:rFonts w:ascii="Arial" w:eastAsia="Times New Roman" w:hAnsi="Arial" w:cs="Arial"/>
          <w:b/>
          <w:bCs/>
          <w:sz w:val="20"/>
          <w:szCs w:val="20"/>
          <w:lang w:eastAsia="zh-CN"/>
        </w:rPr>
        <w:t xml:space="preserve">Figure 5-110 </w:t>
      </w:r>
      <w:r w:rsidRPr="00C026BF">
        <w:rPr>
          <w:rFonts w:ascii="Arial" w:eastAsia="Times New Roman" w:hAnsi="Arial" w:cs="Arial"/>
          <w:sz w:val="20"/>
          <w:szCs w:val="20"/>
          <w:lang w:eastAsia="zh-CN"/>
        </w:rPr>
        <w:t>Structure of Error message</w:t>
      </w:r>
      <w:bookmarkEnd w:id="468"/>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Error Code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69" w:name="_Ref76874391"/>
      <w:r w:rsidRPr="00C026BF">
        <w:rPr>
          <w:rFonts w:ascii="Arial" w:eastAsia="Times New Roman" w:hAnsi="Arial" w:cs="Arial"/>
          <w:sz w:val="20"/>
          <w:szCs w:val="20"/>
          <w:lang w:eastAsia="zh-CN"/>
        </w:rPr>
        <w:t xml:space="preserve">The [Error Code] parameter indicates the reason for the Error Message. </w:t>
      </w:r>
      <w:bookmarkEnd w:id="469"/>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"_Ref93371351"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5-63</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lists the defined IUA error codes.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70" w:name="_Ref93371351"/>
      <w:r w:rsidRPr="00C026BF">
        <w:rPr>
          <w:rFonts w:ascii="Arial" w:eastAsia="Times New Roman" w:hAnsi="Arial" w:cs="Arial"/>
          <w:b/>
          <w:bCs/>
          <w:sz w:val="20"/>
          <w:szCs w:val="20"/>
          <w:lang w:eastAsia="zh-CN"/>
        </w:rPr>
        <w:t xml:space="preserve">Table 5-63 </w:t>
      </w:r>
      <w:r w:rsidRPr="00C026BF">
        <w:rPr>
          <w:rFonts w:ascii="Arial" w:eastAsia="Times New Roman" w:hAnsi="Arial" w:cs="Arial"/>
          <w:sz w:val="20"/>
          <w:szCs w:val="20"/>
          <w:lang w:eastAsia="zh-CN"/>
        </w:rPr>
        <w:t>Error codes</w:t>
      </w:r>
      <w:bookmarkEnd w:id="470"/>
    </w:p>
    <w:tbl>
      <w:tblPr>
        <w:tblW w:w="4250" w:type="pct"/>
        <w:tblInd w:w="1242" w:type="dxa"/>
        <w:tblCellMar>
          <w:left w:w="0" w:type="dxa"/>
          <w:right w:w="0" w:type="dxa"/>
        </w:tblCellMar>
        <w:tblLook w:val="04A0" w:firstRow="1" w:lastRow="0" w:firstColumn="1" w:lastColumn="0" w:noHBand="0" w:noVBand="1"/>
      </w:tblPr>
      <w:tblGrid>
        <w:gridCol w:w="1167"/>
        <w:gridCol w:w="1915"/>
        <w:gridCol w:w="5058"/>
      </w:tblGrid>
      <w:tr w:rsidR="00C026BF" w:rsidRPr="00C026BF" w:rsidTr="00C026BF">
        <w:trPr>
          <w:cantSplit/>
          <w:trHeight w:val="315"/>
          <w:tblHeader/>
        </w:trPr>
        <w:tc>
          <w:tcPr>
            <w:tcW w:w="108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78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0x010x01</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Version</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"Invalid Version" error would be sent if a message was received with an invalid or unsupported version.</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Error message would contain the supported version in the common header. The Error message could optionally provide the supported version in the Diagnostic Information area.</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Interface Identifier</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"Invalid Interface Identifier" error would be sent by a SG if an ASP sends a message with an invalid (</w:t>
            </w:r>
            <w:proofErr w:type="spellStart"/>
            <w:r w:rsidRPr="00C026BF">
              <w:rPr>
                <w:rFonts w:ascii="Arial" w:eastAsia="Times New Roman" w:hAnsi="Arial" w:cs="Arial"/>
                <w:sz w:val="20"/>
                <w:szCs w:val="20"/>
              </w:rPr>
              <w:t>unconfigured</w:t>
            </w:r>
            <w:proofErr w:type="spellEnd"/>
            <w:r w:rsidRPr="00C026BF">
              <w:rPr>
                <w:rFonts w:ascii="Arial" w:eastAsia="Times New Roman" w:hAnsi="Arial" w:cs="Arial"/>
                <w:sz w:val="20"/>
                <w:szCs w:val="20"/>
              </w:rPr>
              <w:t>) [Interface Identifier] value.</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0x03</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Message Class</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Message Class" error would be sent if a message with an unexpected or unsupported Message Class is received.</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0x04</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Message Type</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Message Type" error would be sent if a message with an unexpected or unsupported Message Type is received.</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0x05</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Unsupported Traffic Handling Mode</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Traffic Handling Mode" error would be sent by a SG if an ASP sends an ASP Active with an unsupported Traffic Handling Mode. An example would be a case in which the SG did not support load-sharing.</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0x06</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Unexpected Message</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"Unexpected Message" error would be sent by an ASP if it received a QPTM message from an SG while it was in the Inactive state (the ASP could optionally drop the message and not send an Error).</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would also be sent by an ASP if it received a defined and recognized message that the SG is not expected to send (for example, if the MGC receives an IUA Establish Request message).</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0x07</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Protocol Error</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"Protocol Error" error would be sent for any protocol anomaly (that is, a bogus message).</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0x08</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Unsupported Interface Identifier Type</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"Unsupported Interface Identifier Type" error would be sent by an SG if an ASP sends a text formatted Interface Identifier and the SG only supports integer formatted Interface Identifiers.</w:t>
            </w:r>
          </w:p>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When the ASP receives this error, it will need to resend its message with an integer formatted Interface Identifier.</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0x09</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Invalid Stream Identifier</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"Invalid Stream Identifier" error would be sent if a message was received on an unexpected SCTP stream. For example, an MGMT message was received on a stream other than "0". </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0x0a</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Unassigned TEI</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 "Unassigned TEI" error may be used when the SG receives an IUA message that includes a TEI which has not been assigned or recognized for use on the indicated ISDN D-channel.</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0x0b</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Unrecognized SAPI</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"Unrecognized SAPI" error would handle the case of using a SAPI that is not recognized by the SG. </w:t>
            </w:r>
          </w:p>
        </w:tc>
      </w:tr>
      <w:tr w:rsidR="00C026BF" w:rsidRPr="00C026BF" w:rsidTr="00C026BF">
        <w:trPr>
          <w:cantSplit/>
          <w:trHeight w:val="315"/>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0x0c</w:t>
            </w:r>
          </w:p>
        </w:tc>
        <w:tc>
          <w:tcPr>
            <w:tcW w:w="17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Invalid TEI, SAPI combination</w:t>
            </w:r>
          </w:p>
        </w:tc>
        <w:tc>
          <w:tcPr>
            <w:tcW w:w="47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The "Invalid TEI, SAPI combination" error identifies errors where the TEI is assigned and the SAPI is recognized, but the combination is not valid for the interface (for example, on a BRI the MGC tries to send Q.921 Management messages through IUA when Layer Management at the SG SHOULD be performing this function). </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Diagnostic Information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optional Diagnostic information can be any information germane to the error condition, to assist in the identification of the error condition.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To enhance debugging, the Diagnostic information could contain the first 40 bytes of the offending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2)</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Notify (NTFY)</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297" w:anchor="_Ref93317515" w:history="1">
        <w:r w:rsidRPr="00C026BF">
          <w:rPr>
            <w:rFonts w:ascii="Arial" w:eastAsia="Times New Roman" w:hAnsi="Arial" w:cs="Arial"/>
            <w:color w:val="0000FF"/>
            <w:sz w:val="20"/>
            <w:szCs w:val="20"/>
            <w:u w:val="single"/>
            <w:lang w:eastAsia="zh-CN"/>
          </w:rPr>
          <w:t>Figure 5-111</w:t>
        </w:r>
      </w:hyperlink>
      <w:r w:rsidRPr="00C026BF">
        <w:rPr>
          <w:rFonts w:ascii="Arial" w:eastAsia="Times New Roman" w:hAnsi="Arial" w:cs="Arial"/>
          <w:sz w:val="20"/>
          <w:szCs w:val="20"/>
          <w:lang w:eastAsia="zh-CN"/>
        </w:rPr>
        <w:t xml:space="preserve"> and </w:t>
      </w:r>
      <w:hyperlink r:id="rId298" w:anchor="_Ref93317615" w:history="1">
        <w:r w:rsidRPr="00C026BF">
          <w:rPr>
            <w:rFonts w:ascii="Arial" w:eastAsia="Times New Roman" w:hAnsi="Arial" w:cs="Arial"/>
            <w:color w:val="0000FF"/>
            <w:sz w:val="20"/>
            <w:szCs w:val="20"/>
            <w:u w:val="single"/>
            <w:lang w:eastAsia="zh-CN"/>
          </w:rPr>
          <w:t>Figure 5-112</w:t>
        </w:r>
      </w:hyperlink>
      <w:r w:rsidRPr="00C026BF">
        <w:rPr>
          <w:rFonts w:ascii="Arial" w:eastAsia="Times New Roman" w:hAnsi="Arial" w:cs="Arial"/>
          <w:sz w:val="20"/>
          <w:szCs w:val="20"/>
          <w:lang w:eastAsia="zh-CN"/>
        </w:rPr>
        <w:t>, the Notify message contains the mandatory [Status Type], mandatory [Status Information], optional [ASP Identifier], optional [Interface Identifiers], and optional [INFO String] parameters.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35705" cy="3696335"/>
            <wp:effectExtent l="19050" t="0" r="0" b="0"/>
            <wp:docPr id="117" name="Picture 117" descr="C:\PROGRA~1\Huawei\TY0714~1\outfiles\02 SoftX3000\31025857-Signaling &amp; Protocols-(V300R003_07)\05-Chapter 5 SIGTRAN.files\image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PROGRA~1\Huawei\TY0714~1\outfiles\02 SoftX3000\31025857-Signaling &amp; Protocols-(V300R003_07)\05-Chapter 5 SIGTRAN.files\image100.gif"/>
                    <pic:cNvPicPr>
                      <a:picLocks noChangeAspect="1" noChangeArrowheads="1"/>
                    </pic:cNvPicPr>
                  </pic:nvPicPr>
                  <pic:blipFill>
                    <a:blip r:embed="rId299"/>
                    <a:srcRect/>
                    <a:stretch>
                      <a:fillRect/>
                    </a:stretch>
                  </pic:blipFill>
                  <pic:spPr bwMode="auto">
                    <a:xfrm>
                      <a:off x="0" y="0"/>
                      <a:ext cx="3735705" cy="36963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71" w:name="_Ref76876510"/>
      <w:bookmarkStart w:id="472" w:name="_Ref93317515"/>
      <w:bookmarkEnd w:id="471"/>
      <w:r w:rsidRPr="00C026BF">
        <w:rPr>
          <w:rFonts w:ascii="Arial" w:eastAsia="Times New Roman" w:hAnsi="Arial" w:cs="Arial"/>
          <w:b/>
          <w:bCs/>
          <w:sz w:val="20"/>
          <w:szCs w:val="20"/>
          <w:lang w:eastAsia="zh-CN"/>
        </w:rPr>
        <w:t xml:space="preserve">Figure 5-111 </w:t>
      </w:r>
      <w:r w:rsidRPr="00C026BF">
        <w:rPr>
          <w:rFonts w:ascii="Arial" w:eastAsia="Times New Roman" w:hAnsi="Arial" w:cs="Arial"/>
          <w:sz w:val="20"/>
          <w:szCs w:val="20"/>
          <w:lang w:eastAsia="zh-CN"/>
        </w:rPr>
        <w:t>Structure of Notify message (with integer-formatted interface identifiers)</w:t>
      </w:r>
      <w:bookmarkEnd w:id="472"/>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803650" cy="1867535"/>
            <wp:effectExtent l="19050" t="0" r="6350" b="0"/>
            <wp:docPr id="118" name="Picture 118" descr="C:\PROGRA~1\Huawei\TY0714~1\outfiles\02 SoftX3000\31025857-Signaling &amp; Protocols-(V300R003_07)\05-Chapter 5 SIGTRAN.files\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C:\PROGRA~1\Huawei\TY0714~1\outfiles\02 SoftX3000\31025857-Signaling &amp; Protocols-(V300R003_07)\05-Chapter 5 SIGTRAN.files\image101.gif"/>
                    <pic:cNvPicPr>
                      <a:picLocks noChangeAspect="1" noChangeArrowheads="1"/>
                    </pic:cNvPicPr>
                  </pic:nvPicPr>
                  <pic:blipFill>
                    <a:blip r:embed="rId300"/>
                    <a:srcRect/>
                    <a:stretch>
                      <a:fillRect/>
                    </a:stretch>
                  </pic:blipFill>
                  <pic:spPr bwMode="auto">
                    <a:xfrm>
                      <a:off x="0" y="0"/>
                      <a:ext cx="3803650" cy="18675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73" w:name="_Ref76876511"/>
      <w:bookmarkStart w:id="474" w:name="_Ref93317615"/>
      <w:bookmarkEnd w:id="473"/>
      <w:r w:rsidRPr="00C026BF">
        <w:rPr>
          <w:rFonts w:ascii="Arial" w:eastAsia="Times New Roman" w:hAnsi="Arial" w:cs="Arial"/>
          <w:b/>
          <w:bCs/>
          <w:sz w:val="20"/>
          <w:szCs w:val="20"/>
          <w:lang w:eastAsia="zh-CN"/>
        </w:rPr>
        <w:t xml:space="preserve">Figure 5-112 </w:t>
      </w:r>
      <w:r w:rsidRPr="00C026BF">
        <w:rPr>
          <w:rFonts w:ascii="Arial" w:eastAsia="Times New Roman" w:hAnsi="Arial" w:cs="Arial"/>
          <w:sz w:val="20"/>
          <w:szCs w:val="20"/>
          <w:lang w:eastAsia="zh-CN"/>
        </w:rPr>
        <w:t>Structure of Notify message (with text-formatted interface identifiers)</w:t>
      </w:r>
      <w:bookmarkEnd w:id="47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Status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75" w:name="_Ref76877454"/>
      <w:r w:rsidRPr="00C026BF">
        <w:rPr>
          <w:rFonts w:ascii="Arial" w:eastAsia="Times New Roman" w:hAnsi="Arial" w:cs="Arial"/>
          <w:sz w:val="20"/>
          <w:szCs w:val="20"/>
          <w:lang w:eastAsia="zh-CN"/>
        </w:rPr>
        <w:t xml:space="preserve">The [Status Type] parameter identifies the type of the Notify message. </w:t>
      </w:r>
      <w:bookmarkEnd w:id="475"/>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"_Ref93371355"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5-64</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lists the defined status types.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76" w:name="_Ref93371355"/>
      <w:r w:rsidRPr="00C026BF">
        <w:rPr>
          <w:rFonts w:ascii="Arial" w:eastAsia="Times New Roman" w:hAnsi="Arial" w:cs="Arial"/>
          <w:b/>
          <w:bCs/>
          <w:sz w:val="20"/>
          <w:szCs w:val="20"/>
          <w:lang w:eastAsia="zh-CN"/>
        </w:rPr>
        <w:t xml:space="preserve">Table 5-64 </w:t>
      </w:r>
      <w:r w:rsidRPr="00C026BF">
        <w:rPr>
          <w:rFonts w:ascii="Arial" w:eastAsia="Times New Roman" w:hAnsi="Arial" w:cs="Arial"/>
          <w:sz w:val="20"/>
          <w:szCs w:val="20"/>
          <w:lang w:eastAsia="zh-CN"/>
        </w:rPr>
        <w:t>Status types</w:t>
      </w:r>
      <w:bookmarkEnd w:id="476"/>
    </w:p>
    <w:tbl>
      <w:tblPr>
        <w:tblW w:w="4250" w:type="pct"/>
        <w:tblInd w:w="1242" w:type="dxa"/>
        <w:tblCellMar>
          <w:left w:w="0" w:type="dxa"/>
          <w:right w:w="0" w:type="dxa"/>
        </w:tblCellMar>
        <w:tblLook w:val="04A0" w:firstRow="1" w:lastRow="0" w:firstColumn="1" w:lastColumn="0" w:noHBand="0" w:noVBand="1"/>
      </w:tblPr>
      <w:tblGrid>
        <w:gridCol w:w="1163"/>
        <w:gridCol w:w="6977"/>
      </w:tblGrid>
      <w:tr w:rsidR="00C026BF" w:rsidRPr="00C026BF" w:rsidTr="00C026BF">
        <w:trPr>
          <w:cantSplit/>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5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r>
      <w:tr w:rsidR="00C026BF" w:rsidRPr="00C026BF" w:rsidTr="00C026BF">
        <w:trPr>
          <w:cantSplit/>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0x010x01</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state change (</w:t>
            </w:r>
            <w:proofErr w:type="spellStart"/>
            <w:r w:rsidRPr="00C026BF">
              <w:rPr>
                <w:rFonts w:ascii="Arial" w:eastAsia="Times New Roman" w:hAnsi="Arial" w:cs="Arial"/>
                <w:sz w:val="20"/>
                <w:szCs w:val="20"/>
              </w:rPr>
              <w:t>AS_State_Change</w:t>
            </w:r>
            <w:proofErr w:type="spellEnd"/>
            <w:r w:rsidRPr="00C026BF">
              <w:rPr>
                <w:rFonts w:ascii="Arial" w:eastAsia="Times New Roman" w:hAnsi="Arial" w:cs="Arial"/>
                <w:sz w:val="20"/>
                <w:szCs w:val="20"/>
              </w:rPr>
              <w:t>)</w:t>
            </w:r>
          </w:p>
        </w:tc>
      </w:tr>
      <w:tr w:rsidR="00C026BF" w:rsidRPr="00C026BF" w:rsidTr="00C026BF">
        <w:trPr>
          <w:cantSplit/>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0x020x02</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Other</w:t>
            </w:r>
          </w:p>
        </w:tc>
      </w:tr>
    </w:tbl>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 xml:space="preserve">Status Information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The [Status Information] parameter contains more detailed information for the notification, based on the value of the Status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77" w:name="_Ref76877467"/>
      <w:r w:rsidRPr="00C026BF">
        <w:rPr>
          <w:rFonts w:ascii="Arial" w:eastAsia="Times New Roman" w:hAnsi="Arial" w:cs="Arial"/>
          <w:sz w:val="20"/>
          <w:szCs w:val="20"/>
          <w:lang w:eastAsia="zh-CN"/>
        </w:rPr>
        <w:t xml:space="preserve">If the Status Type is </w:t>
      </w:r>
      <w:proofErr w:type="spellStart"/>
      <w:r w:rsidRPr="00C026BF">
        <w:rPr>
          <w:rFonts w:ascii="Arial" w:eastAsia="Times New Roman" w:hAnsi="Arial" w:cs="Arial"/>
          <w:sz w:val="20"/>
          <w:szCs w:val="20"/>
          <w:lang w:eastAsia="zh-CN"/>
        </w:rPr>
        <w:t>AS_State_Change</w:t>
      </w:r>
      <w:proofErr w:type="spellEnd"/>
      <w:r w:rsidRPr="00C026BF">
        <w:rPr>
          <w:rFonts w:ascii="Arial" w:eastAsia="Times New Roman" w:hAnsi="Arial" w:cs="Arial"/>
          <w:sz w:val="20"/>
          <w:szCs w:val="20"/>
          <w:lang w:eastAsia="zh-CN"/>
        </w:rPr>
        <w:t xml:space="preserve">, the Status Information values shown in </w:t>
      </w:r>
      <w:r w:rsidRPr="00C026BF">
        <w:rPr>
          <w:rFonts w:ascii="Arial" w:eastAsia="Times New Roman" w:hAnsi="Arial" w:cs="Arial"/>
          <w:sz w:val="20"/>
          <w:szCs w:val="20"/>
          <w:lang w:eastAsia="zh-CN"/>
        </w:rPr>
        <w:br/>
      </w:r>
      <w:bookmarkEnd w:id="477"/>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"_Ref93371357"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5-65</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are used: These notifications are sent from an SG to an ASP upon a change in status of a particular Application Server. The value reflects the new state of the AS.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78" w:name="_Ref93371357"/>
      <w:r w:rsidRPr="00C026BF">
        <w:rPr>
          <w:rFonts w:ascii="Arial" w:eastAsia="Times New Roman" w:hAnsi="Arial" w:cs="Arial"/>
          <w:b/>
          <w:bCs/>
          <w:sz w:val="20"/>
          <w:szCs w:val="20"/>
          <w:lang w:eastAsia="zh-CN"/>
        </w:rPr>
        <w:t xml:space="preserve">Table 5-65 </w:t>
      </w:r>
      <w:r w:rsidRPr="00C026BF">
        <w:rPr>
          <w:rFonts w:ascii="Arial" w:eastAsia="Times New Roman" w:hAnsi="Arial" w:cs="Arial"/>
          <w:sz w:val="20"/>
          <w:szCs w:val="20"/>
          <w:lang w:eastAsia="zh-CN"/>
        </w:rPr>
        <w:t xml:space="preserve">Status information </w:t>
      </w:r>
      <w:proofErr w:type="gramStart"/>
      <w:r w:rsidRPr="00C026BF">
        <w:rPr>
          <w:rFonts w:ascii="Arial" w:eastAsia="Times New Roman" w:hAnsi="Arial" w:cs="Arial"/>
          <w:sz w:val="20"/>
          <w:szCs w:val="20"/>
          <w:lang w:eastAsia="zh-CN"/>
        </w:rPr>
        <w:t>whose</w:t>
      </w:r>
      <w:proofErr w:type="gramEnd"/>
      <w:r w:rsidRPr="00C026BF">
        <w:rPr>
          <w:rFonts w:ascii="Arial" w:eastAsia="Times New Roman" w:hAnsi="Arial" w:cs="Arial"/>
          <w:sz w:val="20"/>
          <w:szCs w:val="20"/>
          <w:lang w:eastAsia="zh-CN"/>
        </w:rPr>
        <w:t xml:space="preserve"> Status Type is </w:t>
      </w:r>
      <w:proofErr w:type="spellStart"/>
      <w:r w:rsidRPr="00C026BF">
        <w:rPr>
          <w:rFonts w:ascii="Arial" w:eastAsia="Times New Roman" w:hAnsi="Arial" w:cs="Arial"/>
          <w:sz w:val="20"/>
          <w:szCs w:val="20"/>
          <w:lang w:eastAsia="zh-CN"/>
        </w:rPr>
        <w:t>AS_State_Change</w:t>
      </w:r>
      <w:bookmarkEnd w:id="478"/>
      <w:proofErr w:type="spellEnd"/>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1163"/>
        <w:gridCol w:w="6977"/>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50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0x010x01</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Down (AS-Down)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0x02</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Inactive (</w:t>
            </w:r>
            <w:proofErr w:type="spellStart"/>
            <w:r w:rsidRPr="00C026BF">
              <w:rPr>
                <w:rFonts w:ascii="Arial" w:eastAsia="Times New Roman" w:hAnsi="Arial" w:cs="Arial"/>
                <w:sz w:val="20"/>
                <w:szCs w:val="20"/>
              </w:rPr>
              <w:t>AS_Inactive</w:t>
            </w:r>
            <w:proofErr w:type="spellEnd"/>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0x03</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Active (</w:t>
            </w:r>
            <w:proofErr w:type="spellStart"/>
            <w:r w:rsidRPr="00C026BF">
              <w:rPr>
                <w:rFonts w:ascii="Arial" w:eastAsia="Times New Roman" w:hAnsi="Arial" w:cs="Arial"/>
                <w:sz w:val="20"/>
                <w:szCs w:val="20"/>
              </w:rPr>
              <w:t>AS_Active</w:t>
            </w:r>
            <w:proofErr w:type="spellEnd"/>
            <w:r w:rsidRPr="00C026BF">
              <w:rPr>
                <w:rFonts w:ascii="Arial" w:eastAsia="Times New Roman" w:hAnsi="Arial" w:cs="Arial"/>
                <w:sz w:val="20"/>
                <w:szCs w:val="20"/>
              </w:rPr>
              <w:t>)</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0x04</w:t>
            </w:r>
          </w:p>
        </w:tc>
        <w:tc>
          <w:tcPr>
            <w:tcW w:w="65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Application Server Pending (</w:t>
            </w:r>
            <w:proofErr w:type="spellStart"/>
            <w:r w:rsidRPr="00C026BF">
              <w:rPr>
                <w:rFonts w:ascii="Arial" w:eastAsia="Times New Roman" w:hAnsi="Arial" w:cs="Arial"/>
                <w:sz w:val="20"/>
                <w:szCs w:val="20"/>
              </w:rPr>
              <w:t>AS_Pending</w:t>
            </w:r>
            <w:proofErr w:type="spellEnd"/>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79" w:name="_Ref76877925"/>
      <w:r w:rsidRPr="00C026BF">
        <w:rPr>
          <w:rFonts w:ascii="Arial" w:eastAsia="Times New Roman" w:hAnsi="Arial" w:cs="Arial"/>
          <w:sz w:val="20"/>
          <w:szCs w:val="20"/>
          <w:lang w:eastAsia="zh-CN"/>
        </w:rPr>
        <w:t xml:space="preserve">If the Status Type is </w:t>
      </w:r>
      <w:proofErr w:type="gramStart"/>
      <w:r w:rsidRPr="00C026BF">
        <w:rPr>
          <w:rFonts w:ascii="Arial" w:eastAsia="Times New Roman" w:hAnsi="Arial" w:cs="Arial"/>
          <w:sz w:val="20"/>
          <w:szCs w:val="20"/>
          <w:lang w:eastAsia="zh-CN"/>
        </w:rPr>
        <w:t>Other</w:t>
      </w:r>
      <w:proofErr w:type="gramEnd"/>
      <w:r w:rsidRPr="00C026BF">
        <w:rPr>
          <w:rFonts w:ascii="Arial" w:eastAsia="Times New Roman" w:hAnsi="Arial" w:cs="Arial"/>
          <w:sz w:val="20"/>
          <w:szCs w:val="20"/>
          <w:lang w:eastAsia="zh-CN"/>
        </w:rPr>
        <w:t xml:space="preserve">, the Status Information values shown in </w:t>
      </w:r>
      <w:bookmarkEnd w:id="479"/>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"_Ref93371358"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5-66</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are defined. These notifications are not based on the SG reporting the state change of an ASP or AS.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80" w:name="_Ref93371358"/>
      <w:r w:rsidRPr="00C026BF">
        <w:rPr>
          <w:rFonts w:ascii="Arial" w:eastAsia="Times New Roman" w:hAnsi="Arial" w:cs="Arial"/>
          <w:b/>
          <w:bCs/>
          <w:sz w:val="20"/>
          <w:szCs w:val="20"/>
          <w:lang w:eastAsia="zh-CN"/>
        </w:rPr>
        <w:t xml:space="preserve">Table 5-66 </w:t>
      </w:r>
      <w:r w:rsidRPr="00C026BF">
        <w:rPr>
          <w:rFonts w:ascii="Arial" w:eastAsia="Times New Roman" w:hAnsi="Arial" w:cs="Arial"/>
          <w:sz w:val="20"/>
          <w:szCs w:val="20"/>
          <w:lang w:eastAsia="zh-CN"/>
        </w:rPr>
        <w:t xml:space="preserve">Status information </w:t>
      </w:r>
      <w:proofErr w:type="gramStart"/>
      <w:r w:rsidRPr="00C026BF">
        <w:rPr>
          <w:rFonts w:ascii="Arial" w:eastAsia="Times New Roman" w:hAnsi="Arial" w:cs="Arial"/>
          <w:sz w:val="20"/>
          <w:szCs w:val="20"/>
          <w:lang w:eastAsia="zh-CN"/>
        </w:rPr>
        <w:t>whose</w:t>
      </w:r>
      <w:proofErr w:type="gramEnd"/>
      <w:r w:rsidRPr="00C026BF">
        <w:rPr>
          <w:rFonts w:ascii="Arial" w:eastAsia="Times New Roman" w:hAnsi="Arial" w:cs="Arial"/>
          <w:sz w:val="20"/>
          <w:szCs w:val="20"/>
          <w:lang w:eastAsia="zh-CN"/>
        </w:rPr>
        <w:t xml:space="preserve"> Status Type is Other</w:t>
      </w:r>
      <w:bookmarkEnd w:id="480"/>
    </w:p>
    <w:tbl>
      <w:tblPr>
        <w:tblW w:w="4250" w:type="pct"/>
        <w:tblInd w:w="1242" w:type="dxa"/>
        <w:tblCellMar>
          <w:left w:w="0" w:type="dxa"/>
          <w:right w:w="0" w:type="dxa"/>
        </w:tblCellMar>
        <w:tblLook w:val="04A0" w:firstRow="1" w:lastRow="0" w:firstColumn="1" w:lastColumn="0" w:noHBand="0" w:noVBand="1"/>
      </w:tblPr>
      <w:tblGrid>
        <w:gridCol w:w="992"/>
        <w:gridCol w:w="1691"/>
        <w:gridCol w:w="5457"/>
      </w:tblGrid>
      <w:tr w:rsidR="00C026BF" w:rsidRPr="00C026BF" w:rsidTr="00C026BF">
        <w:trPr>
          <w:cantSplit/>
          <w:trHeight w:val="315"/>
        </w:trPr>
        <w:tc>
          <w:tcPr>
            <w:tcW w:w="92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57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50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Height w:val="315"/>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Insufficient ASP resources active in AS</w:t>
            </w:r>
          </w:p>
        </w:tc>
        <w:tc>
          <w:tcPr>
            <w:tcW w:w="5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 the Insufficient ASP Resources case, the SG is indicating to an "Inactive" ASP(s) in the AS that another ASP is required in order to handle the load of the AS (Load-sharing mode).</w:t>
            </w:r>
          </w:p>
        </w:tc>
      </w:tr>
      <w:tr w:rsidR="00C026BF" w:rsidRPr="00C026BF" w:rsidTr="00C026BF">
        <w:trPr>
          <w:cantSplit/>
          <w:trHeight w:val="315"/>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0x02</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Alternate ASP Active</w:t>
            </w:r>
          </w:p>
        </w:tc>
        <w:tc>
          <w:tcPr>
            <w:tcW w:w="50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For the Alternate ASP Active case, an ASP is informed when an alternate ASP transitions to the ASP-Active state in Over-ride mode.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napToGrid w:val="0"/>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Interface Identifiers</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[Interface Identifiers] parameter in the Notify message is the same as for the ASP Active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INFO String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format of the [INFO String] parameter in the Notify message is the same as for the ASP Up message.</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3)</w:t>
      </w:r>
      <w:r w:rsidRPr="00C026BF">
        <w:rPr>
          <w:rFonts w:ascii="Times New Roman" w:eastAsia="Times New Roman" w:hAnsi="Times New Roman" w:cs="Times New Roman"/>
          <w:sz w:val="14"/>
          <w:szCs w:val="14"/>
          <w:lang w:eastAsia="zh-CN"/>
        </w:rPr>
        <w:t xml:space="preserve">         </w:t>
      </w:r>
      <w:r w:rsidRPr="00C026BF">
        <w:rPr>
          <w:rFonts w:ascii="Arial" w:eastAsia="Times New Roman" w:hAnsi="Arial" w:cs="Arial"/>
          <w:sz w:val="20"/>
          <w:szCs w:val="20"/>
          <w:lang w:eastAsia="zh-CN"/>
        </w:rPr>
        <w:t>TEI Status Messages (Request, Confirm and Indication)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TEI Status messages contain the common message header followed by IUA message header. The TEI Status Request message does not contain any additional parameters. As shown in </w:t>
      </w:r>
      <w:hyperlink r:id="rId301" w:anchor="_Ref93317701" w:history="1">
        <w:r w:rsidRPr="00C026BF">
          <w:rPr>
            <w:rFonts w:ascii="Arial" w:eastAsia="Times New Roman" w:hAnsi="Arial" w:cs="Arial"/>
            <w:color w:val="0000FF"/>
            <w:sz w:val="20"/>
            <w:szCs w:val="20"/>
            <w:u w:val="single"/>
            <w:lang w:eastAsia="zh-CN"/>
          </w:rPr>
          <w:t>Figure 5-113</w:t>
        </w:r>
      </w:hyperlink>
      <w:r w:rsidRPr="00C026BF">
        <w:rPr>
          <w:rFonts w:ascii="Arial" w:eastAsia="Times New Roman" w:hAnsi="Arial" w:cs="Arial"/>
          <w:sz w:val="20"/>
          <w:szCs w:val="20"/>
          <w:lang w:eastAsia="zh-CN"/>
        </w:rPr>
        <w:t xml:space="preserve">, the TEI Status Indication, and Confirm messages contain the mandatory [Status] parameter.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667125" cy="739140"/>
            <wp:effectExtent l="19050" t="0" r="9525" b="0"/>
            <wp:docPr id="119" name="Picture 119" descr="C:\PROGRA~1\Huawei\TY0714~1\outfiles\02 SoftX3000\31025857-Signaling &amp; Protocols-(V300R003_07)\05-Chapter 5 SIGTRAN.files\image1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C:\PROGRA~1\Huawei\TY0714~1\outfiles\02 SoftX3000\31025857-Signaling &amp; Protocols-(V300R003_07)\05-Chapter 5 SIGTRAN.files\image102.gif"/>
                    <pic:cNvPicPr>
                      <a:picLocks noChangeAspect="1" noChangeArrowheads="1"/>
                    </pic:cNvPicPr>
                  </pic:nvPicPr>
                  <pic:blipFill>
                    <a:blip r:embed="rId302"/>
                    <a:srcRect/>
                    <a:stretch>
                      <a:fillRect/>
                    </a:stretch>
                  </pic:blipFill>
                  <pic:spPr bwMode="auto">
                    <a:xfrm>
                      <a:off x="0" y="0"/>
                      <a:ext cx="3667125" cy="73914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81" w:name="_Ref76879277"/>
      <w:bookmarkStart w:id="482" w:name="_Ref93317701"/>
      <w:bookmarkEnd w:id="481"/>
      <w:r w:rsidRPr="00C026BF">
        <w:rPr>
          <w:rFonts w:ascii="Arial" w:eastAsia="Times New Roman" w:hAnsi="Arial" w:cs="Arial"/>
          <w:b/>
          <w:bCs/>
          <w:sz w:val="20"/>
          <w:szCs w:val="20"/>
          <w:lang w:eastAsia="zh-CN"/>
        </w:rPr>
        <w:t xml:space="preserve">Figure 5-113 </w:t>
      </w:r>
      <w:r w:rsidRPr="00C026BF">
        <w:rPr>
          <w:rFonts w:ascii="Arial" w:eastAsia="Times New Roman" w:hAnsi="Arial" w:cs="Arial"/>
          <w:sz w:val="20"/>
          <w:szCs w:val="20"/>
          <w:lang w:eastAsia="zh-CN"/>
        </w:rPr>
        <w:t>Structure of TEI Confirm and TEI Indication messages</w:t>
      </w:r>
      <w:bookmarkEnd w:id="482"/>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483" w:name="_Ref76879338"/>
      <w:r w:rsidRPr="00C026BF">
        <w:rPr>
          <w:rFonts w:ascii="Arial" w:eastAsia="Times New Roman" w:hAnsi="Arial" w:cs="Arial"/>
          <w:sz w:val="20"/>
          <w:szCs w:val="20"/>
          <w:lang w:eastAsia="zh-CN"/>
        </w:rPr>
        <w:t xml:space="preserve">The valid values for Status are shown in </w:t>
      </w:r>
      <w:bookmarkEnd w:id="483"/>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"_Ref93371361"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5-67</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484" w:name="_Ref93371361"/>
      <w:r w:rsidRPr="00C026BF">
        <w:rPr>
          <w:rFonts w:ascii="Arial" w:eastAsia="Times New Roman" w:hAnsi="Arial" w:cs="Arial"/>
          <w:b/>
          <w:bCs/>
          <w:sz w:val="20"/>
          <w:szCs w:val="20"/>
          <w:lang w:eastAsia="zh-CN"/>
        </w:rPr>
        <w:lastRenderedPageBreak/>
        <w:t xml:space="preserve">Table 5-67 </w:t>
      </w:r>
      <w:r w:rsidRPr="00C026BF">
        <w:rPr>
          <w:rFonts w:ascii="Arial" w:eastAsia="Times New Roman" w:hAnsi="Arial" w:cs="Arial"/>
          <w:sz w:val="20"/>
          <w:szCs w:val="20"/>
          <w:lang w:eastAsia="zh-CN"/>
        </w:rPr>
        <w:t>Status in TEI Confirm and TEI Indication messages</w:t>
      </w:r>
      <w:bookmarkEnd w:id="484"/>
    </w:p>
    <w:tbl>
      <w:tblPr>
        <w:tblW w:w="4250" w:type="pct"/>
        <w:tblInd w:w="1242" w:type="dxa"/>
        <w:tblCellMar>
          <w:left w:w="0" w:type="dxa"/>
          <w:right w:w="0" w:type="dxa"/>
        </w:tblCellMar>
        <w:tblLook w:val="04A0" w:firstRow="1" w:lastRow="0" w:firstColumn="1" w:lastColumn="0" w:noHBand="0" w:noVBand="1"/>
      </w:tblPr>
      <w:tblGrid>
        <w:gridCol w:w="1160"/>
        <w:gridCol w:w="2560"/>
        <w:gridCol w:w="4420"/>
      </w:tblGrid>
      <w:tr w:rsidR="00C026BF" w:rsidRPr="00C026BF" w:rsidTr="00C026BF">
        <w:trPr>
          <w:cantSplit/>
          <w:trHeight w:val="315"/>
        </w:trPr>
        <w:tc>
          <w:tcPr>
            <w:tcW w:w="108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38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ASSIGNED</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TEI is considered assigned by Q.921.</w:t>
            </w:r>
          </w:p>
        </w:tc>
      </w:tr>
      <w:tr w:rsidR="00C026BF" w:rsidRPr="00C026BF" w:rsidTr="00C026BF">
        <w:trPr>
          <w:cantSplit/>
          <w:trHeight w:val="315"/>
        </w:trPr>
        <w:tc>
          <w:tcPr>
            <w:tcW w:w="10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23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UNASSIGNED</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TEI is considered unassigned by Q.921.</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485" w:name="_Toc79321325"/>
      <w:bookmarkStart w:id="486" w:name="_Toc149477584"/>
      <w:bookmarkStart w:id="487" w:name="_Toc149474971"/>
      <w:bookmarkStart w:id="488" w:name="_Toc122768099"/>
      <w:bookmarkEnd w:id="485"/>
      <w:bookmarkEnd w:id="486"/>
      <w:bookmarkEnd w:id="487"/>
      <w:r w:rsidRPr="00C026BF">
        <w:rPr>
          <w:rFonts w:ascii="Arial" w:eastAsia="Times New Roman" w:hAnsi="Arial" w:cs="Arial"/>
          <w:b/>
          <w:bCs/>
          <w:sz w:val="24"/>
          <w:szCs w:val="24"/>
          <w:lang w:eastAsia="zh-CN"/>
        </w:rPr>
        <w:t>5.5.9</w:t>
      </w:r>
      <w:proofErr w:type="gramStart"/>
      <w:r w:rsidRPr="00C026BF">
        <w:rPr>
          <w:rFonts w:ascii="Arial" w:eastAsia="Times New Roman" w:hAnsi="Arial" w:cs="Arial"/>
          <w:b/>
          <w:bCs/>
          <w:sz w:val="24"/>
          <w:szCs w:val="24"/>
          <w:lang w:eastAsia="zh-CN"/>
        </w:rPr>
        <w:t>  Basic</w:t>
      </w:r>
      <w:proofErr w:type="gramEnd"/>
      <w:r w:rsidRPr="00C026BF">
        <w:rPr>
          <w:rFonts w:ascii="Arial" w:eastAsia="Times New Roman" w:hAnsi="Arial" w:cs="Arial"/>
          <w:b/>
          <w:bCs/>
          <w:sz w:val="24"/>
          <w:szCs w:val="24"/>
          <w:lang w:eastAsia="zh-CN"/>
        </w:rPr>
        <w:t xml:space="preserve"> Signaling Procedures</w:t>
      </w:r>
      <w:bookmarkEnd w:id="488"/>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Establishment of Association and Traffic between SGs and ASPs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Single ASP in an Application Server (1+0 sparing)</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03" w:anchor="_Ref93316125" w:history="1">
        <w:r w:rsidR="00C026BF" w:rsidRPr="00C026BF">
          <w:rPr>
            <w:rFonts w:ascii="Arial" w:eastAsia="Times New Roman" w:hAnsi="Arial" w:cs="Arial"/>
            <w:color w:val="0000FF"/>
            <w:sz w:val="20"/>
            <w:szCs w:val="20"/>
            <w:u w:val="single"/>
            <w:lang w:eastAsia="zh-CN"/>
          </w:rPr>
          <w:t>Figure 5-114</w:t>
        </w:r>
      </w:hyperlink>
      <w:r w:rsidR="00C026BF" w:rsidRPr="00C026BF">
        <w:rPr>
          <w:rFonts w:ascii="Arial" w:eastAsia="Times New Roman" w:hAnsi="Arial" w:cs="Arial"/>
          <w:sz w:val="20"/>
          <w:szCs w:val="20"/>
          <w:lang w:eastAsia="zh-CN"/>
        </w:rPr>
        <w:t>shows the example IUA message flows for the establishment of traffic between an SG and an ASP, where only one ASP is configured within an AS (no backup). It is assumed that the SCTP association is already set up.</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091690" cy="1478915"/>
            <wp:effectExtent l="19050" t="0" r="3810" b="0"/>
            <wp:docPr id="120" name="Picture 120" descr="C:\PROGRA~1\Huawei\TY0714~1\outfiles\02 SoftX3000\31025857-Signaling &amp; Protocols-(V300R003_07)\05-Chapter 5 SIGTRAN.files\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C:\PROGRA~1\Huawei\TY0714~1\outfiles\02 SoftX3000\31025857-Signaling &amp; Protocols-(V300R003_07)\05-Chapter 5 SIGTRAN.files\image103.gif"/>
                    <pic:cNvPicPr>
                      <a:picLocks noChangeAspect="1" noChangeArrowheads="1"/>
                    </pic:cNvPicPr>
                  </pic:nvPicPr>
                  <pic:blipFill>
                    <a:blip r:embed="rId304"/>
                    <a:srcRect/>
                    <a:stretch>
                      <a:fillRect/>
                    </a:stretch>
                  </pic:blipFill>
                  <pic:spPr bwMode="auto">
                    <a:xfrm>
                      <a:off x="0" y="0"/>
                      <a:ext cx="2091690" cy="14789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89" w:name="_Ref76909315"/>
      <w:bookmarkStart w:id="490" w:name="_Ref93316125"/>
      <w:bookmarkEnd w:id="489"/>
      <w:r w:rsidRPr="00C026BF">
        <w:rPr>
          <w:rFonts w:ascii="Arial" w:eastAsia="Times New Roman" w:hAnsi="Arial" w:cs="Arial"/>
          <w:b/>
          <w:bCs/>
          <w:sz w:val="20"/>
          <w:szCs w:val="20"/>
          <w:lang w:eastAsia="zh-CN"/>
        </w:rPr>
        <w:t xml:space="preserve">Figure 5-114 </w:t>
      </w:r>
      <w:r w:rsidRPr="00C026BF">
        <w:rPr>
          <w:rFonts w:ascii="Arial" w:eastAsia="Times New Roman" w:hAnsi="Arial" w:cs="Arial"/>
          <w:sz w:val="20"/>
          <w:szCs w:val="20"/>
          <w:lang w:eastAsia="zh-CN"/>
        </w:rPr>
        <w:t>Establishment of traffic when there is a single ASP in an AS</w:t>
      </w:r>
      <w:bookmarkEnd w:id="49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Two ASPs in Application Server (1+1 sparing)</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05" w:anchor="_Ref93316136" w:history="1">
        <w:r w:rsidR="00C026BF" w:rsidRPr="00C026BF">
          <w:rPr>
            <w:rFonts w:ascii="Arial" w:eastAsia="Times New Roman" w:hAnsi="Arial" w:cs="Arial"/>
            <w:color w:val="0000FF"/>
            <w:sz w:val="20"/>
            <w:szCs w:val="20"/>
            <w:u w:val="single"/>
            <w:lang w:eastAsia="zh-CN"/>
          </w:rPr>
          <w:t>Figure 5-115</w:t>
        </w:r>
      </w:hyperlink>
      <w:r w:rsidR="00C026BF" w:rsidRPr="00C026BF">
        <w:rPr>
          <w:rFonts w:ascii="Arial" w:eastAsia="Times New Roman" w:hAnsi="Arial" w:cs="Arial"/>
          <w:sz w:val="20"/>
          <w:szCs w:val="20"/>
          <w:lang w:eastAsia="zh-CN"/>
        </w:rPr>
        <w:t xml:space="preserve">shows the example IUA message flows for the establishment of traffic between an SG and two ASPs in the same Application Server, where ASP1 is configured to be Active and ASP2 a standby in the event of communication failure or the withdrawal from service of ASP1. </w:t>
      </w:r>
      <w:proofErr w:type="gramStart"/>
      <w:r w:rsidR="00C026BF" w:rsidRPr="00C026BF">
        <w:rPr>
          <w:rFonts w:ascii="Arial" w:eastAsia="Times New Roman" w:hAnsi="Arial" w:cs="Arial"/>
          <w:sz w:val="20"/>
          <w:szCs w:val="20"/>
          <w:lang w:eastAsia="zh-CN"/>
        </w:rPr>
        <w:t>ASP2 MAY act as a hot, warm, or cold standby depending on the extent to which ASP1 and ASP2 share call state or can communicate call state under failure/withdrawal events.</w:t>
      </w:r>
      <w:proofErr w:type="gramEnd"/>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141980" cy="1770380"/>
            <wp:effectExtent l="19050" t="0" r="1270" b="0"/>
            <wp:docPr id="121" name="Picture 121" descr="C:\PROGRA~1\Huawei\TY0714~1\outfiles\02 SoftX3000\31025857-Signaling &amp; Protocols-(V300R003_07)\05-Chapter 5 SIGTRAN.files\image1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C:\PROGRA~1\Huawei\TY0714~1\outfiles\02 SoftX3000\31025857-Signaling &amp; Protocols-(V300R003_07)\05-Chapter 5 SIGTRAN.files\image104.gif"/>
                    <pic:cNvPicPr>
                      <a:picLocks noChangeAspect="1" noChangeArrowheads="1"/>
                    </pic:cNvPicPr>
                  </pic:nvPicPr>
                  <pic:blipFill>
                    <a:blip r:embed="rId306"/>
                    <a:srcRect/>
                    <a:stretch>
                      <a:fillRect/>
                    </a:stretch>
                  </pic:blipFill>
                  <pic:spPr bwMode="auto">
                    <a:xfrm>
                      <a:off x="0" y="0"/>
                      <a:ext cx="3141980" cy="177038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91" w:name="_Ref76960432"/>
      <w:bookmarkStart w:id="492" w:name="_Ref93316136"/>
      <w:bookmarkEnd w:id="491"/>
      <w:r w:rsidRPr="00C026BF">
        <w:rPr>
          <w:rFonts w:ascii="Arial" w:eastAsia="Times New Roman" w:hAnsi="Arial" w:cs="Arial"/>
          <w:b/>
          <w:bCs/>
          <w:sz w:val="20"/>
          <w:szCs w:val="20"/>
          <w:lang w:eastAsia="zh-CN"/>
        </w:rPr>
        <w:t xml:space="preserve">Figure 5-115 </w:t>
      </w:r>
      <w:r w:rsidRPr="00C026BF">
        <w:rPr>
          <w:rFonts w:ascii="Arial" w:eastAsia="Times New Roman" w:hAnsi="Arial" w:cs="Arial"/>
          <w:sz w:val="20"/>
          <w:szCs w:val="20"/>
          <w:lang w:eastAsia="zh-CN"/>
        </w:rPr>
        <w:t>Establishment of traffic when there are two ASPs in the same AS</w:t>
      </w:r>
      <w:bookmarkEnd w:id="492"/>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Two ASPs in an Application Server (1+1 sparing, load-sharing case)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lastRenderedPageBreak/>
        <w:t xml:space="preserve">The two ASPs are brought to active and load-share the traffic load. In this case, one ASP is sufficient to handle the total traffic load. See </w:t>
      </w:r>
      <w:hyperlink r:id="rId307" w:anchor="_Ref93317728" w:history="1">
        <w:r w:rsidRPr="00C026BF">
          <w:rPr>
            <w:rFonts w:ascii="Arial" w:eastAsia="Times New Roman" w:hAnsi="Arial" w:cs="Arial"/>
            <w:color w:val="0000FF"/>
            <w:sz w:val="20"/>
            <w:szCs w:val="20"/>
            <w:u w:val="single"/>
            <w:lang w:eastAsia="zh-CN"/>
          </w:rPr>
          <w:t>Figure 5-116</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35300" cy="2139950"/>
            <wp:effectExtent l="19050" t="0" r="0" b="0"/>
            <wp:docPr id="122" name="Picture 122" descr="C:\PROGRA~1\Huawei\TY0714~1\outfiles\02 SoftX3000\31025857-Signaling &amp; Protocols-(V300R003_07)\05-Chapter 5 SIGTRAN.files\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C:\PROGRA~1\Huawei\TY0714~1\outfiles\02 SoftX3000\31025857-Signaling &amp; Protocols-(V300R003_07)\05-Chapter 5 SIGTRAN.files\image105.gif"/>
                    <pic:cNvPicPr>
                      <a:picLocks noChangeAspect="1" noChangeArrowheads="1"/>
                    </pic:cNvPicPr>
                  </pic:nvPicPr>
                  <pic:blipFill>
                    <a:blip r:embed="rId308"/>
                    <a:srcRect/>
                    <a:stretch>
                      <a:fillRect/>
                    </a:stretch>
                  </pic:blipFill>
                  <pic:spPr bwMode="auto">
                    <a:xfrm>
                      <a:off x="0" y="0"/>
                      <a:ext cx="3035300" cy="213995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93" w:name="_Ref76961189"/>
      <w:bookmarkStart w:id="494" w:name="_Ref93317728"/>
      <w:bookmarkEnd w:id="493"/>
      <w:r w:rsidRPr="00C026BF">
        <w:rPr>
          <w:rFonts w:ascii="Arial" w:eastAsia="Times New Roman" w:hAnsi="Arial" w:cs="Arial"/>
          <w:b/>
          <w:bCs/>
          <w:sz w:val="20"/>
          <w:szCs w:val="20"/>
          <w:lang w:eastAsia="zh-CN"/>
        </w:rPr>
        <w:t xml:space="preserve">Figure 5-116 </w:t>
      </w:r>
      <w:r w:rsidRPr="00C026BF">
        <w:rPr>
          <w:rFonts w:ascii="Arial" w:eastAsia="Times New Roman" w:hAnsi="Arial" w:cs="Arial"/>
          <w:sz w:val="20"/>
          <w:szCs w:val="20"/>
          <w:lang w:eastAsia="zh-CN"/>
        </w:rPr>
        <w:t>Establishment of traffic when there are two ASPs in the same AS (in the load-sharing case)</w:t>
      </w:r>
      <w:bookmarkEnd w:id="494"/>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Three ASPs in an Application Server (</w:t>
      </w:r>
      <w:proofErr w:type="spellStart"/>
      <w:r w:rsidRPr="00C026BF">
        <w:rPr>
          <w:rFonts w:ascii="Arial" w:eastAsia="Times New Roman" w:hAnsi="Arial" w:cs="Arial"/>
          <w:sz w:val="20"/>
          <w:szCs w:val="20"/>
          <w:lang w:eastAsia="zh-CN"/>
        </w:rPr>
        <w:t>n+k</w:t>
      </w:r>
      <w:proofErr w:type="spellEnd"/>
      <w:r w:rsidRPr="00C026BF">
        <w:rPr>
          <w:rFonts w:ascii="Arial" w:eastAsia="Times New Roman" w:hAnsi="Arial" w:cs="Arial"/>
          <w:sz w:val="20"/>
          <w:szCs w:val="20"/>
          <w:lang w:eastAsia="zh-CN"/>
        </w:rPr>
        <w:t xml:space="preserve"> sparing, load-sharing case)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09" w:anchor="_Ref93316149" w:history="1">
        <w:r w:rsidR="00C026BF" w:rsidRPr="00C026BF">
          <w:rPr>
            <w:rFonts w:ascii="Arial" w:eastAsia="Times New Roman" w:hAnsi="Arial" w:cs="Arial"/>
            <w:color w:val="0000FF"/>
            <w:sz w:val="20"/>
            <w:szCs w:val="20"/>
            <w:u w:val="single"/>
            <w:lang w:eastAsia="zh-CN"/>
          </w:rPr>
          <w:t>Figure 5-117</w:t>
        </w:r>
      </w:hyperlink>
      <w:r w:rsidR="00C026BF" w:rsidRPr="00C026BF">
        <w:rPr>
          <w:rFonts w:ascii="Arial" w:eastAsia="Times New Roman" w:hAnsi="Arial" w:cs="Arial"/>
          <w:sz w:val="20"/>
          <w:szCs w:val="20"/>
          <w:lang w:eastAsia="zh-CN"/>
        </w:rPr>
        <w:t>shows the example IUA message flows for the establishment of traffic between an SG and three ASPs in the same Application Server, where two of the ASPs are brought to active and share the load. In this case, a minimum of two ASPs are required to handle the total traffic load (2+1 sparing).</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036695" cy="2879090"/>
            <wp:effectExtent l="19050" t="0" r="1905" b="0"/>
            <wp:docPr id="123" name="Picture 123" descr="C:\PROGRA~1\Huawei\TY0714~1\outfiles\02 SoftX3000\31025857-Signaling &amp; Protocols-(V300R003_07)\05-Chapter 5 SIGTRAN.files\image1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C:\PROGRA~1\Huawei\TY0714~1\outfiles\02 SoftX3000\31025857-Signaling &amp; Protocols-(V300R003_07)\05-Chapter 5 SIGTRAN.files\image106.gif"/>
                    <pic:cNvPicPr>
                      <a:picLocks noChangeAspect="1" noChangeArrowheads="1"/>
                    </pic:cNvPicPr>
                  </pic:nvPicPr>
                  <pic:blipFill>
                    <a:blip r:embed="rId310"/>
                    <a:srcRect/>
                    <a:stretch>
                      <a:fillRect/>
                    </a:stretch>
                  </pic:blipFill>
                  <pic:spPr bwMode="auto">
                    <a:xfrm>
                      <a:off x="0" y="0"/>
                      <a:ext cx="4036695" cy="28790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95" w:name="_Ref76961949"/>
      <w:bookmarkStart w:id="496" w:name="_Ref93316149"/>
      <w:bookmarkEnd w:id="495"/>
      <w:r w:rsidRPr="00C026BF">
        <w:rPr>
          <w:rFonts w:ascii="Arial" w:eastAsia="Times New Roman" w:hAnsi="Arial" w:cs="Arial"/>
          <w:b/>
          <w:bCs/>
          <w:sz w:val="20"/>
          <w:szCs w:val="20"/>
          <w:lang w:eastAsia="zh-CN"/>
        </w:rPr>
        <w:t xml:space="preserve">Figure 5-117 </w:t>
      </w:r>
      <w:r w:rsidRPr="00C026BF">
        <w:rPr>
          <w:rFonts w:ascii="Arial" w:eastAsia="Times New Roman" w:hAnsi="Arial" w:cs="Arial"/>
          <w:sz w:val="20"/>
          <w:szCs w:val="20"/>
          <w:lang w:eastAsia="zh-CN"/>
        </w:rPr>
        <w:t>Establishment of traffic when there is are three ASPs in the same AS</w:t>
      </w:r>
      <w:bookmarkEnd w:id="496"/>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ASP Traffic Fail-over Examples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(1+1 Sparing, withdrawal of ASP, Back-up Over-ride)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11" w:anchor="_Ref93316164" w:history="1">
        <w:r w:rsidR="00C026BF" w:rsidRPr="00C026BF">
          <w:rPr>
            <w:rFonts w:ascii="Arial" w:eastAsia="Times New Roman" w:hAnsi="Arial" w:cs="Arial"/>
            <w:color w:val="0000FF"/>
            <w:sz w:val="20"/>
            <w:szCs w:val="20"/>
            <w:u w:val="single"/>
            <w:lang w:eastAsia="zh-CN"/>
          </w:rPr>
          <w:t>Figure 5-118</w:t>
        </w:r>
      </w:hyperlink>
      <w:r w:rsidR="00C026BF" w:rsidRPr="00C026BF">
        <w:rPr>
          <w:rFonts w:ascii="Arial" w:eastAsia="Times New Roman" w:hAnsi="Arial" w:cs="Arial"/>
          <w:sz w:val="20"/>
          <w:szCs w:val="20"/>
          <w:lang w:eastAsia="zh-CN"/>
        </w:rPr>
        <w:t>shows a case in which an ASP withdraws from service.</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035300" cy="1332865"/>
            <wp:effectExtent l="19050" t="0" r="0" b="0"/>
            <wp:docPr id="124" name="Picture 124" descr="C:\PROGRA~1\Huawei\TY0714~1\outfiles\02 SoftX3000\31025857-Signaling &amp; Protocols-(V300R003_07)\05-Chapter 5 SIGTRAN.files\image1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C:\PROGRA~1\Huawei\TY0714~1\outfiles\02 SoftX3000\31025857-Signaling &amp; Protocols-(V300R003_07)\05-Chapter 5 SIGTRAN.files\image107.gif"/>
                    <pic:cNvPicPr>
                      <a:picLocks noChangeAspect="1" noChangeArrowheads="1"/>
                    </pic:cNvPicPr>
                  </pic:nvPicPr>
                  <pic:blipFill>
                    <a:blip r:embed="rId312"/>
                    <a:srcRect/>
                    <a:stretch>
                      <a:fillRect/>
                    </a:stretch>
                  </pic:blipFill>
                  <pic:spPr bwMode="auto">
                    <a:xfrm>
                      <a:off x="0" y="0"/>
                      <a:ext cx="3035300" cy="133286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97" w:name="_Ref76963301"/>
      <w:bookmarkStart w:id="498" w:name="_Ref93316164"/>
      <w:bookmarkEnd w:id="497"/>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5-118 </w:t>
      </w:r>
      <w:r w:rsidRPr="00C026BF">
        <w:rPr>
          <w:rFonts w:ascii="Arial" w:eastAsia="Times New Roman" w:hAnsi="Arial" w:cs="Arial"/>
          <w:sz w:val="20"/>
          <w:szCs w:val="20"/>
          <w:lang w:eastAsia="zh-CN"/>
        </w:rPr>
        <w:t>Withdrawal of ASP from service</w:t>
      </w:r>
      <w:bookmarkEnd w:id="498"/>
      <w:proofErr w:type="gramEnd"/>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In this case, the SG notifies ASP2 that the AS has moved to the Down state. The SG could have also (optionally) sent a Notify message when the AS moved to the Pending state.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43205" cy="223520"/>
            <wp:effectExtent l="19050" t="0" r="4445" b="0"/>
            <wp:docPr id="125" name="Picture 125" descr="C:\PROGRA~1\Huawei\TY0714~1\outfiles\02 SoftX3000\31025857-Signaling &amp; Protocols-(V300R003_07)\05-Chapter 5 SIGTRAN.files\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PROGRA~1\Huawei\TY0714~1\outfiles\02 SoftX3000\31025857-Signaling &amp; Protocols-(V300R003_07)\05-Chapter 5 SIGTRAN.files\image108.gif"/>
                    <pic:cNvPicPr>
                      <a:picLocks noChangeAspect="1" noChangeArrowheads="1"/>
                    </pic:cNvPicPr>
                  </pic:nvPicPr>
                  <pic:blipFill>
                    <a:blip r:embed="rId313"/>
                    <a:srcRect/>
                    <a:stretch>
                      <a:fillRect/>
                    </a:stretch>
                  </pic:blipFill>
                  <pic:spPr bwMode="auto">
                    <a:xfrm>
                      <a:off x="0" y="0"/>
                      <a:ext cx="243205" cy="223520"/>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SG detects loss of the IUA peer (IUA heartbeat loss or detection of SCTP failure), the initial SG-ASP1 ASP Inactive message exchange would not occur.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(1+1 Sparing, Back-up Over-ride)</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14" w:anchor="_Ref93316182" w:history="1">
        <w:r w:rsidR="00C026BF" w:rsidRPr="00C026BF">
          <w:rPr>
            <w:rFonts w:ascii="Arial" w:eastAsia="Times New Roman" w:hAnsi="Arial" w:cs="Arial"/>
            <w:color w:val="0000FF"/>
            <w:sz w:val="20"/>
            <w:szCs w:val="20"/>
            <w:u w:val="single"/>
            <w:lang w:eastAsia="zh-CN"/>
          </w:rPr>
          <w:t>Figure 5-119</w:t>
        </w:r>
      </w:hyperlink>
      <w:r w:rsidR="00C026BF" w:rsidRPr="00C026BF">
        <w:rPr>
          <w:rFonts w:ascii="Arial" w:eastAsia="Times New Roman" w:hAnsi="Arial" w:cs="Arial"/>
          <w:sz w:val="20"/>
          <w:szCs w:val="20"/>
          <w:lang w:eastAsia="zh-CN"/>
        </w:rPr>
        <w:t>shows a case in which ASP2 wishes to over-ride ASP1 and take over the traffic. In this case, the SG notifies ASP1 that an alternative ASP has overridden it.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35300" cy="836295"/>
            <wp:effectExtent l="19050" t="0" r="0" b="0"/>
            <wp:docPr id="126" name="Picture 126" descr="C:\PROGRA~1\Huawei\TY0714~1\outfiles\02 SoftX3000\31025857-Signaling &amp; Protocols-(V300R003_07)\05-Chapter 5 SIGTRAN.files\image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C:\PROGRA~1\Huawei\TY0714~1\outfiles\02 SoftX3000\31025857-Signaling &amp; Protocols-(V300R003_07)\05-Chapter 5 SIGTRAN.files\image109.gif"/>
                    <pic:cNvPicPr>
                      <a:picLocks noChangeAspect="1" noChangeArrowheads="1"/>
                    </pic:cNvPicPr>
                  </pic:nvPicPr>
                  <pic:blipFill>
                    <a:blip r:embed="rId315"/>
                    <a:srcRect/>
                    <a:stretch>
                      <a:fillRect/>
                    </a:stretch>
                  </pic:blipFill>
                  <pic:spPr bwMode="auto">
                    <a:xfrm>
                      <a:off x="0" y="0"/>
                      <a:ext cx="3035300" cy="83629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499" w:name="_Ref76965942"/>
      <w:bookmarkStart w:id="500" w:name="_Ref93316182"/>
      <w:bookmarkEnd w:id="499"/>
      <w:r w:rsidRPr="00C026BF">
        <w:rPr>
          <w:rFonts w:ascii="Arial" w:eastAsia="Times New Roman" w:hAnsi="Arial" w:cs="Arial"/>
          <w:b/>
          <w:bCs/>
          <w:sz w:val="20"/>
          <w:szCs w:val="20"/>
          <w:lang w:eastAsia="zh-CN"/>
        </w:rPr>
        <w:t xml:space="preserve">Figure 5-119 </w:t>
      </w:r>
      <w:proofErr w:type="gramStart"/>
      <w:r w:rsidRPr="00C026BF">
        <w:rPr>
          <w:rFonts w:ascii="Arial" w:eastAsia="Times New Roman" w:hAnsi="Arial" w:cs="Arial"/>
          <w:sz w:val="20"/>
          <w:szCs w:val="20"/>
          <w:lang w:eastAsia="zh-CN"/>
        </w:rPr>
        <w:t>Overriding</w:t>
      </w:r>
      <w:proofErr w:type="gramEnd"/>
      <w:r w:rsidRPr="00C026BF">
        <w:rPr>
          <w:rFonts w:ascii="Arial" w:eastAsia="Times New Roman" w:hAnsi="Arial" w:cs="Arial"/>
          <w:sz w:val="20"/>
          <w:szCs w:val="20"/>
          <w:lang w:eastAsia="zh-CN"/>
        </w:rPr>
        <w:t xml:space="preserve"> an active ASP by a backup ASP</w:t>
      </w:r>
      <w:bookmarkEnd w:id="500"/>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w:t>
      </w:r>
      <w:proofErr w:type="spellStart"/>
      <w:r w:rsidRPr="00C026BF">
        <w:rPr>
          <w:rFonts w:ascii="Arial" w:eastAsia="Times New Roman" w:hAnsi="Arial" w:cs="Arial"/>
          <w:sz w:val="20"/>
          <w:szCs w:val="20"/>
          <w:lang w:eastAsia="zh-CN"/>
        </w:rPr>
        <w:t>n+k</w:t>
      </w:r>
      <w:proofErr w:type="spellEnd"/>
      <w:r w:rsidRPr="00C026BF">
        <w:rPr>
          <w:rFonts w:ascii="Arial" w:eastAsia="Times New Roman" w:hAnsi="Arial" w:cs="Arial"/>
          <w:sz w:val="20"/>
          <w:szCs w:val="20"/>
          <w:lang w:eastAsia="zh-CN"/>
        </w:rPr>
        <w:t xml:space="preserve"> Sparing, Load-sharing case, withdrawal of ASP)</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16" w:anchor="_Ref93316209" w:history="1">
        <w:r w:rsidR="00C026BF" w:rsidRPr="00C026BF">
          <w:rPr>
            <w:rFonts w:ascii="Arial" w:eastAsia="Times New Roman" w:hAnsi="Arial" w:cs="Arial"/>
            <w:color w:val="0000FF"/>
            <w:sz w:val="20"/>
            <w:szCs w:val="20"/>
            <w:u w:val="single"/>
            <w:lang w:eastAsia="zh-CN"/>
          </w:rPr>
          <w:t>Figure 5-120</w:t>
        </w:r>
      </w:hyperlink>
      <w:r w:rsidR="00C026BF" w:rsidRPr="00C026BF">
        <w:rPr>
          <w:rFonts w:ascii="Arial" w:eastAsia="Times New Roman" w:hAnsi="Arial" w:cs="Arial"/>
          <w:sz w:val="20"/>
          <w:szCs w:val="20"/>
          <w:lang w:eastAsia="zh-CN"/>
        </w:rPr>
        <w:t xml:space="preserve">shows the example IUA message flows for the establishment of traffic between an SG and three ASPs in the same Application Server in the </w:t>
      </w:r>
      <w:proofErr w:type="spellStart"/>
      <w:r w:rsidR="00C026BF" w:rsidRPr="00C026BF">
        <w:rPr>
          <w:rFonts w:ascii="Arial" w:eastAsia="Times New Roman" w:hAnsi="Arial" w:cs="Arial"/>
          <w:sz w:val="20"/>
          <w:szCs w:val="20"/>
          <w:lang w:eastAsia="zh-CN"/>
        </w:rPr>
        <w:t>n+k</w:t>
      </w:r>
      <w:proofErr w:type="spellEnd"/>
      <w:r w:rsidR="00C026BF" w:rsidRPr="00C026BF">
        <w:rPr>
          <w:rFonts w:ascii="Arial" w:eastAsia="Times New Roman" w:hAnsi="Arial" w:cs="Arial"/>
          <w:sz w:val="20"/>
          <w:szCs w:val="20"/>
          <w:lang w:eastAsia="zh-CN"/>
        </w:rPr>
        <w:t xml:space="preserve"> backup and load-sharing mode. ASP1 withdraws from service. In this case, the SG has knowledge of the minimum ASP resources required (implementation dependent)</w:t>
      </w:r>
      <w:proofErr w:type="gramStart"/>
      <w:r w:rsidR="00C026BF" w:rsidRPr="00C026BF">
        <w:rPr>
          <w:rFonts w:ascii="Arial" w:eastAsia="Times New Roman" w:hAnsi="Arial" w:cs="Arial"/>
          <w:sz w:val="20"/>
          <w:szCs w:val="20"/>
          <w:lang w:eastAsia="zh-CN"/>
        </w:rPr>
        <w:t>,for</w:t>
      </w:r>
      <w:proofErr w:type="gramEnd"/>
      <w:r w:rsidR="00C026BF" w:rsidRPr="00C026BF">
        <w:rPr>
          <w:rFonts w:ascii="Arial" w:eastAsia="Times New Roman" w:hAnsi="Arial" w:cs="Arial"/>
          <w:sz w:val="20"/>
          <w:szCs w:val="20"/>
          <w:lang w:eastAsia="zh-CN"/>
        </w:rPr>
        <w:t xml:space="preserve"> example, if the SG knows that </w:t>
      </w:r>
      <w:proofErr w:type="spellStart"/>
      <w:r w:rsidR="00C026BF" w:rsidRPr="00C026BF">
        <w:rPr>
          <w:rFonts w:ascii="Arial" w:eastAsia="Times New Roman" w:hAnsi="Arial" w:cs="Arial"/>
          <w:sz w:val="20"/>
          <w:szCs w:val="20"/>
          <w:lang w:eastAsia="zh-CN"/>
        </w:rPr>
        <w:t>n+k</w:t>
      </w:r>
      <w:proofErr w:type="spellEnd"/>
      <w:r w:rsidR="00C026BF" w:rsidRPr="00C026BF">
        <w:rPr>
          <w:rFonts w:ascii="Arial" w:eastAsia="Times New Roman" w:hAnsi="Arial" w:cs="Arial"/>
          <w:sz w:val="20"/>
          <w:szCs w:val="20"/>
          <w:lang w:eastAsia="zh-CN"/>
        </w:rPr>
        <w:t xml:space="preserve"> = 2+1 for a load-share AS and n currently equals 1.</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163695" cy="1245235"/>
            <wp:effectExtent l="19050" t="0" r="8255" b="0"/>
            <wp:docPr id="127" name="Picture 127" descr="C:\PROGRA~1\Huawei\TY0714~1\outfiles\02 SoftX3000\31025857-Signaling &amp; Protocols-(V300R003_07)\05-Chapter 5 SIGTRAN.files\image1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C:\PROGRA~1\Huawei\TY0714~1\outfiles\02 SoftX3000\31025857-Signaling &amp; Protocols-(V300R003_07)\05-Chapter 5 SIGTRAN.files\image110.gif"/>
                    <pic:cNvPicPr>
                      <a:picLocks noChangeAspect="1" noChangeArrowheads="1"/>
                    </pic:cNvPicPr>
                  </pic:nvPicPr>
                  <pic:blipFill>
                    <a:blip r:embed="rId317"/>
                    <a:srcRect/>
                    <a:stretch>
                      <a:fillRect/>
                    </a:stretch>
                  </pic:blipFill>
                  <pic:spPr bwMode="auto">
                    <a:xfrm>
                      <a:off x="0" y="0"/>
                      <a:ext cx="4163695" cy="12452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01" w:name="_Ref76973310"/>
      <w:bookmarkStart w:id="502" w:name="_Ref93316209"/>
      <w:bookmarkEnd w:id="501"/>
      <w:r w:rsidRPr="00C026BF">
        <w:rPr>
          <w:rFonts w:ascii="Arial" w:eastAsia="Times New Roman" w:hAnsi="Arial" w:cs="Arial"/>
          <w:b/>
          <w:bCs/>
          <w:sz w:val="20"/>
          <w:szCs w:val="20"/>
          <w:lang w:eastAsia="zh-CN"/>
        </w:rPr>
        <w:t xml:space="preserve">Figure 5-120 </w:t>
      </w:r>
      <w:r w:rsidRPr="00C026BF">
        <w:rPr>
          <w:rFonts w:ascii="Arial" w:eastAsia="Times New Roman" w:hAnsi="Arial" w:cs="Arial"/>
          <w:sz w:val="20"/>
          <w:szCs w:val="20"/>
          <w:lang w:eastAsia="zh-CN"/>
        </w:rPr>
        <w:t>Withdrawal of service by ASP in the load-sharing mode</w:t>
      </w:r>
      <w:bookmarkEnd w:id="502"/>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lastRenderedPageBreak/>
        <w:drawing>
          <wp:inline distT="0" distB="0" distL="0" distR="0">
            <wp:extent cx="243205" cy="223520"/>
            <wp:effectExtent l="19050" t="0" r="4445" b="0"/>
            <wp:docPr id="128" name="Picture 128" descr="C:\PROGRA~1\Huawei\TY0714~1\outfiles\02 SoftX3000\31025857-Signaling &amp; Protocols-(V300R003_07)\05-Chapter 5 SIGTRAN.files\image1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C:\PROGRA~1\Huawei\TY0714~1\outfiles\02 SoftX3000\31025857-Signaling &amp; Protocols-(V300R003_07)\05-Chapter 5 SIGTRAN.files\image108.gif"/>
                    <pic:cNvPicPr>
                      <a:picLocks noChangeAspect="1" noChangeArrowheads="1"/>
                    </pic:cNvPicPr>
                  </pic:nvPicPr>
                  <pic:blipFill>
                    <a:blip r:embed="rId313"/>
                    <a:srcRect/>
                    <a:stretch>
                      <a:fillRect/>
                    </a:stretch>
                  </pic:blipFill>
                  <pic:spPr bwMode="auto">
                    <a:xfrm>
                      <a:off x="0" y="0"/>
                      <a:ext cx="243205" cy="223520"/>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If the SG detects loss of the IUA peer (IUA heartbeat loss or detection of SCTP failure), the initial SG-ASP1 ASP Inactive message exchange would not occur.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Q.921/Q.931 Primitives Backhaul Examples</w:t>
      </w:r>
    </w:p>
    <w:bookmarkStart w:id="503" w:name="_Ref76976245"/>
    <w:bookmarkEnd w:id="503"/>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"_Ref93371371"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5-68</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two procedures of sending a QPTM message in two directions. </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504" w:name="_Ref93371371"/>
      <w:r w:rsidRPr="00C026BF">
        <w:rPr>
          <w:rFonts w:ascii="Arial" w:eastAsia="Times New Roman" w:hAnsi="Arial" w:cs="Arial"/>
          <w:b/>
          <w:bCs/>
          <w:sz w:val="20"/>
          <w:szCs w:val="20"/>
          <w:lang w:eastAsia="zh-CN"/>
        </w:rPr>
        <w:lastRenderedPageBreak/>
        <w:t xml:space="preserve">Table 5-68 </w:t>
      </w:r>
      <w:r w:rsidRPr="00C026BF">
        <w:rPr>
          <w:rFonts w:ascii="Arial" w:eastAsia="Times New Roman" w:hAnsi="Arial" w:cs="Arial"/>
          <w:sz w:val="20"/>
          <w:szCs w:val="20"/>
          <w:lang w:eastAsia="zh-CN"/>
        </w:rPr>
        <w:t>Procedures of sending a QPTM message</w:t>
      </w:r>
      <w:bookmarkEnd w:id="504"/>
    </w:p>
    <w:tbl>
      <w:tblPr>
        <w:tblW w:w="4250" w:type="pct"/>
        <w:tblInd w:w="1242" w:type="dxa"/>
        <w:tblCellMar>
          <w:left w:w="0" w:type="dxa"/>
          <w:right w:w="0" w:type="dxa"/>
        </w:tblCellMar>
        <w:tblLook w:val="04A0" w:firstRow="1" w:lastRow="0" w:firstColumn="1" w:lastColumn="0" w:noHBand="0" w:noVBand="1"/>
      </w:tblPr>
      <w:tblGrid>
        <w:gridCol w:w="2706"/>
        <w:gridCol w:w="5434"/>
      </w:tblGrid>
      <w:tr w:rsidR="00C026BF" w:rsidRPr="00C026BF" w:rsidTr="00C026BF">
        <w:trPr>
          <w:cantSplit/>
          <w:trHeight w:val="240"/>
          <w:tblHeader/>
        </w:trPr>
        <w:tc>
          <w:tcPr>
            <w:tcW w:w="252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 xml:space="preserve">Direction </w:t>
            </w:r>
          </w:p>
        </w:tc>
        <w:tc>
          <w:tcPr>
            <w:tcW w:w="50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 xml:space="preserve">Procedure </w:t>
            </w:r>
          </w:p>
        </w:tc>
      </w:tr>
      <w:tr w:rsidR="00C026BF" w:rsidRPr="00C026BF" w:rsidTr="00C026BF">
        <w:trPr>
          <w:cantSplit/>
          <w:trHeight w:val="240"/>
        </w:trPr>
        <w:tc>
          <w:tcPr>
            <w:tcW w:w="25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ASP-&gt;SG</w:t>
            </w: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Step 1: Determine the correct SG.</w:t>
            </w:r>
          </w:p>
        </w:tc>
      </w:tr>
      <w:tr w:rsidR="00C026BF" w:rsidRPr="00C026BF" w:rsidTr="00C026BF">
        <w:trPr>
          <w:cantSplit/>
          <w:trHeight w:val="225"/>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Step 2: Find the SCTP association to the chosen SG.</w:t>
            </w:r>
          </w:p>
        </w:tc>
      </w:tr>
      <w:tr w:rsidR="00C026BF" w:rsidRPr="00C026BF" w:rsidTr="00C026BF">
        <w:trPr>
          <w:cantSplit/>
          <w:trHeight w:val="225"/>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3: Determine the correct stream in the SCTP association based on the D channel. </w:t>
            </w:r>
          </w:p>
        </w:tc>
      </w:tr>
      <w:tr w:rsidR="00C026BF" w:rsidRPr="00C026BF" w:rsidTr="00C026BF">
        <w:trPr>
          <w:cantSplit/>
          <w:trHeight w:val="225"/>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4: Fill in the QPTM message, IUA message header, and common header. </w:t>
            </w:r>
          </w:p>
        </w:tc>
      </w:tr>
      <w:tr w:rsidR="00C026BF" w:rsidRPr="00C026BF" w:rsidTr="00C026BF">
        <w:trPr>
          <w:cantSplit/>
          <w:trHeight w:val="225"/>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5: Send the QPTM message to the remote IUA peer in the SG, over the SCTP association. </w:t>
            </w:r>
          </w:p>
        </w:tc>
      </w:tr>
      <w:tr w:rsidR="00C026BF" w:rsidRPr="00C026BF" w:rsidTr="00C026BF">
        <w:trPr>
          <w:cantSplit/>
          <w:trHeight w:val="210"/>
        </w:trPr>
        <w:tc>
          <w:tcPr>
            <w:tcW w:w="252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SG-&gt;ASP</w:t>
            </w: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1: Determine the AS for the Interface Identifier. </w:t>
            </w:r>
          </w:p>
        </w:tc>
      </w:tr>
      <w:tr w:rsidR="00C026BF" w:rsidRPr="00C026BF" w:rsidTr="00C026BF">
        <w:trPr>
          <w:cantSplit/>
          <w:trHeight w:val="210"/>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2: Determine the Active ASP (SCTP association) within the AS. </w:t>
            </w:r>
          </w:p>
        </w:tc>
      </w:tr>
      <w:tr w:rsidR="00C026BF" w:rsidRPr="00C026BF" w:rsidTr="00C026BF">
        <w:trPr>
          <w:cantSplit/>
          <w:trHeight w:val="210"/>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3: Determine the correct stream in the SCTP association based on the D channel. </w:t>
            </w:r>
          </w:p>
        </w:tc>
      </w:tr>
      <w:tr w:rsidR="00C026BF" w:rsidRPr="00C026BF" w:rsidTr="00C026BF">
        <w:trPr>
          <w:cantSplit/>
          <w:trHeight w:val="210"/>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4: Fill in the QPTM message, IUA message header, and common header. </w:t>
            </w:r>
          </w:p>
        </w:tc>
      </w:tr>
      <w:tr w:rsidR="00C026BF" w:rsidRPr="00C026BF" w:rsidTr="00C026BF">
        <w:trPr>
          <w:cantSplit/>
          <w:trHeight w:val="210"/>
        </w:trPr>
        <w:tc>
          <w:tcPr>
            <w:tcW w:w="0" w:type="auto"/>
            <w:vMerge/>
            <w:tcBorders>
              <w:top w:val="nil"/>
              <w:left w:val="single" w:sz="8" w:space="0" w:color="auto"/>
              <w:bottom w:val="single" w:sz="8" w:space="0" w:color="auto"/>
              <w:right w:val="single" w:sz="8" w:space="0" w:color="auto"/>
            </w:tcBorders>
            <w:vAlign w:val="center"/>
            <w:hideMark/>
          </w:tcPr>
          <w:p w:rsidR="00C026BF" w:rsidRPr="00C026BF" w:rsidRDefault="00C026BF" w:rsidP="00C026BF">
            <w:pPr>
              <w:spacing w:after="0" w:line="240" w:lineRule="auto"/>
              <w:rPr>
                <w:rFonts w:ascii="Arial" w:eastAsia="Times New Roman" w:hAnsi="Arial" w:cs="Arial"/>
                <w:sz w:val="20"/>
                <w:szCs w:val="20"/>
              </w:rPr>
            </w:pPr>
          </w:p>
        </w:tc>
        <w:tc>
          <w:tcPr>
            <w:tcW w:w="5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Step 5: Send the QPTM message to the remote IUA peer in the ASP, over the SCTP association. </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example of the message flows for establishing a data link on a signaling channel, passing PDUs, and releasing a data link on a signaling channel is shown in </w:t>
      </w:r>
      <w:r w:rsidRPr="00C026BF">
        <w:rPr>
          <w:rFonts w:ascii="Arial" w:eastAsia="Times New Roman" w:hAnsi="Arial" w:cs="Arial"/>
          <w:sz w:val="20"/>
          <w:szCs w:val="20"/>
          <w:lang w:eastAsia="zh-CN"/>
        </w:rPr>
        <w:br/>
      </w:r>
      <w:hyperlink r:id="rId318" w:anchor="_Ref123547172" w:history="1">
        <w:r w:rsidRPr="00C026BF">
          <w:rPr>
            <w:rFonts w:ascii="Arial" w:eastAsia="Times New Roman" w:hAnsi="Arial" w:cs="Arial"/>
            <w:color w:val="0000FF"/>
            <w:sz w:val="20"/>
            <w:szCs w:val="20"/>
            <w:u w:val="single"/>
            <w:lang w:eastAsia="zh-CN"/>
          </w:rPr>
          <w:t>Figure 5-121</w:t>
        </w:r>
      </w:hyperlink>
      <w:r w:rsidRPr="00C026BF">
        <w:rPr>
          <w:rFonts w:ascii="Arial" w:eastAsia="Times New Roman" w:hAnsi="Arial" w:cs="Arial"/>
          <w:sz w:val="20"/>
          <w:szCs w:val="20"/>
          <w:lang w:eastAsia="zh-CN"/>
        </w:rPr>
        <w:t>. An active association between ASP and SG is established prior to the message flows.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986405" cy="2927985"/>
            <wp:effectExtent l="19050" t="0" r="4445" b="0"/>
            <wp:docPr id="129" name="Picture 129" descr="C:\PROGRA~1\Huawei\TY0714~1\outfiles\02 SoftX3000\31025857-Signaling &amp; Protocols-(V300R003_07)\05-Chapter 5 SIGTRAN.files\image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PROGRA~1\Huawei\TY0714~1\outfiles\02 SoftX3000\31025857-Signaling &amp; Protocols-(V300R003_07)\05-Chapter 5 SIGTRAN.files\image111.gif"/>
                    <pic:cNvPicPr>
                      <a:picLocks noChangeAspect="1" noChangeArrowheads="1"/>
                    </pic:cNvPicPr>
                  </pic:nvPicPr>
                  <pic:blipFill>
                    <a:blip r:embed="rId319"/>
                    <a:srcRect/>
                    <a:stretch>
                      <a:fillRect/>
                    </a:stretch>
                  </pic:blipFill>
                  <pic:spPr bwMode="auto">
                    <a:xfrm>
                      <a:off x="0" y="0"/>
                      <a:ext cx="2986405" cy="29279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05" w:name="_Ref76977637"/>
      <w:bookmarkStart w:id="506" w:name="_Ref123547172"/>
      <w:bookmarkEnd w:id="505"/>
      <w:r w:rsidRPr="00C026BF">
        <w:rPr>
          <w:rFonts w:ascii="Arial" w:eastAsia="Times New Roman" w:hAnsi="Arial" w:cs="Arial"/>
          <w:b/>
          <w:bCs/>
          <w:sz w:val="20"/>
          <w:szCs w:val="20"/>
          <w:lang w:eastAsia="zh-CN"/>
        </w:rPr>
        <w:t xml:space="preserve">Figure 5-121 </w:t>
      </w:r>
      <w:r w:rsidRPr="00C026BF">
        <w:rPr>
          <w:rFonts w:ascii="Arial" w:eastAsia="Times New Roman" w:hAnsi="Arial" w:cs="Arial"/>
          <w:sz w:val="20"/>
          <w:szCs w:val="20"/>
          <w:lang w:eastAsia="zh-CN"/>
        </w:rPr>
        <w:t>Establishing and releasing a data link.</w:t>
      </w:r>
      <w:bookmarkEnd w:id="506"/>
      <w:r w:rsidRPr="00C026BF">
        <w:rPr>
          <w:rFonts w:ascii="Arial" w:eastAsia="Times New Roman" w:hAnsi="Arial" w:cs="Arial"/>
          <w:sz w:val="20"/>
          <w:szCs w:val="20"/>
          <w:lang w:eastAsia="zh-CN"/>
        </w:rPr>
        <w:t xml:space="preserve"> </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20" w:anchor="_Ref93317749" w:history="1">
        <w:r w:rsidR="00C026BF" w:rsidRPr="00C026BF">
          <w:rPr>
            <w:rFonts w:ascii="Arial" w:eastAsia="Times New Roman" w:hAnsi="Arial" w:cs="Arial"/>
            <w:color w:val="0000FF"/>
            <w:sz w:val="20"/>
            <w:szCs w:val="20"/>
            <w:u w:val="single"/>
            <w:lang w:eastAsia="zh-CN"/>
          </w:rPr>
          <w:t>Figure 5-122</w:t>
        </w:r>
      </w:hyperlink>
      <w:r w:rsidR="00C026BF" w:rsidRPr="00C026BF">
        <w:rPr>
          <w:rFonts w:ascii="Arial" w:eastAsia="Times New Roman" w:hAnsi="Arial" w:cs="Arial"/>
          <w:sz w:val="20"/>
          <w:szCs w:val="20"/>
          <w:lang w:eastAsia="zh-CN"/>
        </w:rPr>
        <w:t xml:space="preserve"> shows an example of the message flows for a failed attempt to establish a data link on the signaling channel. In this case, the gateway has a problem with its physical connection, so it cannot establish a data link on the signaling channel.</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752725" cy="1011555"/>
            <wp:effectExtent l="19050" t="0" r="9525" b="0"/>
            <wp:docPr id="130" name="Picture 130" descr="C:\PROGRA~1\Huawei\TY0714~1\outfiles\02 SoftX3000\31025857-Signaling &amp; Protocols-(V300R003_07)\05-Chapter 5 SIGTRAN.files\image1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PROGRA~1\Huawei\TY0714~1\outfiles\02 SoftX3000\31025857-Signaling &amp; Protocols-(V300R003_07)\05-Chapter 5 SIGTRAN.files\image112.gif"/>
                    <pic:cNvPicPr>
                      <a:picLocks noChangeAspect="1" noChangeArrowheads="1"/>
                    </pic:cNvPicPr>
                  </pic:nvPicPr>
                  <pic:blipFill>
                    <a:blip r:embed="rId321"/>
                    <a:srcRect/>
                    <a:stretch>
                      <a:fillRect/>
                    </a:stretch>
                  </pic:blipFill>
                  <pic:spPr bwMode="auto">
                    <a:xfrm>
                      <a:off x="0" y="0"/>
                      <a:ext cx="2752725" cy="101155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07" w:name="_Ref76978643"/>
      <w:bookmarkStart w:id="508" w:name="_Ref93317749"/>
      <w:bookmarkEnd w:id="507"/>
      <w:r w:rsidRPr="00C026BF">
        <w:rPr>
          <w:rFonts w:ascii="Arial" w:eastAsia="Times New Roman" w:hAnsi="Arial" w:cs="Arial"/>
          <w:b/>
          <w:bCs/>
          <w:sz w:val="20"/>
          <w:szCs w:val="20"/>
          <w:lang w:eastAsia="zh-CN"/>
        </w:rPr>
        <w:t xml:space="preserve">Figure 5-122 </w:t>
      </w:r>
      <w:r w:rsidRPr="00C026BF">
        <w:rPr>
          <w:rFonts w:ascii="Arial" w:eastAsia="Times New Roman" w:hAnsi="Arial" w:cs="Arial"/>
          <w:sz w:val="20"/>
          <w:szCs w:val="20"/>
          <w:lang w:eastAsia="zh-CN"/>
        </w:rPr>
        <w:t>Failure of establishing a data link</w:t>
      </w:r>
      <w:bookmarkEnd w:id="508"/>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bookmarkStart w:id="509" w:name="_Ref93317767"/>
      <w:r w:rsidRPr="00C026BF">
        <w:rPr>
          <w:rFonts w:ascii="Arial" w:eastAsia="Times New Roman" w:hAnsi="Arial" w:cs="Arial"/>
          <w:b/>
          <w:bCs/>
          <w:sz w:val="21"/>
          <w:szCs w:val="21"/>
          <w:lang w:eastAsia="zh-CN"/>
        </w:rPr>
        <w:t>IV. Layer Management Communication Examples</w:t>
      </w:r>
      <w:bookmarkEnd w:id="509"/>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example of the message flows for communication between Layer Management modules between SG and ASP is shown in </w:t>
      </w:r>
      <w:hyperlink r:id="rId322" w:anchor="_Ref93317787" w:history="1">
        <w:r w:rsidRPr="00C026BF">
          <w:rPr>
            <w:rFonts w:ascii="Arial" w:eastAsia="Times New Roman" w:hAnsi="Arial" w:cs="Arial"/>
            <w:color w:val="0000FF"/>
            <w:sz w:val="20"/>
            <w:szCs w:val="20"/>
            <w:u w:val="single"/>
            <w:lang w:eastAsia="zh-CN"/>
          </w:rPr>
          <w:t>Figure 5-123</w:t>
        </w:r>
      </w:hyperlink>
      <w:r w:rsidRPr="00C026BF">
        <w:rPr>
          <w:rFonts w:ascii="Arial" w:eastAsia="Times New Roman" w:hAnsi="Arial" w:cs="Arial"/>
          <w:sz w:val="20"/>
          <w:szCs w:val="20"/>
          <w:lang w:eastAsia="zh-CN"/>
        </w:rPr>
        <w:t>. An active association between ASP and SG is established prior to the message flows.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752725" cy="1225550"/>
            <wp:effectExtent l="19050" t="0" r="9525" b="0"/>
            <wp:docPr id="131" name="Picture 131" descr="C:\PROGRA~1\Huawei\TY0714~1\outfiles\02 SoftX3000\31025857-Signaling &amp; Protocols-(V300R003_07)\05-Chapter 5 SIGTRAN.files\image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PROGRA~1\Huawei\TY0714~1\outfiles\02 SoftX3000\31025857-Signaling &amp; Protocols-(V300R003_07)\05-Chapter 5 SIGTRAN.files\image113.gif"/>
                    <pic:cNvPicPr>
                      <a:picLocks noChangeAspect="1" noChangeArrowheads="1"/>
                    </pic:cNvPicPr>
                  </pic:nvPicPr>
                  <pic:blipFill>
                    <a:blip r:embed="rId323"/>
                    <a:srcRect/>
                    <a:stretch>
                      <a:fillRect/>
                    </a:stretch>
                  </pic:blipFill>
                  <pic:spPr bwMode="auto">
                    <a:xfrm>
                      <a:off x="0" y="0"/>
                      <a:ext cx="2752725" cy="122555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10" w:name="_Ref76979170"/>
      <w:bookmarkStart w:id="511" w:name="_Toc79321326"/>
      <w:bookmarkStart w:id="512" w:name="_Ref93317787"/>
      <w:bookmarkEnd w:id="510"/>
      <w:bookmarkEnd w:id="511"/>
      <w:r w:rsidRPr="00C026BF">
        <w:rPr>
          <w:rFonts w:ascii="Arial" w:eastAsia="Times New Roman" w:hAnsi="Arial" w:cs="Arial"/>
          <w:b/>
          <w:bCs/>
          <w:sz w:val="20"/>
          <w:szCs w:val="20"/>
          <w:lang w:eastAsia="zh-CN"/>
        </w:rPr>
        <w:t xml:space="preserve">Figure 5-123 </w:t>
      </w:r>
      <w:r w:rsidRPr="00C026BF">
        <w:rPr>
          <w:rFonts w:ascii="Arial" w:eastAsia="Times New Roman" w:hAnsi="Arial" w:cs="Arial"/>
          <w:sz w:val="20"/>
          <w:szCs w:val="20"/>
          <w:lang w:eastAsia="zh-CN"/>
        </w:rPr>
        <w:t>Communication between Layer Management modules</w:t>
      </w:r>
      <w:bookmarkEnd w:id="512"/>
    </w:p>
    <w:p w:rsidR="00C026BF" w:rsidRPr="00C026BF" w:rsidRDefault="00C026BF" w:rsidP="00C026BF">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513" w:name="_Toc79321327"/>
      <w:bookmarkStart w:id="514" w:name="_Toc149477585"/>
      <w:bookmarkStart w:id="515" w:name="_Toc149474972"/>
      <w:bookmarkStart w:id="516" w:name="_Toc122768100"/>
      <w:bookmarkEnd w:id="513"/>
      <w:bookmarkEnd w:id="514"/>
      <w:bookmarkEnd w:id="515"/>
      <w:r w:rsidRPr="00C026BF">
        <w:rPr>
          <w:rFonts w:ascii="Arial" w:eastAsia="Times New Roman" w:hAnsi="Arial" w:cs="Arial"/>
          <w:b/>
          <w:bCs/>
          <w:sz w:val="30"/>
          <w:szCs w:val="30"/>
          <w:lang w:eastAsia="zh-CN"/>
        </w:rPr>
        <w:t>5.6</w:t>
      </w:r>
      <w:proofErr w:type="gramStart"/>
      <w:r w:rsidRPr="00C026BF">
        <w:rPr>
          <w:rFonts w:ascii="Arial" w:eastAsia="Times New Roman" w:hAnsi="Arial" w:cs="Arial"/>
          <w:b/>
          <w:bCs/>
          <w:sz w:val="30"/>
          <w:szCs w:val="30"/>
          <w:lang w:eastAsia="zh-CN"/>
        </w:rPr>
        <w:t>  V5UA</w:t>
      </w:r>
      <w:bookmarkEnd w:id="516"/>
      <w:proofErr w:type="gramEnd"/>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17" w:name="_Toc149477586"/>
      <w:bookmarkStart w:id="518" w:name="_Toc149474973"/>
      <w:bookmarkStart w:id="519" w:name="_Toc122768101"/>
      <w:bookmarkEnd w:id="517"/>
      <w:bookmarkEnd w:id="518"/>
      <w:r w:rsidRPr="00C026BF">
        <w:rPr>
          <w:rFonts w:ascii="Arial" w:eastAsia="Times New Roman" w:hAnsi="Arial" w:cs="Arial"/>
          <w:b/>
          <w:bCs/>
          <w:sz w:val="24"/>
          <w:szCs w:val="24"/>
          <w:lang w:eastAsia="zh-CN"/>
        </w:rPr>
        <w:t>5.6.1</w:t>
      </w:r>
      <w:proofErr w:type="gramStart"/>
      <w:r w:rsidRPr="00C026BF">
        <w:rPr>
          <w:rFonts w:ascii="Arial" w:eastAsia="Times New Roman" w:hAnsi="Arial" w:cs="Arial"/>
          <w:b/>
          <w:bCs/>
          <w:sz w:val="24"/>
          <w:szCs w:val="24"/>
          <w:lang w:eastAsia="zh-CN"/>
        </w:rPr>
        <w:t>  Introduction</w:t>
      </w:r>
      <w:bookmarkEnd w:id="519"/>
      <w:proofErr w:type="gramEnd"/>
      <w:r w:rsidRPr="00C026BF">
        <w:rPr>
          <w:rFonts w:ascii="Arial" w:eastAsia="Times New Roman" w:hAnsi="Arial" w:cs="Arial"/>
          <w:b/>
          <w:bCs/>
          <w:sz w:val="24"/>
          <w:szCs w:val="24"/>
          <w:lang w:eastAsia="zh-CN"/>
        </w:rPr>
        <w:t xml:space="preserve">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V5UA is defined by IETF Draft V5.2-User Adaptation Layer (V5UA). It is a mechanism for backhauling of V5.2 messages over IP using SCTP or other applicable transmission protocols. See </w:t>
      </w:r>
      <w:hyperlink r:id="rId324" w:anchor="_Ref93317807" w:history="1">
        <w:r w:rsidRPr="00C026BF">
          <w:rPr>
            <w:rFonts w:ascii="Arial" w:eastAsia="Times New Roman" w:hAnsi="Arial" w:cs="Arial"/>
            <w:color w:val="0000FF"/>
            <w:sz w:val="20"/>
            <w:szCs w:val="20"/>
            <w:u w:val="single"/>
            <w:lang w:eastAsia="zh-CN"/>
          </w:rPr>
          <w:t>Figure 5-124</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83560" cy="1634490"/>
            <wp:effectExtent l="19050" t="0" r="2540" b="0"/>
            <wp:docPr id="132" name="Picture 132" descr="C:\PROGRA~1\Huawei\TY0714~1\outfiles\02 SoftX3000\31025857-Signaling &amp; Protocols-(V300R003_07)\05-Chapter 5 SIGTRAN.files\image1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PROGRA~1\Huawei\TY0714~1\outfiles\02 SoftX3000\31025857-Signaling &amp; Protocols-(V300R003_07)\05-Chapter 5 SIGTRAN.files\image114.gif"/>
                    <pic:cNvPicPr>
                      <a:picLocks noChangeAspect="1" noChangeArrowheads="1"/>
                    </pic:cNvPicPr>
                  </pic:nvPicPr>
                  <pic:blipFill>
                    <a:blip r:embed="rId325"/>
                    <a:srcRect/>
                    <a:stretch>
                      <a:fillRect/>
                    </a:stretch>
                  </pic:blipFill>
                  <pic:spPr bwMode="auto">
                    <a:xfrm>
                      <a:off x="0" y="0"/>
                      <a:ext cx="3083560" cy="16344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20" w:name="_Toc79321328"/>
      <w:bookmarkStart w:id="521" w:name="_Ref93317807"/>
      <w:bookmarkEnd w:id="520"/>
      <w:r w:rsidRPr="00C026BF">
        <w:rPr>
          <w:rFonts w:ascii="Arial" w:eastAsia="Times New Roman" w:hAnsi="Arial" w:cs="Arial"/>
          <w:b/>
          <w:bCs/>
          <w:sz w:val="20"/>
          <w:szCs w:val="20"/>
          <w:lang w:eastAsia="zh-CN"/>
        </w:rPr>
        <w:t xml:space="preserve">Figure </w:t>
      </w:r>
      <w:proofErr w:type="gramStart"/>
      <w:r w:rsidRPr="00C026BF">
        <w:rPr>
          <w:rFonts w:ascii="Arial" w:eastAsia="Times New Roman" w:hAnsi="Arial" w:cs="Arial"/>
          <w:b/>
          <w:bCs/>
          <w:sz w:val="20"/>
          <w:szCs w:val="20"/>
          <w:lang w:eastAsia="zh-CN"/>
        </w:rPr>
        <w:t xml:space="preserve">5-124 </w:t>
      </w:r>
      <w:r w:rsidRPr="00C026BF">
        <w:rPr>
          <w:rFonts w:ascii="Arial" w:eastAsia="Times New Roman" w:hAnsi="Arial" w:cs="Arial"/>
          <w:sz w:val="20"/>
          <w:szCs w:val="20"/>
          <w:lang w:eastAsia="zh-CN"/>
        </w:rPr>
        <w:t>Location of V5UA</w:t>
      </w:r>
      <w:proofErr w:type="gramEnd"/>
      <w:r w:rsidRPr="00C026BF">
        <w:rPr>
          <w:rFonts w:ascii="Arial" w:eastAsia="Times New Roman" w:hAnsi="Arial" w:cs="Arial"/>
          <w:sz w:val="20"/>
          <w:szCs w:val="20"/>
          <w:lang w:eastAsia="zh-CN"/>
        </w:rPr>
        <w:t xml:space="preserve"> in the system</w:t>
      </w:r>
      <w:bookmarkEnd w:id="521"/>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22" w:name="_Toc149477587"/>
      <w:bookmarkStart w:id="523" w:name="_Toc149474974"/>
      <w:bookmarkStart w:id="524" w:name="_Toc122768102"/>
      <w:bookmarkEnd w:id="522"/>
      <w:bookmarkEnd w:id="523"/>
      <w:r w:rsidRPr="00C026BF">
        <w:rPr>
          <w:rFonts w:ascii="Arial" w:eastAsia="Times New Roman" w:hAnsi="Arial" w:cs="Arial"/>
          <w:b/>
          <w:bCs/>
          <w:sz w:val="24"/>
          <w:szCs w:val="24"/>
          <w:lang w:eastAsia="zh-CN"/>
        </w:rPr>
        <w:lastRenderedPageBreak/>
        <w:t>5.6.2</w:t>
      </w:r>
      <w:proofErr w:type="gramStart"/>
      <w:r w:rsidRPr="00C026BF">
        <w:rPr>
          <w:rFonts w:ascii="Arial" w:eastAsia="Times New Roman" w:hAnsi="Arial" w:cs="Arial"/>
          <w:b/>
          <w:bCs/>
          <w:sz w:val="24"/>
          <w:szCs w:val="24"/>
          <w:lang w:eastAsia="zh-CN"/>
        </w:rPr>
        <w:t>  Terminology</w:t>
      </w:r>
      <w:bookmarkEnd w:id="524"/>
      <w:proofErr w:type="gramEnd"/>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Bearer Channel Connection (BCC) Protocol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It refers to a protocol which allows the local exchange (LE) to instruct the access network (AN) to allocate bearer channels, either singly or in multiples, on demand.</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Communication Channel (C-Channel)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It refers to a 64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/s time slot on a V5.2 interface provisioned to carry communication channels.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Communication Path (C-Path)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It refers to any one of the following information types: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layer 2 data link carrying the control protocol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layer 2 data link carrying the link control protocol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layer 2 data link carrying the PSTN signaling</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Each</w:t>
      </w:r>
      <w:proofErr w:type="gramEnd"/>
      <w:r w:rsidRPr="00C026BF">
        <w:rPr>
          <w:rFonts w:ascii="Arial" w:eastAsia="Times New Roman" w:hAnsi="Arial" w:cs="Arial"/>
          <w:sz w:val="20"/>
          <w:szCs w:val="20"/>
          <w:lang w:eastAsia="zh-CN"/>
        </w:rPr>
        <w:t xml:space="preserve"> of the layer 2 data links carrying the protection protocol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proofErr w:type="gramStart"/>
      <w:r w:rsidRPr="00C026BF">
        <w:rPr>
          <w:rFonts w:ascii="Arial" w:eastAsia="Times New Roman" w:hAnsi="Arial" w:cs="Arial"/>
          <w:sz w:val="20"/>
          <w:szCs w:val="20"/>
          <w:lang w:eastAsia="zh-CN"/>
        </w:rPr>
        <w:t>The</w:t>
      </w:r>
      <w:proofErr w:type="gramEnd"/>
      <w:r w:rsidRPr="00C026BF">
        <w:rPr>
          <w:rFonts w:ascii="Arial" w:eastAsia="Times New Roman" w:hAnsi="Arial" w:cs="Arial"/>
          <w:sz w:val="20"/>
          <w:szCs w:val="20"/>
          <w:lang w:eastAsia="zh-CN"/>
        </w:rPr>
        <w:t xml:space="preserve"> layer 2 data link carrying the BCC protocol</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All the ISDN Ds-type data from one or more user ports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All the PSTN P-type data from one or more user ports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All the ISDN T-type data from one or more user ports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IV. Envelope Function Address (EFA)</w:t>
      </w:r>
    </w:p>
    <w:p w:rsidR="00C026BF" w:rsidRPr="00C026BF" w:rsidRDefault="00C026BF" w:rsidP="00C026BF">
      <w:pPr>
        <w:snapToGrid w:val="0"/>
        <w:spacing w:before="80" w:after="80" w:line="240" w:lineRule="auto"/>
        <w:ind w:left="1134"/>
        <w:rPr>
          <w:rFonts w:ascii="Arial" w:eastAsia="Times New Roman" w:hAnsi="Arial" w:cs="Arial"/>
          <w:sz w:val="20"/>
          <w:szCs w:val="20"/>
          <w:lang w:eastAsia="zh-CN"/>
        </w:rPr>
      </w:pPr>
      <w:bookmarkStart w:id="525" w:name="_Ref77147486"/>
      <w:r w:rsidRPr="00C026BF">
        <w:rPr>
          <w:rFonts w:ascii="Arial" w:eastAsia="Times New Roman" w:hAnsi="Arial" w:cs="Arial"/>
          <w:sz w:val="20"/>
          <w:szCs w:val="20"/>
          <w:lang w:eastAsia="zh-CN"/>
        </w:rPr>
        <w:t xml:space="preserve">It refers to a 13-bit number, ranging from 0 to 8191 (decimal).An EFA uniquely identifies one of the five V5.2 protocols, or an ISDN agent attached to an </w:t>
      </w:r>
      <w:proofErr w:type="spellStart"/>
      <w:r w:rsidRPr="00C026BF">
        <w:rPr>
          <w:rFonts w:ascii="Arial" w:eastAsia="Times New Roman" w:hAnsi="Arial" w:cs="Arial"/>
          <w:sz w:val="20"/>
          <w:szCs w:val="20"/>
          <w:lang w:eastAsia="zh-CN"/>
        </w:rPr>
        <w:t>AN</w:t>
      </w:r>
      <w:proofErr w:type="spellEnd"/>
      <w:r w:rsidRPr="00C026BF">
        <w:rPr>
          <w:rFonts w:ascii="Arial" w:eastAsia="Times New Roman" w:hAnsi="Arial" w:cs="Arial"/>
          <w:sz w:val="20"/>
          <w:szCs w:val="20"/>
          <w:lang w:eastAsia="zh-CN"/>
        </w:rPr>
        <w:t xml:space="preserve">. </w:t>
      </w:r>
      <w:r w:rsidRPr="00C026BF">
        <w:rPr>
          <w:rFonts w:ascii="Arial" w:eastAsia="Times New Roman" w:hAnsi="Arial" w:cs="Arial"/>
          <w:sz w:val="20"/>
          <w:szCs w:val="20"/>
          <w:lang w:eastAsia="zh-CN"/>
        </w:rPr>
        <w:br/>
      </w:r>
      <w:bookmarkEnd w:id="525"/>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"_Ref93371375"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5-69</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contains the possible values for an EFA.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26" w:name="_Ref93371375"/>
      <w:r w:rsidRPr="00C026BF">
        <w:rPr>
          <w:rFonts w:ascii="Arial" w:eastAsia="Times New Roman" w:hAnsi="Arial" w:cs="Arial"/>
          <w:b/>
          <w:bCs/>
          <w:sz w:val="20"/>
          <w:szCs w:val="20"/>
          <w:lang w:eastAsia="zh-CN"/>
        </w:rPr>
        <w:t xml:space="preserve">Table 5-69 </w:t>
      </w:r>
      <w:r w:rsidRPr="00C026BF">
        <w:rPr>
          <w:rFonts w:ascii="Arial" w:eastAsia="Times New Roman" w:hAnsi="Arial" w:cs="Arial"/>
          <w:sz w:val="20"/>
          <w:szCs w:val="20"/>
          <w:lang w:eastAsia="zh-CN"/>
        </w:rPr>
        <w:t>Corresponding relations between EFA values and protocols</w:t>
      </w:r>
      <w:bookmarkEnd w:id="526"/>
    </w:p>
    <w:tbl>
      <w:tblPr>
        <w:tblW w:w="4250" w:type="pct"/>
        <w:tblInd w:w="1242" w:type="dxa"/>
        <w:tblCellMar>
          <w:left w:w="0" w:type="dxa"/>
          <w:right w:w="0" w:type="dxa"/>
        </w:tblCellMar>
        <w:tblLook w:val="04A0" w:firstRow="1" w:lastRow="0" w:firstColumn="1" w:lastColumn="0" w:noHBand="0" w:noVBand="1"/>
      </w:tblPr>
      <w:tblGrid>
        <w:gridCol w:w="2593"/>
        <w:gridCol w:w="5547"/>
      </w:tblGrid>
      <w:tr w:rsidR="00C026BF" w:rsidRPr="00C026BF" w:rsidTr="00C026BF">
        <w:trPr>
          <w:cantSplit/>
        </w:trPr>
        <w:tc>
          <w:tcPr>
            <w:tcW w:w="241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51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0–8175</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ISDN_PROTOCOL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8176</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PSTN_PROTOCOL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8177</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CONTROL_PROTOCOL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8178</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BCC_PROTOCOL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8179</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PROT_PROTOCOL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8180</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LINK_CONTROL_PROTOCOL</w:t>
            </w:r>
          </w:p>
        </w:tc>
      </w:tr>
      <w:tr w:rsidR="00C026BF" w:rsidRPr="00C026BF" w:rsidTr="00C026BF">
        <w:trPr>
          <w:cantSplit/>
        </w:trPr>
        <w:tc>
          <w:tcPr>
            <w:tcW w:w="24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8181–8191</w:t>
            </w:r>
          </w:p>
        </w:tc>
        <w:tc>
          <w:tcPr>
            <w:tcW w:w="51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 Logical Communication Channel (Logical C-Channel)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It refers to a group of one or more C-paths, all of different types, but excluding the C-path for the protection protocol.</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 Multi-Link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It refers to a collection of more than one 2048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 xml:space="preserve">/s link which together </w:t>
      </w:r>
      <w:proofErr w:type="gramStart"/>
      <w:r w:rsidRPr="00C026BF">
        <w:rPr>
          <w:rFonts w:ascii="Arial" w:eastAsia="Times New Roman" w:hAnsi="Arial" w:cs="Arial"/>
          <w:sz w:val="20"/>
          <w:szCs w:val="20"/>
          <w:lang w:eastAsia="zh-CN"/>
        </w:rPr>
        <w:t>make</w:t>
      </w:r>
      <w:proofErr w:type="gramEnd"/>
      <w:r w:rsidRPr="00C026BF">
        <w:rPr>
          <w:rFonts w:ascii="Arial" w:eastAsia="Times New Roman" w:hAnsi="Arial" w:cs="Arial"/>
          <w:sz w:val="20"/>
          <w:szCs w:val="20"/>
          <w:lang w:eastAsia="zh-CN"/>
        </w:rPr>
        <w:t xml:space="preserve"> up a V5.2 interface.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VII. Multi-Slot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It refers to a group of more than one 64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/s channels providing 8 kHz and time slot sequence integrity, generally used together within an ISDN Primary Rate Access (ISDN-PRA) user port, in order to supply a higher bit-rate service.</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VIII. Physical Communication Channel (Physical C-Channel)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It refers to a 64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/s time slot on a V5.2 interface which has been assigned for carrying logical C-channels. A physical C-channel may not be used for carrying bearer channels.</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IX. Primary Link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It refers to a 2048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 xml:space="preserve">/s (E1) link in a multi-link V5.2 interface </w:t>
      </w:r>
      <w:proofErr w:type="gramStart"/>
      <w:r w:rsidRPr="00C026BF">
        <w:rPr>
          <w:rFonts w:ascii="Arial" w:eastAsia="Times New Roman" w:hAnsi="Arial" w:cs="Arial"/>
          <w:sz w:val="20"/>
          <w:szCs w:val="20"/>
          <w:lang w:eastAsia="zh-CN"/>
        </w:rPr>
        <w:t>whose</w:t>
      </w:r>
      <w:proofErr w:type="gramEnd"/>
      <w:r w:rsidRPr="00C026BF">
        <w:rPr>
          <w:rFonts w:ascii="Arial" w:eastAsia="Times New Roman" w:hAnsi="Arial" w:cs="Arial"/>
          <w:sz w:val="20"/>
          <w:szCs w:val="20"/>
          <w:lang w:eastAsia="zh-CN"/>
        </w:rPr>
        <w:t xml:space="preserve"> physical C-channel in time slot 16 carries a C-path for the protection protocol and, on V5.2 initialization, also the C-path for the control protocol, link control protocol, and the BCC protocol. Other C-paths may also be carried in the time slot 16.</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X. Secondary Link</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It refers to a 2048 </w:t>
      </w:r>
      <w:proofErr w:type="spellStart"/>
      <w:r w:rsidRPr="00C026BF">
        <w:rPr>
          <w:rFonts w:ascii="Arial" w:eastAsia="Times New Roman" w:hAnsi="Arial" w:cs="Arial"/>
          <w:sz w:val="20"/>
          <w:szCs w:val="20"/>
          <w:lang w:eastAsia="zh-CN"/>
        </w:rPr>
        <w:t>kbit</w:t>
      </w:r>
      <w:proofErr w:type="spellEnd"/>
      <w:r w:rsidRPr="00C026BF">
        <w:rPr>
          <w:rFonts w:ascii="Arial" w:eastAsia="Times New Roman" w:hAnsi="Arial" w:cs="Arial"/>
          <w:sz w:val="20"/>
          <w:szCs w:val="20"/>
          <w:lang w:eastAsia="zh-CN"/>
        </w:rPr>
        <w:t>/s (E1) link in a multi-link V5.2 interface whose time slot 16 carries a C-path for the protection protocol, and, on V5.2 initialization, acts as the standby C-channel for the control protocol, link control protocol, and BCC protocol and any other C-paths initially carried in time slot 16 of the primary link.</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XI. Layer 1 Functional State Machine (L1 FSM)</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527" w:name="_Toc79321329"/>
      <w:r w:rsidRPr="00C026BF">
        <w:rPr>
          <w:rFonts w:ascii="Arial" w:eastAsia="Times New Roman" w:hAnsi="Arial" w:cs="Arial"/>
          <w:sz w:val="20"/>
          <w:szCs w:val="20"/>
          <w:lang w:eastAsia="zh-CN"/>
        </w:rPr>
        <w:t xml:space="preserve">It refers to the Functional State Machine in V5 System Management that tracks and controls the states of the physical E1 links on the interface. The L1 FSM is located on the SG. </w:t>
      </w:r>
      <w:bookmarkEnd w:id="527"/>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28" w:name="_Toc149477588"/>
      <w:bookmarkStart w:id="529" w:name="_Toc149474975"/>
      <w:bookmarkStart w:id="530" w:name="_Toc122768103"/>
      <w:bookmarkEnd w:id="528"/>
      <w:bookmarkEnd w:id="529"/>
      <w:r w:rsidRPr="00C026BF">
        <w:rPr>
          <w:rFonts w:ascii="Arial" w:eastAsia="Times New Roman" w:hAnsi="Arial" w:cs="Arial"/>
          <w:b/>
          <w:bCs/>
          <w:sz w:val="24"/>
          <w:szCs w:val="24"/>
          <w:lang w:eastAsia="zh-CN"/>
        </w:rPr>
        <w:t>5.6.3</w:t>
      </w:r>
      <w:proofErr w:type="gramStart"/>
      <w:r w:rsidRPr="00C026BF">
        <w:rPr>
          <w:rFonts w:ascii="Arial" w:eastAsia="Times New Roman" w:hAnsi="Arial" w:cs="Arial"/>
          <w:b/>
          <w:bCs/>
          <w:sz w:val="24"/>
          <w:szCs w:val="24"/>
          <w:lang w:eastAsia="zh-CN"/>
        </w:rPr>
        <w:t>  V5UA</w:t>
      </w:r>
      <w:proofErr w:type="gramEnd"/>
      <w:r w:rsidRPr="00C026BF">
        <w:rPr>
          <w:rFonts w:ascii="Arial" w:eastAsia="Times New Roman" w:hAnsi="Arial" w:cs="Arial"/>
          <w:b/>
          <w:bCs/>
          <w:sz w:val="24"/>
          <w:szCs w:val="24"/>
          <w:lang w:eastAsia="zh-CN"/>
        </w:rPr>
        <w:t xml:space="preserve"> Functions</w:t>
      </w:r>
      <w:bookmarkEnd w:id="530"/>
      <w:r w:rsidRPr="00C026BF">
        <w:rPr>
          <w:rFonts w:ascii="Arial" w:eastAsia="Times New Roman" w:hAnsi="Arial" w:cs="Arial"/>
          <w:b/>
          <w:bCs/>
          <w:sz w:val="24"/>
          <w:szCs w:val="24"/>
          <w:lang w:eastAsia="zh-CN"/>
        </w:rPr>
        <w:t xml:space="preserve">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Client/Server Model</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An SG and MGC communicating through V5UA </w:t>
      </w:r>
      <w:proofErr w:type="gramStart"/>
      <w:r w:rsidRPr="00C026BF">
        <w:rPr>
          <w:rFonts w:ascii="Arial" w:eastAsia="Times New Roman" w:hAnsi="Arial" w:cs="Arial"/>
          <w:sz w:val="20"/>
          <w:szCs w:val="20"/>
          <w:lang w:eastAsia="zh-CN"/>
        </w:rPr>
        <w:t>adopts</w:t>
      </w:r>
      <w:proofErr w:type="gramEnd"/>
      <w:r w:rsidRPr="00C026BF">
        <w:rPr>
          <w:rFonts w:ascii="Arial" w:eastAsia="Times New Roman" w:hAnsi="Arial" w:cs="Arial"/>
          <w:sz w:val="20"/>
          <w:szCs w:val="20"/>
          <w:lang w:eastAsia="zh-CN"/>
        </w:rPr>
        <w:t xml:space="preserve"> the client/server peer mode. When the MGC is set to server, the SG is mandatorily set to client. When the MGC is set to client, the SG is mandatorily set to server. Normally, the MGC (SoftX3000) is set to client.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SCTP registered User Port Number Assignment for V5UA is 5675.</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SCTP Stream Management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531" w:name="_Toc79321330"/>
      <w:r w:rsidRPr="00C026BF">
        <w:rPr>
          <w:rFonts w:ascii="Arial" w:eastAsia="Times New Roman" w:hAnsi="Arial" w:cs="Arial"/>
          <w:sz w:val="20"/>
          <w:szCs w:val="20"/>
          <w:lang w:eastAsia="zh-CN"/>
        </w:rPr>
        <w:t xml:space="preserve">It is recommended that one SCTP stream be used for BCC, Link Control, </w:t>
      </w:r>
      <w:proofErr w:type="gramStart"/>
      <w:r w:rsidRPr="00C026BF">
        <w:rPr>
          <w:rFonts w:ascii="Arial" w:eastAsia="Times New Roman" w:hAnsi="Arial" w:cs="Arial"/>
          <w:sz w:val="20"/>
          <w:szCs w:val="20"/>
          <w:lang w:eastAsia="zh-CN"/>
        </w:rPr>
        <w:t>Control</w:t>
      </w:r>
      <w:proofErr w:type="gramEnd"/>
      <w:r w:rsidRPr="00C026BF">
        <w:rPr>
          <w:rFonts w:ascii="Arial" w:eastAsia="Times New Roman" w:hAnsi="Arial" w:cs="Arial"/>
          <w:sz w:val="20"/>
          <w:szCs w:val="20"/>
          <w:lang w:eastAsia="zh-CN"/>
        </w:rPr>
        <w:t xml:space="preserve"> and PSTN protocol on a specific C-channel. It is recommended to use a separate SCTP stream for Protection protocol on a specific C-channel. It is also recommended to use one SCTP stream for all ISDN user ports on a specific C-channel. One single stream should not be used to carry data of more than one C-channel. In addition, it is recommended that one separate SCTP stream be used for all MPH (link related) messages.</w:t>
      </w:r>
      <w:bookmarkEnd w:id="531"/>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32" w:name="_Toc149477589"/>
      <w:bookmarkStart w:id="533" w:name="_Toc149474976"/>
      <w:bookmarkStart w:id="534" w:name="_Toc122768104"/>
      <w:bookmarkEnd w:id="532"/>
      <w:bookmarkEnd w:id="533"/>
      <w:r w:rsidRPr="00C026BF">
        <w:rPr>
          <w:rFonts w:ascii="Arial" w:eastAsia="Times New Roman" w:hAnsi="Arial" w:cs="Arial"/>
          <w:b/>
          <w:bCs/>
          <w:sz w:val="24"/>
          <w:szCs w:val="24"/>
          <w:lang w:eastAsia="zh-CN"/>
        </w:rPr>
        <w:t>5.6.4</w:t>
      </w:r>
      <w:proofErr w:type="gramStart"/>
      <w:r w:rsidRPr="00C026BF">
        <w:rPr>
          <w:rFonts w:ascii="Arial" w:eastAsia="Times New Roman" w:hAnsi="Arial" w:cs="Arial"/>
          <w:b/>
          <w:bCs/>
          <w:sz w:val="24"/>
          <w:szCs w:val="24"/>
          <w:lang w:eastAsia="zh-CN"/>
        </w:rPr>
        <w:t>  Structure</w:t>
      </w:r>
      <w:proofErr w:type="gramEnd"/>
      <w:r w:rsidRPr="00C026BF">
        <w:rPr>
          <w:rFonts w:ascii="Arial" w:eastAsia="Times New Roman" w:hAnsi="Arial" w:cs="Arial"/>
          <w:b/>
          <w:bCs/>
          <w:sz w:val="24"/>
          <w:szCs w:val="24"/>
          <w:lang w:eastAsia="zh-CN"/>
        </w:rPr>
        <w:t xml:space="preserve"> of V5UA Protocol Stack</w:t>
      </w:r>
      <w:bookmarkEnd w:id="534"/>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26" w:anchor="_Ref93317820" w:history="1">
        <w:r w:rsidR="00C026BF" w:rsidRPr="00C026BF">
          <w:rPr>
            <w:rFonts w:ascii="Arial" w:eastAsia="Times New Roman" w:hAnsi="Arial" w:cs="Arial"/>
            <w:color w:val="0000FF"/>
            <w:sz w:val="20"/>
            <w:szCs w:val="20"/>
            <w:u w:val="single"/>
            <w:lang w:eastAsia="zh-CN"/>
          </w:rPr>
          <w:t>Figure 5-125</w:t>
        </w:r>
      </w:hyperlink>
      <w:r w:rsidR="00C026BF" w:rsidRPr="00C026BF">
        <w:rPr>
          <w:rFonts w:ascii="Arial" w:eastAsia="Times New Roman" w:hAnsi="Arial" w:cs="Arial"/>
          <w:sz w:val="20"/>
          <w:szCs w:val="20"/>
          <w:lang w:eastAsia="zh-CN"/>
        </w:rPr>
        <w:t xml:space="preserve"> shows the V5UA protocol stack.</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1303655" cy="1245235"/>
            <wp:effectExtent l="19050" t="0" r="0" b="0"/>
            <wp:docPr id="133" name="Picture 133" descr="C:\PROGRA~1\Huawei\TY0714~1\outfiles\02 SoftX3000\31025857-Signaling &amp; Protocols-(V300R003_07)\05-Chapter 5 SIGTRAN.files\image1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C:\PROGRA~1\Huawei\TY0714~1\outfiles\02 SoftX3000\31025857-Signaling &amp; Protocols-(V300R003_07)\05-Chapter 5 SIGTRAN.files\image115.gif"/>
                    <pic:cNvPicPr>
                      <a:picLocks noChangeAspect="1" noChangeArrowheads="1"/>
                    </pic:cNvPicPr>
                  </pic:nvPicPr>
                  <pic:blipFill>
                    <a:blip r:embed="rId327"/>
                    <a:srcRect/>
                    <a:stretch>
                      <a:fillRect/>
                    </a:stretch>
                  </pic:blipFill>
                  <pic:spPr bwMode="auto">
                    <a:xfrm>
                      <a:off x="0" y="0"/>
                      <a:ext cx="1303655" cy="12452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35" w:name="_Ref77052137"/>
      <w:bookmarkStart w:id="536" w:name="_Toc79321331"/>
      <w:bookmarkStart w:id="537" w:name="_Ref93317820"/>
      <w:bookmarkEnd w:id="535"/>
      <w:bookmarkEnd w:id="536"/>
      <w:r w:rsidRPr="00C026BF">
        <w:rPr>
          <w:rFonts w:ascii="Arial" w:eastAsia="Times New Roman" w:hAnsi="Arial" w:cs="Arial"/>
          <w:b/>
          <w:bCs/>
          <w:sz w:val="20"/>
          <w:szCs w:val="20"/>
          <w:lang w:eastAsia="zh-CN"/>
        </w:rPr>
        <w:t xml:space="preserve">Figure 5-125 </w:t>
      </w:r>
      <w:r w:rsidRPr="00C026BF">
        <w:rPr>
          <w:rFonts w:ascii="Arial" w:eastAsia="Times New Roman" w:hAnsi="Arial" w:cs="Arial"/>
          <w:sz w:val="20"/>
          <w:szCs w:val="20"/>
          <w:lang w:eastAsia="zh-CN"/>
        </w:rPr>
        <w:t>Structure of V5UA protocol stack</w:t>
      </w:r>
      <w:bookmarkEnd w:id="537"/>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38" w:name="_Toc149477590"/>
      <w:bookmarkStart w:id="539" w:name="_Toc149474977"/>
      <w:bookmarkStart w:id="540" w:name="_Toc122768105"/>
      <w:bookmarkEnd w:id="538"/>
      <w:bookmarkEnd w:id="539"/>
      <w:r w:rsidRPr="00C026BF">
        <w:rPr>
          <w:rFonts w:ascii="Arial" w:eastAsia="Times New Roman" w:hAnsi="Arial" w:cs="Arial"/>
          <w:b/>
          <w:bCs/>
          <w:sz w:val="24"/>
          <w:szCs w:val="24"/>
          <w:lang w:eastAsia="zh-CN"/>
        </w:rPr>
        <w:t>5.6.5</w:t>
      </w:r>
      <w:proofErr w:type="gramStart"/>
      <w:r w:rsidRPr="00C026BF">
        <w:rPr>
          <w:rFonts w:ascii="Arial" w:eastAsia="Times New Roman" w:hAnsi="Arial" w:cs="Arial"/>
          <w:b/>
          <w:bCs/>
          <w:sz w:val="24"/>
          <w:szCs w:val="24"/>
          <w:lang w:eastAsia="zh-CN"/>
        </w:rPr>
        <w:t>  Definition</w:t>
      </w:r>
      <w:proofErr w:type="gramEnd"/>
      <w:r w:rsidRPr="00C026BF">
        <w:rPr>
          <w:rFonts w:ascii="Arial" w:eastAsia="Times New Roman" w:hAnsi="Arial" w:cs="Arial"/>
          <w:b/>
          <w:bCs/>
          <w:sz w:val="24"/>
          <w:szCs w:val="24"/>
          <w:lang w:eastAsia="zh-CN"/>
        </w:rPr>
        <w:t xml:space="preserve"> of V5UA Boundaries</w:t>
      </w:r>
      <w:bookmarkEnd w:id="540"/>
    </w:p>
    <w:bookmarkStart w:id="541" w:name="_Ref77069736"/>
    <w:bookmarkEnd w:id="541"/>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"_Ref93371378"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5-70</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lists the boundary primitives defined by V5UA.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42" w:name="_Ref93371378"/>
      <w:r w:rsidRPr="00C026BF">
        <w:rPr>
          <w:rFonts w:ascii="Arial" w:eastAsia="Times New Roman" w:hAnsi="Arial" w:cs="Arial"/>
          <w:b/>
          <w:bCs/>
          <w:sz w:val="20"/>
          <w:szCs w:val="20"/>
          <w:lang w:eastAsia="zh-CN"/>
        </w:rPr>
        <w:t xml:space="preserve">Table 5-70 </w:t>
      </w:r>
      <w:r w:rsidRPr="00C026BF">
        <w:rPr>
          <w:rFonts w:ascii="Arial" w:eastAsia="Times New Roman" w:hAnsi="Arial" w:cs="Arial"/>
          <w:sz w:val="20"/>
          <w:szCs w:val="20"/>
          <w:lang w:eastAsia="zh-CN"/>
        </w:rPr>
        <w:t>V5UA boundary primitives</w:t>
      </w:r>
      <w:bookmarkEnd w:id="542"/>
      <w:r w:rsidRPr="00C026BF">
        <w:rPr>
          <w:rFonts w:ascii="Arial" w:eastAsia="Times New Roman" w:hAnsi="Arial" w:cs="Arial"/>
          <w:sz w:val="20"/>
          <w:szCs w:val="20"/>
          <w:lang w:eastAsia="zh-CN"/>
        </w:rPr>
        <w:t xml:space="preserve"> </w:t>
      </w:r>
    </w:p>
    <w:tbl>
      <w:tblPr>
        <w:tblW w:w="4250" w:type="pct"/>
        <w:tblInd w:w="1242" w:type="dxa"/>
        <w:tblCellMar>
          <w:left w:w="0" w:type="dxa"/>
          <w:right w:w="0" w:type="dxa"/>
        </w:tblCellMar>
        <w:tblLook w:val="04A0" w:firstRow="1" w:lastRow="0" w:firstColumn="1" w:lastColumn="0" w:noHBand="0" w:noVBand="1"/>
      </w:tblPr>
      <w:tblGrid>
        <w:gridCol w:w="3043"/>
        <w:gridCol w:w="5097"/>
      </w:tblGrid>
      <w:tr w:rsidR="00C026BF" w:rsidRPr="00C026BF" w:rsidTr="00C026BF">
        <w:trPr>
          <w:cantSplit/>
          <w:tblHeader/>
        </w:trPr>
        <w:tc>
          <w:tcPr>
            <w:tcW w:w="283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Boundary primitive</w:t>
            </w:r>
          </w:p>
        </w:tc>
        <w:tc>
          <w:tcPr>
            <w:tcW w:w="47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 ESTABLISH Request</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request the outcome of the procedures for establishing multiple frame operation.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 ESTABLISH confirm</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confirm the outcome of the procedures for establishing multiple frame operation.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 ESTABLISH indication</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indicate the outcome of the procedures for establishing multiple frame operation.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 RELEASE request</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request the outcome of the procedures for terminating multiple frame operation.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 RELEASE confirm</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confirm the outcome of the procedures for terminating multiple frame operation.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 RELEASE indication</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indicate the outcome of the procedures for terminating multiple frame operation.</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MPH-LINK Status Start Reporting</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used by V5 system management to request to take the link in service for use on a V5 interface. On reception of this message L1 FSM on the SG shall also start reporting the status of the V5 link to the GWC. The use of this primitive is similar to that of the MPH-Processed primitive defined by V5.2. However, this primitive has more extended meanings than the MPH-Processed primitive. </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MPH-LINK Status Stop Reporting</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used by V5 system management to request to take the link out of service for use on a V5 interface. On reception of this message L1 FSM on the SG shall also stop reporting the status of the V5 link to the GWC. The use of this primitive is similar to that of the MPH-Stop primitive defined by V5.2. However, this primitive has more extended meanings than the MPH-Stop primitive. </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MPH-LINK Status Indication</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used by L1 FSM on the Signaling Gateway to report the status (operational/non-operational) of a V5 link to V5 system management. This primitive equals the MPH-AI and MPH-DI primitives in V5.2. </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MPH-SA-BIT SET</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used by system management to request that the L1 FSM in the SG sets or resets the value of a specified Sa bit on the requested link, or to report the successful setting or resetting of this bit back to system management. For V5 this message will be used for the Link Identification procedure to set/reset the value of the Sa7 bit. </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MPH-SA-BIT Status</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They are used between system management in the MGC and L1 FSM in the SG to request reporting of the status of a specified Sa bit on the requested link, or to report (indicate) the status of this bit back to system management. For V5 these messages will be used for the Link identification procedure to request or report the status of the Sa7 bit.</w:t>
            </w:r>
          </w:p>
        </w:tc>
      </w:tr>
      <w:tr w:rsidR="00C026BF" w:rsidRPr="00C026BF" w:rsidTr="00C026BF">
        <w:trPr>
          <w:cantSplit/>
        </w:trPr>
        <w:tc>
          <w:tcPr>
            <w:tcW w:w="28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MDL-ERROR Indication</w:t>
            </w:r>
          </w:p>
        </w:tc>
        <w:tc>
          <w:tcPr>
            <w:tcW w:w="4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indicate an error condition to V5 System Management. The only valid reason for this primitive is 'Overload', indicating an overload condition of the C-channel on the SG.</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pageBreakBefore/>
        <w:snapToGrid w:val="0"/>
        <w:spacing w:before="240" w:after="240" w:line="240" w:lineRule="auto"/>
        <w:outlineLvl w:val="2"/>
        <w:rPr>
          <w:rFonts w:ascii="Arial" w:eastAsia="Times New Roman" w:hAnsi="Arial" w:cs="Arial"/>
          <w:b/>
          <w:bCs/>
          <w:sz w:val="24"/>
          <w:szCs w:val="24"/>
          <w:lang w:eastAsia="zh-CN"/>
        </w:rPr>
      </w:pPr>
      <w:bookmarkStart w:id="543" w:name="_Toc79321332"/>
      <w:bookmarkStart w:id="544" w:name="_Toc149477591"/>
      <w:bookmarkStart w:id="545" w:name="_Toc149474978"/>
      <w:bookmarkStart w:id="546" w:name="_Toc122768106"/>
      <w:bookmarkEnd w:id="543"/>
      <w:bookmarkEnd w:id="544"/>
      <w:bookmarkEnd w:id="545"/>
      <w:r w:rsidRPr="00C026BF">
        <w:rPr>
          <w:rFonts w:ascii="Arial" w:eastAsia="Times New Roman" w:hAnsi="Arial" w:cs="Arial"/>
          <w:b/>
          <w:bCs/>
          <w:sz w:val="24"/>
          <w:szCs w:val="24"/>
          <w:lang w:eastAsia="zh-CN"/>
        </w:rPr>
        <w:lastRenderedPageBreak/>
        <w:t>5.6.6</w:t>
      </w:r>
      <w:proofErr w:type="gramStart"/>
      <w:r w:rsidRPr="00C026BF">
        <w:rPr>
          <w:rFonts w:ascii="Arial" w:eastAsia="Times New Roman" w:hAnsi="Arial" w:cs="Arial"/>
          <w:b/>
          <w:bCs/>
          <w:sz w:val="24"/>
          <w:szCs w:val="24"/>
          <w:lang w:eastAsia="zh-CN"/>
        </w:rPr>
        <w:t>  Implementation</w:t>
      </w:r>
      <w:proofErr w:type="gramEnd"/>
      <w:r w:rsidRPr="00C026BF">
        <w:rPr>
          <w:rFonts w:ascii="Arial" w:eastAsia="Times New Roman" w:hAnsi="Arial" w:cs="Arial"/>
          <w:b/>
          <w:bCs/>
          <w:sz w:val="24"/>
          <w:szCs w:val="24"/>
          <w:lang w:eastAsia="zh-CN"/>
        </w:rPr>
        <w:t xml:space="preserve"> of V5UA</w:t>
      </w:r>
      <w:bookmarkEnd w:id="546"/>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28" w:anchor="_Ref93316271" w:history="1">
        <w:r w:rsidR="00C026BF" w:rsidRPr="00C026BF">
          <w:rPr>
            <w:rFonts w:ascii="Arial" w:eastAsia="Times New Roman" w:hAnsi="Arial" w:cs="Arial"/>
            <w:color w:val="0000FF"/>
            <w:sz w:val="20"/>
            <w:szCs w:val="20"/>
            <w:u w:val="single"/>
            <w:lang w:eastAsia="zh-CN"/>
          </w:rPr>
          <w:t>Figure 5-126</w:t>
        </w:r>
      </w:hyperlink>
      <w:r w:rsidR="00C026BF" w:rsidRPr="00C026BF">
        <w:rPr>
          <w:rFonts w:ascii="Arial" w:eastAsia="Times New Roman" w:hAnsi="Arial" w:cs="Arial"/>
          <w:sz w:val="20"/>
          <w:szCs w:val="20"/>
          <w:lang w:eastAsia="zh-CN"/>
        </w:rPr>
        <w:t xml:space="preserve"> shows a typical implementation of V5UA in an NGN solution.</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006090" cy="3074035"/>
            <wp:effectExtent l="19050" t="0" r="3810" b="0"/>
            <wp:docPr id="134" name="Picture 134" descr="C:\PROGRA~1\Huawei\TY0714~1\outfiles\02 SoftX3000\31025857-Signaling &amp; Protocols-(V300R003_07)\05-Chapter 5 SIGTRAN.files\image1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PROGRA~1\Huawei\TY0714~1\outfiles\02 SoftX3000\31025857-Signaling &amp; Protocols-(V300R003_07)\05-Chapter 5 SIGTRAN.files\image116.gif"/>
                    <pic:cNvPicPr>
                      <a:picLocks noChangeAspect="1" noChangeArrowheads="1"/>
                    </pic:cNvPicPr>
                  </pic:nvPicPr>
                  <pic:blipFill>
                    <a:blip r:embed="rId329"/>
                    <a:srcRect/>
                    <a:stretch>
                      <a:fillRect/>
                    </a:stretch>
                  </pic:blipFill>
                  <pic:spPr bwMode="auto">
                    <a:xfrm>
                      <a:off x="0" y="0"/>
                      <a:ext cx="3006090" cy="307403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47" w:name="_Ref77073574"/>
      <w:bookmarkStart w:id="548" w:name="_Ref93316271"/>
      <w:bookmarkEnd w:id="547"/>
      <w:r w:rsidRPr="00C026BF">
        <w:rPr>
          <w:rFonts w:ascii="Arial" w:eastAsia="Times New Roman" w:hAnsi="Arial" w:cs="Arial"/>
          <w:b/>
          <w:bCs/>
          <w:sz w:val="20"/>
          <w:szCs w:val="20"/>
          <w:lang w:eastAsia="zh-CN"/>
        </w:rPr>
        <w:t xml:space="preserve">Figure 5-126 </w:t>
      </w:r>
      <w:proofErr w:type="gramStart"/>
      <w:r w:rsidRPr="00C026BF">
        <w:rPr>
          <w:rFonts w:ascii="Arial" w:eastAsia="Times New Roman" w:hAnsi="Arial" w:cs="Arial"/>
          <w:sz w:val="20"/>
          <w:szCs w:val="20"/>
          <w:lang w:eastAsia="zh-CN"/>
        </w:rPr>
        <w:t>Typical</w:t>
      </w:r>
      <w:proofErr w:type="gramEnd"/>
      <w:r w:rsidRPr="00C026BF">
        <w:rPr>
          <w:rFonts w:ascii="Arial" w:eastAsia="Times New Roman" w:hAnsi="Arial" w:cs="Arial"/>
          <w:sz w:val="20"/>
          <w:szCs w:val="20"/>
          <w:lang w:eastAsia="zh-CN"/>
        </w:rPr>
        <w:t xml:space="preserve"> implementation of V5UA</w:t>
      </w:r>
      <w:bookmarkEnd w:id="548"/>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549" w:name="_Toc79321333"/>
      <w:r w:rsidRPr="00C026BF">
        <w:rPr>
          <w:rFonts w:ascii="Arial" w:eastAsia="Times New Roman" w:hAnsi="Arial" w:cs="Arial"/>
          <w:sz w:val="20"/>
          <w:szCs w:val="20"/>
          <w:lang w:eastAsia="zh-CN"/>
        </w:rPr>
        <w:t xml:space="preserve">The UMG8900 is connected to an access network through V5, and transparently transmits V5.2 message flows to the SoftX3000 through V5UA for processing. </w:t>
      </w:r>
      <w:bookmarkEnd w:id="549"/>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50" w:name="_Toc149477592"/>
      <w:bookmarkStart w:id="551" w:name="_Toc149474979"/>
      <w:bookmarkStart w:id="552" w:name="_Toc122768107"/>
      <w:bookmarkEnd w:id="550"/>
      <w:bookmarkEnd w:id="551"/>
      <w:r w:rsidRPr="00C026BF">
        <w:rPr>
          <w:rFonts w:ascii="Arial" w:eastAsia="Times New Roman" w:hAnsi="Arial" w:cs="Arial"/>
          <w:b/>
          <w:bCs/>
          <w:sz w:val="24"/>
          <w:szCs w:val="24"/>
          <w:lang w:eastAsia="zh-CN"/>
        </w:rPr>
        <w:t>5.6.7</w:t>
      </w:r>
      <w:proofErr w:type="gramStart"/>
      <w:r w:rsidRPr="00C026BF">
        <w:rPr>
          <w:rFonts w:ascii="Arial" w:eastAsia="Times New Roman" w:hAnsi="Arial" w:cs="Arial"/>
          <w:b/>
          <w:bCs/>
          <w:sz w:val="24"/>
          <w:szCs w:val="24"/>
          <w:lang w:eastAsia="zh-CN"/>
        </w:rPr>
        <w:t>  V5UA</w:t>
      </w:r>
      <w:proofErr w:type="gramEnd"/>
      <w:r w:rsidRPr="00C026BF">
        <w:rPr>
          <w:rFonts w:ascii="Arial" w:eastAsia="Times New Roman" w:hAnsi="Arial" w:cs="Arial"/>
          <w:b/>
          <w:bCs/>
          <w:sz w:val="24"/>
          <w:szCs w:val="24"/>
          <w:lang w:eastAsia="zh-CN"/>
        </w:rPr>
        <w:t xml:space="preserve"> Protocol Messages</w:t>
      </w:r>
      <w:bookmarkEnd w:id="552"/>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 Message Structure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330" w:anchor="_Ref93317966" w:history="1">
        <w:r w:rsidRPr="00C026BF">
          <w:rPr>
            <w:rFonts w:ascii="Arial" w:eastAsia="Times New Roman" w:hAnsi="Arial" w:cs="Arial"/>
            <w:color w:val="0000FF"/>
            <w:sz w:val="20"/>
            <w:szCs w:val="20"/>
            <w:u w:val="single"/>
            <w:lang w:eastAsia="zh-CN"/>
          </w:rPr>
          <w:t>Figure 5-127</w:t>
        </w:r>
      </w:hyperlink>
      <w:r w:rsidRPr="00C026BF">
        <w:rPr>
          <w:rFonts w:ascii="Arial" w:eastAsia="Times New Roman" w:hAnsi="Arial" w:cs="Arial"/>
          <w:sz w:val="20"/>
          <w:szCs w:val="20"/>
          <w:lang w:eastAsia="zh-CN"/>
        </w:rPr>
        <w:t>, the V5UA message structure is composed of a common header, a V5UA message header, and several variable-length V5UA messages.</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630420" cy="2305685"/>
            <wp:effectExtent l="19050" t="0" r="0" b="0"/>
            <wp:docPr id="135" name="Picture 135" descr="C:\PROGRA~1\Huawei\TY0714~1\outfiles\02 SoftX3000\31025857-Signaling &amp; Protocols-(V300R003_07)\05-Chapter 5 SIGTRAN.files\image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C:\PROGRA~1\Huawei\TY0714~1\outfiles\02 SoftX3000\31025857-Signaling &amp; Protocols-(V300R003_07)\05-Chapter 5 SIGTRAN.files\image117.gif"/>
                    <pic:cNvPicPr>
                      <a:picLocks noChangeAspect="1" noChangeArrowheads="1"/>
                    </pic:cNvPicPr>
                  </pic:nvPicPr>
                  <pic:blipFill>
                    <a:blip r:embed="rId331"/>
                    <a:srcRect/>
                    <a:stretch>
                      <a:fillRect/>
                    </a:stretch>
                  </pic:blipFill>
                  <pic:spPr bwMode="auto">
                    <a:xfrm>
                      <a:off x="0" y="0"/>
                      <a:ext cx="4630420" cy="230568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53" w:name="_Ref77073940"/>
      <w:bookmarkStart w:id="554" w:name="_Ref93317966"/>
      <w:bookmarkEnd w:id="553"/>
      <w:r w:rsidRPr="00C026BF">
        <w:rPr>
          <w:rFonts w:ascii="Arial" w:eastAsia="Times New Roman" w:hAnsi="Arial" w:cs="Arial"/>
          <w:b/>
          <w:bCs/>
          <w:sz w:val="20"/>
          <w:szCs w:val="20"/>
          <w:lang w:eastAsia="zh-CN"/>
        </w:rPr>
        <w:t xml:space="preserve">Figure 5-127 </w:t>
      </w:r>
      <w:r w:rsidRPr="00C026BF">
        <w:rPr>
          <w:rFonts w:ascii="Arial" w:eastAsia="Times New Roman" w:hAnsi="Arial" w:cs="Arial"/>
          <w:sz w:val="20"/>
          <w:szCs w:val="20"/>
          <w:lang w:eastAsia="zh-CN"/>
        </w:rPr>
        <w:t>V5UA message structure</w:t>
      </w:r>
      <w:bookmarkEnd w:id="554"/>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II. Common Message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common message header contains the [Version], [Spare], [Message Class], [Message Type], and [Message Length] fields. The message header part applies to all signaling protocol adaptation layer messages.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Version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version field contains the version of the V5UA adaptation layer. The currently supported version number is 0000 0001, which means version 1.0.</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Spare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length of the spare field is eight bits. This field SHOULD be set to all '0's and ignored by the receiver.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Class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55" w:name="_Ref93371384"/>
      <w:r w:rsidRPr="00C026BF">
        <w:rPr>
          <w:rFonts w:ascii="Arial" w:eastAsia="Times New Roman" w:hAnsi="Arial" w:cs="Arial"/>
          <w:b/>
          <w:bCs/>
          <w:sz w:val="20"/>
          <w:szCs w:val="20"/>
          <w:lang w:eastAsia="zh-CN"/>
        </w:rPr>
        <w:t xml:space="preserve">Table 5-71 </w:t>
      </w:r>
      <w:r w:rsidRPr="00C026BF">
        <w:rPr>
          <w:rFonts w:ascii="Arial" w:eastAsia="Times New Roman" w:hAnsi="Arial" w:cs="Arial"/>
          <w:sz w:val="20"/>
          <w:szCs w:val="20"/>
          <w:lang w:eastAsia="zh-CN"/>
        </w:rPr>
        <w:t>Message class codes</w:t>
      </w:r>
      <w:bookmarkEnd w:id="555"/>
    </w:p>
    <w:tbl>
      <w:tblPr>
        <w:tblW w:w="4250" w:type="pct"/>
        <w:tblInd w:w="1242" w:type="dxa"/>
        <w:tblCellMar>
          <w:left w:w="0" w:type="dxa"/>
          <w:right w:w="0" w:type="dxa"/>
        </w:tblCellMar>
        <w:tblLook w:val="04A0" w:firstRow="1" w:lastRow="0" w:firstColumn="1" w:lastColumn="0" w:noHBand="0" w:noVBand="1"/>
      </w:tblPr>
      <w:tblGrid>
        <w:gridCol w:w="1015"/>
        <w:gridCol w:w="7125"/>
      </w:tblGrid>
      <w:tr w:rsidR="00C026BF" w:rsidRPr="00C026BF" w:rsidTr="00C026BF">
        <w:trPr>
          <w:cantSplit/>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6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Management (MGMT) messages [IUA/M2UA/M3UA/V5UA]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Transfer messages [M3UA]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SS7 signaling network management (SSNM) messages [M3UA/SUA]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state maintenance (ASPSM) messages [IUA/M2UA/M3UA/SUA]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traffic maintenance (ASPTM) messages [IUA/M2UA/M3UA/SUA]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Q.921/Q.931 boundary primitives transport (QPTM) messages [IUA]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06</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MTP2 user adaptation (MAUP) messages [M2UA]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07</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Connectionless messages [SUA]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08</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Connection-oriented messages [SUA]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09</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Routing key management (RKM) messages (M3UA)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0A</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Interface identifier management (IIM) messages (M2UA)</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0B-7F</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6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message class extensions</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Type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message types as listed in </w:t>
      </w:r>
      <w:hyperlink r:id="rId332" w:anchor="_Ref93371385" w:history="1">
        <w:r w:rsidRPr="00C026BF">
          <w:rPr>
            <w:rFonts w:ascii="Arial" w:eastAsia="Times New Roman" w:hAnsi="Arial" w:cs="Arial"/>
            <w:color w:val="0000FF"/>
            <w:sz w:val="20"/>
            <w:szCs w:val="20"/>
            <w:u w:val="single"/>
            <w:lang w:eastAsia="zh-CN"/>
          </w:rPr>
          <w:t>Table 5-72</w:t>
        </w:r>
      </w:hyperlink>
      <w:r w:rsidRPr="00C026BF">
        <w:rPr>
          <w:rFonts w:ascii="Arial" w:eastAsia="Times New Roman" w:hAnsi="Arial" w:cs="Arial"/>
          <w:sz w:val="20"/>
          <w:szCs w:val="20"/>
          <w:lang w:eastAsia="zh-CN"/>
        </w:rPr>
        <w:t xml:space="preserve">, </w:t>
      </w:r>
      <w:hyperlink r:id="rId333" w:anchor="_Ref93371386" w:history="1">
        <w:r w:rsidRPr="00C026BF">
          <w:rPr>
            <w:rFonts w:ascii="Arial" w:eastAsia="Times New Roman" w:hAnsi="Arial" w:cs="Arial"/>
            <w:color w:val="0000FF"/>
            <w:sz w:val="20"/>
            <w:szCs w:val="20"/>
            <w:u w:val="single"/>
            <w:lang w:eastAsia="zh-CN"/>
          </w:rPr>
          <w:t>Table 5-73</w:t>
        </w:r>
      </w:hyperlink>
      <w:r w:rsidRPr="00C026BF">
        <w:rPr>
          <w:rFonts w:ascii="Arial" w:eastAsia="Times New Roman" w:hAnsi="Arial" w:cs="Arial"/>
          <w:sz w:val="20"/>
          <w:szCs w:val="20"/>
          <w:lang w:eastAsia="zh-CN"/>
        </w:rPr>
        <w:t xml:space="preserve">, </w:t>
      </w:r>
      <w:hyperlink r:id="rId334" w:anchor="_Ref93371388" w:history="1">
        <w:r w:rsidRPr="00C026BF">
          <w:rPr>
            <w:rFonts w:ascii="Arial" w:eastAsia="Times New Roman" w:hAnsi="Arial" w:cs="Arial"/>
            <w:color w:val="0000FF"/>
            <w:sz w:val="20"/>
            <w:szCs w:val="20"/>
            <w:u w:val="single"/>
            <w:lang w:eastAsia="zh-CN"/>
          </w:rPr>
          <w:t>Table 5-74</w:t>
        </w:r>
      </w:hyperlink>
      <w:r w:rsidRPr="00C026BF">
        <w:rPr>
          <w:rFonts w:ascii="Arial" w:eastAsia="Times New Roman" w:hAnsi="Arial" w:cs="Arial"/>
          <w:sz w:val="20"/>
          <w:szCs w:val="20"/>
          <w:lang w:eastAsia="zh-CN"/>
        </w:rPr>
        <w:t xml:space="preserve"> and </w:t>
      </w:r>
      <w:hyperlink r:id="rId335" w:anchor="_Ref93371389" w:history="1">
        <w:r w:rsidRPr="00C026BF">
          <w:rPr>
            <w:rFonts w:ascii="Arial" w:eastAsia="Times New Roman" w:hAnsi="Arial" w:cs="Arial"/>
            <w:color w:val="0000FF"/>
            <w:sz w:val="20"/>
            <w:szCs w:val="20"/>
            <w:u w:val="single"/>
            <w:lang w:eastAsia="zh-CN"/>
          </w:rPr>
          <w:t>Table 5-75</w:t>
        </w:r>
      </w:hyperlink>
      <w:r w:rsidRPr="00C026BF">
        <w:rPr>
          <w:rFonts w:ascii="Arial" w:eastAsia="Times New Roman" w:hAnsi="Arial" w:cs="Arial"/>
          <w:sz w:val="20"/>
          <w:szCs w:val="20"/>
          <w:lang w:eastAsia="zh-CN"/>
        </w:rPr>
        <w:t xml:space="preserve"> are defined according to different message classes.</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56" w:name="_Ref93371385"/>
      <w:r w:rsidRPr="00C026BF">
        <w:rPr>
          <w:rFonts w:ascii="Arial" w:eastAsia="Times New Roman" w:hAnsi="Arial" w:cs="Arial"/>
          <w:b/>
          <w:bCs/>
          <w:sz w:val="20"/>
          <w:szCs w:val="20"/>
          <w:lang w:eastAsia="zh-CN"/>
        </w:rPr>
        <w:t xml:space="preserve">Table 5-72 </w:t>
      </w:r>
      <w:r w:rsidRPr="00C026BF">
        <w:rPr>
          <w:rFonts w:ascii="Arial" w:eastAsia="Times New Roman" w:hAnsi="Arial" w:cs="Arial"/>
          <w:sz w:val="20"/>
          <w:szCs w:val="20"/>
          <w:lang w:eastAsia="zh-CN"/>
        </w:rPr>
        <w:t>V5 boundary primitives transport messages (V5PTM)</w:t>
      </w:r>
      <w:bookmarkEnd w:id="556"/>
    </w:p>
    <w:tbl>
      <w:tblPr>
        <w:tblW w:w="4250" w:type="pct"/>
        <w:tblInd w:w="1242" w:type="dxa"/>
        <w:tblCellMar>
          <w:left w:w="0" w:type="dxa"/>
          <w:right w:w="0" w:type="dxa"/>
        </w:tblCellMar>
        <w:tblLook w:val="04A0" w:firstRow="1" w:lastRow="0" w:firstColumn="1" w:lastColumn="0" w:noHBand="0" w:noVBand="1"/>
      </w:tblPr>
      <w:tblGrid>
        <w:gridCol w:w="1015"/>
        <w:gridCol w:w="2142"/>
        <w:gridCol w:w="4983"/>
      </w:tblGrid>
      <w:tr w:rsidR="00C026BF" w:rsidRPr="00C026BF" w:rsidTr="00C026BF">
        <w:trPr>
          <w:cantSplit/>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9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46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It is sent by the MGC and contains an ISDN Q.921 user protocol data unit (PDU). </w:t>
            </w:r>
            <w:proofErr w:type="gramStart"/>
            <w:r w:rsidRPr="00C026BF">
              <w:rPr>
                <w:rFonts w:ascii="Arial" w:eastAsia="Times New Roman" w:hAnsi="Arial" w:cs="Arial"/>
                <w:sz w:val="20"/>
                <w:szCs w:val="20"/>
              </w:rPr>
              <w:t>An</w:t>
            </w:r>
            <w:proofErr w:type="gramEnd"/>
            <w:r w:rsidRPr="00C026BF">
              <w:rPr>
                <w:rFonts w:ascii="Arial" w:eastAsia="Times New Roman" w:hAnsi="Arial" w:cs="Arial"/>
                <w:sz w:val="20"/>
                <w:szCs w:val="20"/>
              </w:rPr>
              <w:t xml:space="preserve"> PDU corresponds to a confirmed information transmission service.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02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Data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the SG to indicate that the peer IUA has successfully processed a received Data Request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Unit Data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sent by the MGC and contains an ISDN Q.921 user protocol data unit (PDU). </w:t>
            </w:r>
            <w:proofErr w:type="gramStart"/>
            <w:r w:rsidRPr="00C026BF">
              <w:rPr>
                <w:rFonts w:ascii="Arial" w:eastAsia="Times New Roman" w:hAnsi="Arial" w:cs="Arial"/>
                <w:sz w:val="20"/>
                <w:szCs w:val="20"/>
              </w:rPr>
              <w:t>An</w:t>
            </w:r>
            <w:proofErr w:type="gramEnd"/>
            <w:r w:rsidRPr="00C026BF">
              <w:rPr>
                <w:rFonts w:ascii="Arial" w:eastAsia="Times New Roman" w:hAnsi="Arial" w:cs="Arial"/>
                <w:sz w:val="20"/>
                <w:szCs w:val="20"/>
              </w:rPr>
              <w:t xml:space="preserve"> PDU corresponds to an unconfirmed information transmission service.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Unit Data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the SG to indicate that the peer IUA has successfully processed a received Unit Data Request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Establish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the MGC to establish a data link on a signaling channel or confirms that a data link has been established on a signaling channel. MGC controls the status of channel D. When MGC expects channel D to be in the service operation state, it sends an Establish Request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06</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Establish Confirm </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sends an Establish Confirm message to confirm an Establish Request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07</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Establish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sends an Establish Indication message to indicate that a data link has been established in a signaling channel.</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08</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MGC sends a Release Request message to release the data link on the signaling channel. </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09</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Confirm</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sends a Release Confirm message to respond to a Release Request message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0A</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Release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sends a Release Indication message to indicate that a data link has been released on a signaling channel.</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0B</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Link Status Start Reporting</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MGC sends a Link Status Start Reporting message, which is used between V5 System Management on the MGC and the L1 FSM on the SG to track the status of a particular E1 link. This is required regardless of whether or not the E1 link carries C-channels.</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0C</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 xml:space="preserve">Link Status Stop Reporting </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MGC sends a Link Status Stop Reporting message, which is used between V5 System Management on the MGC and the L1 FSM on the SG to stop tracking the status of a particular E1 link.</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0D</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Link Status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SG sends a Link Status Indication message, which is used between V5 System Management on the MGC and the L1 FSM on the SG.</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0E</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Sa-Bit Set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SGC sends a Sa-Bit Set Request message, which is used between V5 System Management in the MGC and the L1 FSM in the SG to set the status of Sa bits on the E1 links. </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0F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Sa-Bit Set Confirm</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 sends a Sa-Bit Set Confirm message to return the status of Sa bits on the E1 links. </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10</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Sa-Bit Status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SGC sends a Sa-Bit Status Request message, which is used between V5 System Management in the MGC and the L1 FSM in the SG to obtain and read the status of Sa bits on the E1 links. </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11</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Sa-Bit Status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 sends a Sa-Bit Status Indication message to return the status of Sa bits on the E1 links. </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Error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SG sends an Error Indication message, which is used between the V5 stack on the SG and the V5 System Management in the MGC to indicate an error condition of the SG.  </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0B-7F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by the IETF</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V5PTM extensions</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557" w:name="_Ref93371386"/>
      <w:r w:rsidRPr="00C026BF">
        <w:rPr>
          <w:rFonts w:ascii="Arial" w:eastAsia="Times New Roman" w:hAnsi="Arial" w:cs="Arial"/>
          <w:b/>
          <w:bCs/>
          <w:sz w:val="20"/>
          <w:szCs w:val="20"/>
          <w:lang w:eastAsia="zh-CN"/>
        </w:rPr>
        <w:lastRenderedPageBreak/>
        <w:t xml:space="preserve">Table 5-73 </w:t>
      </w:r>
      <w:r w:rsidRPr="00C026BF">
        <w:rPr>
          <w:rFonts w:ascii="Arial" w:eastAsia="Times New Roman" w:hAnsi="Arial" w:cs="Arial"/>
          <w:sz w:val="20"/>
          <w:szCs w:val="20"/>
          <w:lang w:eastAsia="zh-CN"/>
        </w:rPr>
        <w:t>V5UA application server process state maintenance (ASPSM) messages</w:t>
      </w:r>
      <w:bookmarkEnd w:id="557"/>
    </w:p>
    <w:tbl>
      <w:tblPr>
        <w:tblW w:w="4250" w:type="pct"/>
        <w:tblInd w:w="1242" w:type="dxa"/>
        <w:tblCellMar>
          <w:left w:w="0" w:type="dxa"/>
          <w:right w:w="0" w:type="dxa"/>
        </w:tblCellMar>
        <w:tblLook w:val="04A0" w:firstRow="1" w:lastRow="0" w:firstColumn="1" w:lastColumn="0" w:noHBand="0" w:noVBand="1"/>
      </w:tblPr>
      <w:tblGrid>
        <w:gridCol w:w="1015"/>
        <w:gridCol w:w="2142"/>
        <w:gridCol w:w="4983"/>
      </w:tblGrid>
      <w:tr w:rsidR="00C026BF" w:rsidRPr="00C026BF" w:rsidTr="00C026BF">
        <w:trPr>
          <w:cantSplit/>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9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46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Up (UP)</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sends an ASP Up (UP) message to SG to indicate that ASP is ready to receive services or maintain messages.</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Down (DOWN)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sends an ASP Down (DOWN) message to SG to indicate that ASP is not ready to receive services or maintain messages.</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Heartbeat (BEAT)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optionally used to ensure that the V5UA peers are still available to each other.</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ASP Up Ack (UP ACK)</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Up message received from a remote V5UA peer.</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ASP Down Ack (DOWN ACK)</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Down message received from a remote V5UA peer.</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06</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Heartbeat Ack (BEAT ACK)</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sent in response to a Heartbeat message. </w:t>
            </w:r>
            <w:proofErr w:type="gramStart"/>
            <w:r w:rsidRPr="00C026BF">
              <w:rPr>
                <w:rFonts w:ascii="Arial" w:eastAsia="Times New Roman" w:hAnsi="Arial" w:cs="Arial"/>
                <w:sz w:val="20"/>
                <w:szCs w:val="20"/>
              </w:rPr>
              <w:t>An</w:t>
            </w:r>
            <w:proofErr w:type="gramEnd"/>
            <w:r w:rsidRPr="00C026BF">
              <w:rPr>
                <w:rFonts w:ascii="Arial" w:eastAsia="Times New Roman" w:hAnsi="Arial" w:cs="Arial"/>
                <w:sz w:val="20"/>
                <w:szCs w:val="20"/>
              </w:rPr>
              <w:t xml:space="preserve"> V5UA peer must send a Heartbeat Ack message in response to a Heartbeat message. The Heartbeat Ack message includes all the parameters of the received Heartbeat message, without any change.</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07-7F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by the IETF</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ASPSM extensions</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58" w:name="_Ref93371388"/>
      <w:r w:rsidRPr="00C026BF">
        <w:rPr>
          <w:rFonts w:ascii="Arial" w:eastAsia="Times New Roman" w:hAnsi="Arial" w:cs="Arial"/>
          <w:b/>
          <w:bCs/>
          <w:sz w:val="20"/>
          <w:szCs w:val="20"/>
          <w:lang w:eastAsia="zh-CN"/>
        </w:rPr>
        <w:t xml:space="preserve">Table 5-74 </w:t>
      </w:r>
      <w:r w:rsidRPr="00C026BF">
        <w:rPr>
          <w:rFonts w:ascii="Arial" w:eastAsia="Times New Roman" w:hAnsi="Arial" w:cs="Arial"/>
          <w:sz w:val="20"/>
          <w:szCs w:val="20"/>
          <w:lang w:eastAsia="zh-CN"/>
        </w:rPr>
        <w:t>V5UA application server process traffic maintenance (ASPTM) messages</w:t>
      </w:r>
      <w:bookmarkEnd w:id="558"/>
    </w:p>
    <w:tbl>
      <w:tblPr>
        <w:tblW w:w="4250" w:type="pct"/>
        <w:tblInd w:w="1242" w:type="dxa"/>
        <w:tblCellMar>
          <w:left w:w="0" w:type="dxa"/>
          <w:right w:w="0" w:type="dxa"/>
        </w:tblCellMar>
        <w:tblLook w:val="04A0" w:firstRow="1" w:lastRow="0" w:firstColumn="1" w:lastColumn="0" w:noHBand="0" w:noVBand="1"/>
      </w:tblPr>
      <w:tblGrid>
        <w:gridCol w:w="1015"/>
        <w:gridCol w:w="2930"/>
        <w:gridCol w:w="4195"/>
      </w:tblGrid>
      <w:tr w:rsidR="00C026BF" w:rsidRPr="00C026BF" w:rsidTr="00C026BF">
        <w:trPr>
          <w:cantSplit/>
          <w:trHeight w:val="300"/>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27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39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(ACTIVE)</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an SGP that it is active and ready to be used.</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Inactive (INACTIVE)</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sent by an ASP to indicate to an SG that it is no longer an active ASP.</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ASP Active Ack (ACTIVE ACK)</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respond to an ASP Active message received from a remote V5UA.</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ASP Inactive Ack (INACTIVE ACK)</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acknowledge an ASP Inactive message received from a remote V5UA peer.</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05-7F</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by the IETF</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Height w:val="367"/>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lastRenderedPageBreak/>
              <w:t>80-FF</w:t>
            </w:r>
          </w:p>
        </w:tc>
        <w:tc>
          <w:tcPr>
            <w:tcW w:w="27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Reserved for IETF-defined ASPTM extensions</w:t>
            </w:r>
          </w:p>
        </w:tc>
        <w:tc>
          <w:tcPr>
            <w:tcW w:w="39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59" w:name="_Ref93371389"/>
      <w:r w:rsidRPr="00C026BF">
        <w:rPr>
          <w:rFonts w:ascii="Arial" w:eastAsia="Times New Roman" w:hAnsi="Arial" w:cs="Arial"/>
          <w:b/>
          <w:bCs/>
          <w:sz w:val="20"/>
          <w:szCs w:val="20"/>
          <w:lang w:eastAsia="zh-CN"/>
        </w:rPr>
        <w:t xml:space="preserve">Table 5-75 </w:t>
      </w:r>
      <w:r w:rsidRPr="00C026BF">
        <w:rPr>
          <w:rFonts w:ascii="Arial" w:eastAsia="Times New Roman" w:hAnsi="Arial" w:cs="Arial"/>
          <w:sz w:val="20"/>
          <w:szCs w:val="20"/>
          <w:lang w:eastAsia="zh-CN"/>
        </w:rPr>
        <w:t>V5UA management (MGMT) messages</w:t>
      </w:r>
      <w:bookmarkEnd w:id="559"/>
    </w:p>
    <w:tbl>
      <w:tblPr>
        <w:tblW w:w="4250" w:type="pct"/>
        <w:tblInd w:w="1242" w:type="dxa"/>
        <w:tblCellMar>
          <w:left w:w="0" w:type="dxa"/>
          <w:right w:w="0" w:type="dxa"/>
        </w:tblCellMar>
        <w:tblLook w:val="04A0" w:firstRow="1" w:lastRow="0" w:firstColumn="1" w:lastColumn="0" w:noHBand="0" w:noVBand="1"/>
      </w:tblPr>
      <w:tblGrid>
        <w:gridCol w:w="1015"/>
        <w:gridCol w:w="2142"/>
        <w:gridCol w:w="4983"/>
      </w:tblGrid>
      <w:tr w:rsidR="00C026BF" w:rsidRPr="00C026BF" w:rsidTr="00C026BF">
        <w:trPr>
          <w:cantSplit/>
          <w:tblHeader/>
        </w:trPr>
        <w:tc>
          <w:tcPr>
            <w:tcW w:w="9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9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Message type</w:t>
            </w:r>
          </w:p>
        </w:tc>
        <w:tc>
          <w:tcPr>
            <w:tcW w:w="464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00</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ERROR</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used to notify a peer of an error event associated with an incoming message. For example, the message type might be unexpected given the current state, or a parameter value might be invalid.</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01</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Notify (NTFY)</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is used to provide the automatic indication of </w:t>
            </w:r>
            <w:proofErr w:type="gramStart"/>
            <w:r w:rsidRPr="00C026BF">
              <w:rPr>
                <w:rFonts w:ascii="Arial" w:eastAsia="Times New Roman" w:hAnsi="Arial" w:cs="Arial"/>
                <w:sz w:val="20"/>
                <w:szCs w:val="20"/>
              </w:rPr>
              <w:t>an</w:t>
            </w:r>
            <w:proofErr w:type="gramEnd"/>
            <w:r w:rsidRPr="00C026BF">
              <w:rPr>
                <w:rFonts w:ascii="Arial" w:eastAsia="Times New Roman" w:hAnsi="Arial" w:cs="Arial"/>
                <w:sz w:val="20"/>
                <w:szCs w:val="20"/>
              </w:rPr>
              <w:t xml:space="preserve"> V5UA event to the IUA peer.</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02</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TEI Status Request</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interchanged between peers of V5UA layer to request the status of a specific TEI.</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03</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TEI Status Confirm</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interchanged between peers of V5UA layer to confirm the status of a specific TEI.</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04</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TEI Status Indication</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is interchanged between peers of V5UA layer to indicate the status of a specific TEI.</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05-7F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by the IETF</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r w:rsidR="00C026BF" w:rsidRPr="00C026BF" w:rsidTr="00C026BF">
        <w:trPr>
          <w:cantSplit/>
        </w:trPr>
        <w:tc>
          <w:tcPr>
            <w:tcW w:w="9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80-FF</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rPr>
                <w:rFonts w:ascii="Arial" w:eastAsia="Times New Roman" w:hAnsi="Arial" w:cs="Arial"/>
                <w:sz w:val="20"/>
                <w:szCs w:val="20"/>
              </w:rPr>
            </w:pPr>
            <w:r w:rsidRPr="00C026BF">
              <w:rPr>
                <w:rFonts w:ascii="Arial" w:eastAsia="Times New Roman" w:hAnsi="Arial" w:cs="Arial"/>
                <w:sz w:val="20"/>
                <w:szCs w:val="20"/>
              </w:rPr>
              <w:t>Reserved for IETF-defined MGMT extensions</w:t>
            </w:r>
          </w:p>
        </w:tc>
        <w:tc>
          <w:tcPr>
            <w:tcW w:w="4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Message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message length field defines the length of the message in octets, including the header.</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III. Format of Variable-Length Parameter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V5UA messages consist of a common header followed by zero or more variable-length parameters, as defined by the message type. The variable-length parameters contained in a message are defined in a tag-length-value format.</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 variable-length parameter consists of the [Parameter Tag], [Parameter Length], and [Parameter Value] fields.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Tag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Tag] field is a 16-bit identifier of the type of parameter.</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Length</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Length] field must be a multiple of four bytes. If it is not a multiple of four bytes, the sender pads with all zero bytes after the [Parameter Value] field. The [Parameter Length] must not be padded with all zero bytes. A sender must not pad with more than three bytes. The receiver must ignore the padding bytes.</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Parameter Value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[Parameter Value] has a variable length. It contains the actual information to be transferred in the parameter.</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lastRenderedPageBreak/>
        <w:t>IV. Format of V5UA Message Header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In addition to the common message header, there will be a specific message header for V5UA messages. The V5UA message header will immediately follow the common header in these messages. However, it is used only in QPTM, Error Indication, and all MGMT messages containing </w:t>
      </w:r>
      <w:proofErr w:type="gramStart"/>
      <w:r w:rsidRPr="00C026BF">
        <w:rPr>
          <w:rFonts w:ascii="Arial" w:eastAsia="Times New Roman" w:hAnsi="Arial" w:cs="Arial"/>
          <w:sz w:val="20"/>
          <w:szCs w:val="20"/>
          <w:lang w:eastAsia="zh-CN"/>
        </w:rPr>
        <w:t>Sa</w:t>
      </w:r>
      <w:proofErr w:type="gramEnd"/>
      <w:r w:rsidRPr="00C026BF">
        <w:rPr>
          <w:rFonts w:ascii="Arial" w:eastAsia="Times New Roman" w:hAnsi="Arial" w:cs="Arial"/>
          <w:sz w:val="20"/>
          <w:szCs w:val="20"/>
          <w:lang w:eastAsia="zh-CN"/>
        </w:rPr>
        <w:t xml:space="preserve">.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As shown in </w:t>
      </w:r>
      <w:hyperlink r:id="rId336" w:anchor="_Ref93317981" w:history="1">
        <w:r w:rsidRPr="00C026BF">
          <w:rPr>
            <w:rFonts w:ascii="Arial" w:eastAsia="Times New Roman" w:hAnsi="Arial" w:cs="Arial"/>
            <w:color w:val="0000FF"/>
            <w:sz w:val="20"/>
            <w:szCs w:val="20"/>
            <w:u w:val="single"/>
            <w:lang w:eastAsia="zh-CN"/>
          </w:rPr>
          <w:t>Figure 5-128</w:t>
        </w:r>
      </w:hyperlink>
      <w:r w:rsidRPr="00C026BF">
        <w:rPr>
          <w:rFonts w:ascii="Arial" w:eastAsia="Times New Roman" w:hAnsi="Arial" w:cs="Arial"/>
          <w:sz w:val="20"/>
          <w:szCs w:val="20"/>
          <w:lang w:eastAsia="zh-CN"/>
        </w:rPr>
        <w:t>, for the V5 extension of the IUA Message Header, the [Envelope Function Address (EFA)] field is included in the [Spare] field in addition to the integer-formatted interface identifier and DLCI.</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35705" cy="1186815"/>
            <wp:effectExtent l="19050" t="0" r="0" b="0"/>
            <wp:docPr id="136" name="Picture 136" descr="C:\PROGRA~1\Huawei\TY0714~1\outfiles\02 SoftX3000\31025857-Signaling &amp; Protocols-(V300R003_07)\05-Chapter 5 SIGTRAN.files\image1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C:\PROGRA~1\Huawei\TY0714~1\outfiles\02 SoftX3000\31025857-Signaling &amp; Protocols-(V300R003_07)\05-Chapter 5 SIGTRAN.files\image118.gif"/>
                    <pic:cNvPicPr>
                      <a:picLocks noChangeAspect="1" noChangeArrowheads="1"/>
                    </pic:cNvPicPr>
                  </pic:nvPicPr>
                  <pic:blipFill>
                    <a:blip r:embed="rId337"/>
                    <a:srcRect/>
                    <a:stretch>
                      <a:fillRect/>
                    </a:stretch>
                  </pic:blipFill>
                  <pic:spPr bwMode="auto">
                    <a:xfrm>
                      <a:off x="0" y="0"/>
                      <a:ext cx="3735705" cy="1186815"/>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60" w:name="_Ref77138597"/>
      <w:bookmarkStart w:id="561" w:name="_Ref93317981"/>
      <w:bookmarkEnd w:id="560"/>
      <w:r w:rsidRPr="00C026BF">
        <w:rPr>
          <w:rFonts w:ascii="Arial" w:eastAsia="Times New Roman" w:hAnsi="Arial" w:cs="Arial"/>
          <w:b/>
          <w:bCs/>
          <w:sz w:val="20"/>
          <w:szCs w:val="20"/>
          <w:lang w:eastAsia="zh-CN"/>
        </w:rPr>
        <w:t xml:space="preserve">Figure 5-128 </w:t>
      </w:r>
      <w:r w:rsidRPr="00C026BF">
        <w:rPr>
          <w:rFonts w:ascii="Arial" w:eastAsia="Times New Roman" w:hAnsi="Arial" w:cs="Arial"/>
          <w:sz w:val="20"/>
          <w:szCs w:val="20"/>
          <w:lang w:eastAsia="zh-CN"/>
        </w:rPr>
        <w:t xml:space="preserve">V5UA message </w:t>
      </w:r>
      <w:proofErr w:type="gramStart"/>
      <w:r w:rsidRPr="00C026BF">
        <w:rPr>
          <w:rFonts w:ascii="Arial" w:eastAsia="Times New Roman" w:hAnsi="Arial" w:cs="Arial"/>
          <w:sz w:val="20"/>
          <w:szCs w:val="20"/>
          <w:lang w:eastAsia="zh-CN"/>
        </w:rPr>
        <w:t>header</w:t>
      </w:r>
      <w:bookmarkEnd w:id="561"/>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DLCI</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For details of DLCI, refer to section </w:t>
      </w:r>
      <w:hyperlink r:id="rId338" w:anchor="_Ref121734491" w:history="1">
        <w:r w:rsidRPr="00C026BF">
          <w:rPr>
            <w:rFonts w:ascii="Arial" w:eastAsia="Times New Roman" w:hAnsi="Arial" w:cs="Arial"/>
            <w:color w:val="0000FF"/>
            <w:sz w:val="20"/>
            <w:szCs w:val="20"/>
            <w:u w:val="single"/>
            <w:lang w:eastAsia="zh-CN"/>
          </w:rPr>
          <w:t>5.5.8</w:t>
        </w:r>
        <w:proofErr w:type="gramStart"/>
        <w:r w:rsidRPr="00C026BF">
          <w:rPr>
            <w:rFonts w:ascii="Arial" w:eastAsia="Times New Roman" w:hAnsi="Arial" w:cs="Arial"/>
            <w:color w:val="0000FF"/>
            <w:sz w:val="20"/>
            <w:szCs w:val="20"/>
            <w:u w:val="single"/>
            <w:lang w:eastAsia="zh-CN"/>
          </w:rPr>
          <w:t>  IV</w:t>
        </w:r>
        <w:proofErr w:type="gramEnd"/>
        <w:r w:rsidRPr="00C026BF">
          <w:rPr>
            <w:rFonts w:ascii="Arial" w:eastAsia="Times New Roman" w:hAnsi="Arial" w:cs="Arial"/>
            <w:color w:val="0000FF"/>
            <w:sz w:val="20"/>
            <w:szCs w:val="20"/>
            <w:u w:val="single"/>
            <w:lang w:eastAsia="zh-CN"/>
          </w:rPr>
          <w:t xml:space="preserve">. </w:t>
        </w:r>
      </w:hyperlink>
      <w:r w:rsidRPr="00C026BF">
        <w:rPr>
          <w:rFonts w:ascii="Arial" w:eastAsia="Times New Roman" w:hAnsi="Arial" w:cs="Arial"/>
          <w:sz w:val="20"/>
          <w:szCs w:val="20"/>
          <w:lang w:eastAsia="zh-CN"/>
        </w:rPr>
        <w:t> </w:t>
      </w:r>
      <w:proofErr w:type="gramStart"/>
      <w:r w:rsidRPr="00C026BF">
        <w:rPr>
          <w:rFonts w:ascii="Arial" w:eastAsia="Times New Roman" w:hAnsi="Arial" w:cs="Arial"/>
          <w:sz w:val="20"/>
          <w:szCs w:val="20"/>
          <w:lang w:eastAsia="zh-CN"/>
        </w:rPr>
        <w:t>”</w:t>
      </w:r>
      <w:hyperlink r:id="rId339" w:anchor="_Ref121734491" w:history="1">
        <w:r w:rsidRPr="00C026BF">
          <w:rPr>
            <w:rFonts w:ascii="Arial" w:eastAsia="Times New Roman" w:hAnsi="Arial" w:cs="Arial"/>
            <w:color w:val="0000FF"/>
            <w:sz w:val="20"/>
            <w:szCs w:val="20"/>
            <w:u w:val="single"/>
            <w:lang w:eastAsia="zh-CN"/>
          </w:rPr>
          <w:t>Format of IUA Message Header</w:t>
        </w:r>
      </w:hyperlink>
      <w:r w:rsidRPr="00C026BF">
        <w:rPr>
          <w:rFonts w:ascii="Arial" w:eastAsia="Times New Roman" w:hAnsi="Arial" w:cs="Arial"/>
          <w:sz w:val="20"/>
          <w:szCs w:val="20"/>
          <w:lang w:eastAsia="zh-CN"/>
        </w:rPr>
        <w:t>”.</w:t>
      </w:r>
      <w:proofErr w:type="gramEnd"/>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EFA</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EFA is defined in the V5 standard. The EFA identifies a C-path, which is a 13-bit number, ranging from 0 to 8191 (decimal). As shown in </w:t>
      </w:r>
      <w:hyperlink r:id="rId340" w:anchor="_Ref93371371" w:history="1">
        <w:r w:rsidRPr="00C026BF">
          <w:rPr>
            <w:rFonts w:ascii="Arial" w:eastAsia="Times New Roman" w:hAnsi="Arial" w:cs="Arial"/>
            <w:color w:val="0000FF"/>
            <w:sz w:val="20"/>
            <w:szCs w:val="20"/>
            <w:u w:val="single"/>
            <w:lang w:eastAsia="zh-CN"/>
          </w:rPr>
          <w:t>Table 5-68</w:t>
        </w:r>
      </w:hyperlink>
      <w:r w:rsidRPr="00C026BF">
        <w:rPr>
          <w:rFonts w:ascii="Arial" w:eastAsia="Times New Roman" w:hAnsi="Arial" w:cs="Arial"/>
          <w:sz w:val="20"/>
          <w:szCs w:val="20"/>
          <w:lang w:eastAsia="zh-CN"/>
        </w:rPr>
        <w:t xml:space="preserve">, an EFA uniquely identifies one of the five V5.2 protocols, or an ISDN agent attached to an </w:t>
      </w:r>
      <w:proofErr w:type="spellStart"/>
      <w:r w:rsidRPr="00C026BF">
        <w:rPr>
          <w:rFonts w:ascii="Arial" w:eastAsia="Times New Roman" w:hAnsi="Arial" w:cs="Arial"/>
          <w:sz w:val="20"/>
          <w:szCs w:val="20"/>
          <w:lang w:eastAsia="zh-CN"/>
        </w:rPr>
        <w:t>AN</w:t>
      </w:r>
      <w:proofErr w:type="spellEnd"/>
      <w:r w:rsidRPr="00C026BF">
        <w:rPr>
          <w:rFonts w:ascii="Arial" w:eastAsia="Times New Roman" w:hAnsi="Arial" w:cs="Arial"/>
          <w:sz w:val="20"/>
          <w:szCs w:val="20"/>
          <w:lang w:eastAsia="zh-CN"/>
        </w:rPr>
        <w:t xml:space="preserve">.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Pr>
          <w:rFonts w:ascii="Arial" w:eastAsia="Times New Roman" w:hAnsi="Arial" w:cs="Arial"/>
          <w:b/>
          <w:bCs/>
          <w:noProof/>
          <w:sz w:val="20"/>
          <w:szCs w:val="20"/>
        </w:rPr>
        <w:drawing>
          <wp:inline distT="0" distB="0" distL="0" distR="0">
            <wp:extent cx="262890" cy="243205"/>
            <wp:effectExtent l="19050" t="0" r="3810" b="0"/>
            <wp:docPr id="137" name="Picture 137" descr="C:\PROGRA~1\Huawei\TY0714~1\outfiles\02 SoftX3000\31025857-Signaling &amp; Protocols-(V300R003_07)\05-Chapter 5 SIGTRAN.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C:\PROGRA~1\Huawei\TY0714~1\outfiles\02 SoftX3000\31025857-Signaling &amp; Protocols-(V300R003_07)\05-Chapter 5 SIGTRAN.files\image001.gif"/>
                    <pic:cNvPicPr>
                      <a:picLocks noChangeAspect="1" noChangeArrowheads="1"/>
                    </pic:cNvPicPr>
                  </pic:nvPicPr>
                  <pic:blipFill>
                    <a:blip r:embed="rId48"/>
                    <a:srcRect/>
                    <a:stretch>
                      <a:fillRect/>
                    </a:stretch>
                  </pic:blipFill>
                  <pic:spPr bwMode="auto">
                    <a:xfrm>
                      <a:off x="0" y="0"/>
                      <a:ext cx="262890" cy="243205"/>
                    </a:xfrm>
                    <a:prstGeom prst="rect">
                      <a:avLst/>
                    </a:prstGeom>
                    <a:noFill/>
                    <a:ln w="9525">
                      <a:noFill/>
                      <a:miter lim="800000"/>
                      <a:headEnd/>
                      <a:tailEnd/>
                    </a:ln>
                  </pic:spPr>
                </pic:pic>
              </a:graphicData>
            </a:graphic>
          </wp:inline>
        </w:drawing>
      </w:r>
      <w:r w:rsidRPr="00C026BF">
        <w:rPr>
          <w:rFonts w:ascii="Arial" w:eastAsia="Times New Roman" w:hAnsi="Arial" w:cs="Arial"/>
          <w:b/>
          <w:bCs/>
          <w:sz w:val="20"/>
          <w:szCs w:val="20"/>
          <w:lang w:eastAsia="zh-CN"/>
        </w:rPr>
        <w:t>  Caution:</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For MPH messages for which DLCI and EFA are not used, SAPI, TEI and EFA shall be set to ZERO and shall be ignored by the receiver. For all other messages, the DLCI shall be set as defined in the V5.2 standard.</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Interface Identifier (Integer)</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41" w:anchor="_Ref93317995" w:history="1">
        <w:r w:rsidR="00C026BF" w:rsidRPr="00C026BF">
          <w:rPr>
            <w:rFonts w:ascii="Arial" w:eastAsia="Times New Roman" w:hAnsi="Arial" w:cs="Arial"/>
            <w:color w:val="0000FF"/>
            <w:sz w:val="20"/>
            <w:szCs w:val="20"/>
            <w:u w:val="single"/>
            <w:lang w:eastAsia="zh-CN"/>
          </w:rPr>
          <w:t>Figure 5-129</w:t>
        </w:r>
      </w:hyperlink>
      <w:r w:rsidR="00C026BF" w:rsidRPr="00C026BF">
        <w:rPr>
          <w:rFonts w:ascii="Arial" w:eastAsia="Times New Roman" w:hAnsi="Arial" w:cs="Arial"/>
          <w:sz w:val="20"/>
          <w:szCs w:val="20"/>
          <w:lang w:eastAsia="zh-CN"/>
        </w:rPr>
        <w:t xml:space="preserve"> shows the integer-formatted interface identifier.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16020" cy="739140"/>
            <wp:effectExtent l="19050" t="0" r="0" b="0"/>
            <wp:docPr id="138" name="Picture 138" descr="C:\PROGRA~1\Huawei\TY0714~1\outfiles\02 SoftX3000\31025857-Signaling &amp; Protocols-(V300R003_07)\05-Chapter 5 SIGTRAN.files\image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PROGRA~1\Huawei\TY0714~1\outfiles\02 SoftX3000\31025857-Signaling &amp; Protocols-(V300R003_07)\05-Chapter 5 SIGTRAN.files\image119.gif"/>
                    <pic:cNvPicPr>
                      <a:picLocks noChangeAspect="1" noChangeArrowheads="1"/>
                    </pic:cNvPicPr>
                  </pic:nvPicPr>
                  <pic:blipFill>
                    <a:blip r:embed="rId342"/>
                    <a:srcRect/>
                    <a:stretch>
                      <a:fillRect/>
                    </a:stretch>
                  </pic:blipFill>
                  <pic:spPr bwMode="auto">
                    <a:xfrm>
                      <a:off x="0" y="0"/>
                      <a:ext cx="3716020" cy="73914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62" w:name="_Ref77150537"/>
      <w:bookmarkStart w:id="563" w:name="_Ref93317995"/>
      <w:bookmarkEnd w:id="562"/>
      <w:r w:rsidRPr="00C026BF">
        <w:rPr>
          <w:rFonts w:ascii="Arial" w:eastAsia="Times New Roman" w:hAnsi="Arial" w:cs="Arial"/>
          <w:b/>
          <w:bCs/>
          <w:sz w:val="20"/>
          <w:szCs w:val="20"/>
          <w:lang w:eastAsia="zh-CN"/>
        </w:rPr>
        <w:t xml:space="preserve">Figure 5-129 </w:t>
      </w:r>
      <w:r w:rsidRPr="00C026BF">
        <w:rPr>
          <w:rFonts w:ascii="Arial" w:eastAsia="Times New Roman" w:hAnsi="Arial" w:cs="Arial"/>
          <w:sz w:val="20"/>
          <w:szCs w:val="20"/>
          <w:lang w:eastAsia="zh-CN"/>
        </w:rPr>
        <w:t xml:space="preserve">Interface </w:t>
      </w:r>
      <w:proofErr w:type="gramStart"/>
      <w:r w:rsidRPr="00C026BF">
        <w:rPr>
          <w:rFonts w:ascii="Arial" w:eastAsia="Times New Roman" w:hAnsi="Arial" w:cs="Arial"/>
          <w:sz w:val="20"/>
          <w:szCs w:val="20"/>
          <w:lang w:eastAsia="zh-CN"/>
        </w:rPr>
        <w:t>Identifier</w:t>
      </w:r>
      <w:proofErr w:type="gramEnd"/>
      <w:r w:rsidRPr="00C026BF">
        <w:rPr>
          <w:rFonts w:ascii="Arial" w:eastAsia="Times New Roman" w:hAnsi="Arial" w:cs="Arial"/>
          <w:sz w:val="20"/>
          <w:szCs w:val="20"/>
          <w:lang w:eastAsia="zh-CN"/>
        </w:rPr>
        <w:t xml:space="preserve"> (Integer)</w:t>
      </w:r>
      <w:bookmarkEnd w:id="563"/>
    </w:p>
    <w:tbl>
      <w:tblPr>
        <w:tblW w:w="4250" w:type="pct"/>
        <w:tblInd w:w="1242" w:type="dxa"/>
        <w:tblCellMar>
          <w:left w:w="0" w:type="dxa"/>
          <w:right w:w="0" w:type="dxa"/>
        </w:tblCellMar>
        <w:tblLook w:val="04A0" w:firstRow="1" w:lastRow="0" w:firstColumn="1" w:lastColumn="0" w:noHBand="0" w:noVBand="1"/>
      </w:tblPr>
      <w:tblGrid>
        <w:gridCol w:w="2165"/>
        <w:gridCol w:w="5975"/>
      </w:tblGrid>
      <w:tr w:rsidR="00C026BF" w:rsidRPr="00C026BF" w:rsidTr="00C026BF">
        <w:trPr>
          <w:cantSplit/>
        </w:trPr>
        <w:tc>
          <w:tcPr>
            <w:tcW w:w="202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Field</w:t>
            </w:r>
          </w:p>
        </w:tc>
        <w:tc>
          <w:tcPr>
            <w:tcW w:w="558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Description</w:t>
            </w:r>
          </w:p>
        </w:tc>
      </w:tr>
      <w:tr w:rsidR="00C026BF" w:rsidRPr="00C026BF" w:rsidTr="00C026BF">
        <w:trPr>
          <w:cantSplit/>
        </w:trPr>
        <w:tc>
          <w:tcPr>
            <w:tcW w:w="2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Link Identifier</w:t>
            </w:r>
          </w:p>
        </w:tc>
        <w:tc>
          <w:tcPr>
            <w:tcW w:w="5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 xml:space="preserve">It refers to the identifier for an E1 link on the SG (27 bits).It must be unique on the SG. This Link Identifier MUST match the Link Identifier used in the Link Management Messages defined in this document. </w:t>
            </w:r>
          </w:p>
        </w:tc>
      </w:tr>
      <w:tr w:rsidR="00C026BF" w:rsidRPr="00C026BF" w:rsidTr="00C026BF">
        <w:trPr>
          <w:cantSplit/>
        </w:trPr>
        <w:tc>
          <w:tcPr>
            <w:tcW w:w="20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lastRenderedPageBreak/>
              <w:t>Channel ID</w:t>
            </w:r>
          </w:p>
        </w:tc>
        <w:tc>
          <w:tcPr>
            <w:tcW w:w="55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It refers to Channel Identifier (5 bits).This is equal to the time slot number of the addressed time slot. Possible values are 15, 16 and 31 representing the possible time slots for C-channels on a V5 interface. For Link Management messages, the Channel ID must be set to 0.</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text formatted interface identifier shall be coded as the hex representation of the integer formatted interface identifier, written as a variable length string.</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 Link Status Messages (Start Reporting, Stop Reporting, Indication)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All Link Status Messages contain the V5UA Message Header. The Link Identifier portion of the Interface Identifier identifies the physical link on the SG addressed by the message. For all link status messages, the Channel ID shall be set to '0' and shall be ignored by the receiver.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The integer value used for the Link Identifier is of local significance only, coordinated between the SG and MGC. It has to be unique for every V5 link on the SG.</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Link Status Indication Message contains the common message header followed by the V5UA message header. In addition it contains the parameter as shown in </w:t>
      </w:r>
      <w:r w:rsidRPr="00C026BF">
        <w:rPr>
          <w:rFonts w:ascii="Arial" w:eastAsia="Times New Roman" w:hAnsi="Arial" w:cs="Arial"/>
          <w:sz w:val="20"/>
          <w:szCs w:val="20"/>
          <w:lang w:eastAsia="zh-CN"/>
        </w:rPr>
        <w:br/>
      </w:r>
      <w:hyperlink r:id="rId343" w:anchor="_Ref93318009" w:history="1">
        <w:r w:rsidRPr="00C026BF">
          <w:rPr>
            <w:rFonts w:ascii="Arial" w:eastAsia="Times New Roman" w:hAnsi="Arial" w:cs="Arial"/>
            <w:color w:val="0000FF"/>
            <w:sz w:val="20"/>
            <w:szCs w:val="20"/>
            <w:u w:val="single"/>
            <w:lang w:eastAsia="zh-CN"/>
          </w:rPr>
          <w:t>Figure 5-130</w:t>
        </w:r>
      </w:hyperlink>
      <w:r w:rsidRPr="00C026BF">
        <w:rPr>
          <w:rFonts w:ascii="Arial" w:eastAsia="Times New Roman" w:hAnsi="Arial" w:cs="Arial"/>
          <w:sz w:val="20"/>
          <w:szCs w:val="20"/>
          <w:lang w:eastAsia="zh-CN"/>
        </w:rPr>
        <w:t xml:space="preserve">.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06495" cy="739140"/>
            <wp:effectExtent l="19050" t="0" r="8255" b="0"/>
            <wp:docPr id="139" name="Picture 139" descr="C:\PROGRA~1\Huawei\TY0714~1\outfiles\02 SoftX3000\31025857-Signaling &amp; Protocols-(V300R003_07)\05-Chapter 5 SIGTRAN.files\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PROGRA~1\Huawei\TY0714~1\outfiles\02 SoftX3000\31025857-Signaling &amp; Protocols-(V300R003_07)\05-Chapter 5 SIGTRAN.files\image120.gif"/>
                    <pic:cNvPicPr>
                      <a:picLocks noChangeAspect="1" noChangeArrowheads="1"/>
                    </pic:cNvPicPr>
                  </pic:nvPicPr>
                  <pic:blipFill>
                    <a:blip r:embed="rId344"/>
                    <a:srcRect/>
                    <a:stretch>
                      <a:fillRect/>
                    </a:stretch>
                  </pic:blipFill>
                  <pic:spPr bwMode="auto">
                    <a:xfrm>
                      <a:off x="0" y="0"/>
                      <a:ext cx="3706495" cy="73914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64" w:name="_Ref77154332"/>
      <w:bookmarkStart w:id="565" w:name="_Ref93318009"/>
      <w:bookmarkEnd w:id="564"/>
      <w:r w:rsidRPr="00C026BF">
        <w:rPr>
          <w:rFonts w:ascii="Arial" w:eastAsia="Times New Roman" w:hAnsi="Arial" w:cs="Arial"/>
          <w:b/>
          <w:bCs/>
          <w:sz w:val="20"/>
          <w:szCs w:val="20"/>
          <w:lang w:eastAsia="zh-CN"/>
        </w:rPr>
        <w:t xml:space="preserve">Figure 5-130 </w:t>
      </w:r>
      <w:r w:rsidRPr="00C026BF">
        <w:rPr>
          <w:rFonts w:ascii="Arial" w:eastAsia="Times New Roman" w:hAnsi="Arial" w:cs="Arial"/>
          <w:sz w:val="20"/>
          <w:szCs w:val="20"/>
          <w:lang w:eastAsia="zh-CN"/>
        </w:rPr>
        <w:t>Parameter of Link Status Indication message</w:t>
      </w:r>
      <w:bookmarkEnd w:id="56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566" w:name="_Ref77154136"/>
      <w:r w:rsidRPr="00C026BF">
        <w:rPr>
          <w:rFonts w:ascii="Arial" w:eastAsia="Times New Roman" w:hAnsi="Arial" w:cs="Arial"/>
          <w:sz w:val="20"/>
          <w:szCs w:val="20"/>
          <w:lang w:eastAsia="zh-CN"/>
        </w:rPr>
        <w:t xml:space="preserve">The valid values for Link Status are shown in the </w:t>
      </w:r>
      <w:bookmarkEnd w:id="566"/>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"_Ref93371654"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5-76</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w:t>
      </w:r>
    </w:p>
    <w:p w:rsidR="00C026BF" w:rsidRPr="00C026BF" w:rsidRDefault="00C026BF" w:rsidP="00C026BF">
      <w:pPr>
        <w:keepNext/>
        <w:pageBreakBefore/>
        <w:snapToGrid w:val="0"/>
        <w:spacing w:before="160" w:after="80" w:line="240" w:lineRule="auto"/>
        <w:ind w:left="1134"/>
        <w:rPr>
          <w:rFonts w:ascii="Arial" w:eastAsia="Times New Roman" w:hAnsi="Arial" w:cs="Arial"/>
          <w:sz w:val="20"/>
          <w:szCs w:val="20"/>
          <w:lang w:eastAsia="zh-CN"/>
        </w:rPr>
      </w:pPr>
      <w:bookmarkStart w:id="567" w:name="_Ref93371654"/>
      <w:r w:rsidRPr="00C026BF">
        <w:rPr>
          <w:rFonts w:ascii="Arial" w:eastAsia="Times New Roman" w:hAnsi="Arial" w:cs="Arial"/>
          <w:b/>
          <w:bCs/>
          <w:sz w:val="20"/>
          <w:szCs w:val="20"/>
          <w:lang w:eastAsia="zh-CN"/>
        </w:rPr>
        <w:lastRenderedPageBreak/>
        <w:t xml:space="preserve">Table 5-76 </w:t>
      </w:r>
      <w:proofErr w:type="gramStart"/>
      <w:r w:rsidRPr="00C026BF">
        <w:rPr>
          <w:rFonts w:ascii="Arial" w:eastAsia="Times New Roman" w:hAnsi="Arial" w:cs="Arial"/>
          <w:sz w:val="20"/>
          <w:szCs w:val="20"/>
          <w:lang w:eastAsia="zh-CN"/>
        </w:rPr>
        <w:t>Valid</w:t>
      </w:r>
      <w:proofErr w:type="gramEnd"/>
      <w:r w:rsidRPr="00C026BF">
        <w:rPr>
          <w:rFonts w:ascii="Arial" w:eastAsia="Times New Roman" w:hAnsi="Arial" w:cs="Arial"/>
          <w:sz w:val="20"/>
          <w:szCs w:val="20"/>
          <w:lang w:eastAsia="zh-CN"/>
        </w:rPr>
        <w:t xml:space="preserve"> values of Link Status</w:t>
      </w:r>
      <w:bookmarkEnd w:id="567"/>
    </w:p>
    <w:tbl>
      <w:tblPr>
        <w:tblW w:w="4250" w:type="pct"/>
        <w:tblInd w:w="1242" w:type="dxa"/>
        <w:tblCellMar>
          <w:left w:w="0" w:type="dxa"/>
          <w:right w:w="0" w:type="dxa"/>
        </w:tblCellMar>
        <w:tblLook w:val="04A0" w:firstRow="1" w:lastRow="0" w:firstColumn="1" w:lastColumn="0" w:noHBand="0" w:noVBand="1"/>
      </w:tblPr>
      <w:tblGrid>
        <w:gridCol w:w="1803"/>
        <w:gridCol w:w="1917"/>
        <w:gridCol w:w="4420"/>
      </w:tblGrid>
      <w:tr w:rsidR="00C026BF" w:rsidRPr="00C026BF" w:rsidTr="00C026BF">
        <w:trPr>
          <w:cantSplit/>
        </w:trPr>
        <w:tc>
          <w:tcPr>
            <w:tcW w:w="16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7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 xml:space="preserve">Description </w:t>
            </w:r>
          </w:p>
        </w:tc>
      </w:tr>
      <w:tr w:rsidR="00C026BF" w:rsidRPr="00C026BF" w:rsidTr="00C026BF">
        <w:trPr>
          <w:cantSplit/>
        </w:trPr>
        <w:tc>
          <w:tcPr>
            <w:tcW w:w="1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0x0000</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Operational</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Link is in operation.</w:t>
            </w:r>
          </w:p>
        </w:tc>
      </w:tr>
      <w:tr w:rsidR="00C026BF" w:rsidRPr="00C026BF" w:rsidTr="00C026BF">
        <w:trPr>
          <w:cantSplit/>
        </w:trPr>
        <w:tc>
          <w:tcPr>
            <w:tcW w:w="1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0x0001</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Non-Operational</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Link is not in operation.</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 Sa-Bit Messages (Set Request, Set Confirm, Status Request, Status Indication)</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All Sa-Bit Messages contain the V5UA message header and the additional parameters of [BIT ID] and [BIT Value] as shown in </w:t>
      </w:r>
      <w:hyperlink r:id="rId345" w:anchor="_Ref93318022" w:history="1">
        <w:r w:rsidRPr="00C026BF">
          <w:rPr>
            <w:rFonts w:ascii="Arial" w:eastAsia="Times New Roman" w:hAnsi="Arial" w:cs="Arial"/>
            <w:color w:val="0000FF"/>
            <w:sz w:val="20"/>
            <w:szCs w:val="20"/>
            <w:u w:val="single"/>
            <w:lang w:eastAsia="zh-CN"/>
          </w:rPr>
          <w:t>Figure 5-131</w:t>
        </w:r>
      </w:hyperlink>
      <w:r w:rsidRPr="00C026BF">
        <w:rPr>
          <w:rFonts w:ascii="Arial" w:eastAsia="Times New Roman" w:hAnsi="Arial" w:cs="Arial"/>
          <w:sz w:val="20"/>
          <w:szCs w:val="20"/>
          <w:lang w:eastAsia="zh-CN"/>
        </w:rPr>
        <w:t xml:space="preserve">.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06495" cy="720090"/>
            <wp:effectExtent l="19050" t="0" r="8255" b="0"/>
            <wp:docPr id="140" name="Picture 140" descr="C:\PROGRA~1\Huawei\TY0714~1\outfiles\02 SoftX3000\31025857-Signaling &amp; Protocols-(V300R003_07)\05-Chapter 5 SIGTRAN.files\image1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C:\PROGRA~1\Huawei\TY0714~1\outfiles\02 SoftX3000\31025857-Signaling &amp; Protocols-(V300R003_07)\05-Chapter 5 SIGTRAN.files\image121.gif"/>
                    <pic:cNvPicPr>
                      <a:picLocks noChangeAspect="1" noChangeArrowheads="1"/>
                    </pic:cNvPicPr>
                  </pic:nvPicPr>
                  <pic:blipFill>
                    <a:blip r:embed="rId346"/>
                    <a:srcRect/>
                    <a:stretch>
                      <a:fillRect/>
                    </a:stretch>
                  </pic:blipFill>
                  <pic:spPr bwMode="auto">
                    <a:xfrm>
                      <a:off x="0" y="0"/>
                      <a:ext cx="3706495" cy="7200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68" w:name="_Ref77154706"/>
      <w:bookmarkStart w:id="569" w:name="_Ref93318022"/>
      <w:bookmarkEnd w:id="568"/>
      <w:r w:rsidRPr="00C026BF">
        <w:rPr>
          <w:rFonts w:ascii="Arial" w:eastAsia="Times New Roman" w:hAnsi="Arial" w:cs="Arial"/>
          <w:b/>
          <w:bCs/>
          <w:sz w:val="20"/>
          <w:szCs w:val="20"/>
          <w:lang w:eastAsia="zh-CN"/>
        </w:rPr>
        <w:t xml:space="preserve">Figure 5-131 </w:t>
      </w:r>
      <w:r w:rsidRPr="00C026BF">
        <w:rPr>
          <w:rFonts w:ascii="Arial" w:eastAsia="Times New Roman" w:hAnsi="Arial" w:cs="Arial"/>
          <w:sz w:val="20"/>
          <w:szCs w:val="20"/>
          <w:lang w:eastAsia="zh-CN"/>
        </w:rPr>
        <w:t>Additional parameters of Sa-Bit message</w:t>
      </w:r>
      <w:bookmarkEnd w:id="569"/>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BIT ID</w:t>
      </w:r>
    </w:p>
    <w:bookmarkStart w:id="570" w:name="_Ref77154860"/>
    <w:bookmarkEnd w:id="570"/>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"_Ref93371667"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5-77</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value of BIT ID.</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71" w:name="_Ref93371667"/>
      <w:r w:rsidRPr="00C026BF">
        <w:rPr>
          <w:rFonts w:ascii="Arial" w:eastAsia="Times New Roman" w:hAnsi="Arial" w:cs="Arial"/>
          <w:b/>
          <w:bCs/>
          <w:sz w:val="20"/>
          <w:szCs w:val="20"/>
          <w:lang w:eastAsia="zh-CN"/>
        </w:rPr>
        <w:t xml:space="preserve">Table 5-77 </w:t>
      </w:r>
      <w:r w:rsidRPr="00C026BF">
        <w:rPr>
          <w:rFonts w:ascii="Arial" w:eastAsia="Times New Roman" w:hAnsi="Arial" w:cs="Arial"/>
          <w:sz w:val="20"/>
          <w:szCs w:val="20"/>
          <w:lang w:eastAsia="zh-CN"/>
        </w:rPr>
        <w:t>Value of BIT ID</w:t>
      </w:r>
      <w:bookmarkEnd w:id="571"/>
    </w:p>
    <w:tbl>
      <w:tblPr>
        <w:tblW w:w="4250" w:type="pct"/>
        <w:tblInd w:w="1242" w:type="dxa"/>
        <w:tblCellMar>
          <w:left w:w="0" w:type="dxa"/>
          <w:right w:w="0" w:type="dxa"/>
        </w:tblCellMar>
        <w:tblLook w:val="04A0" w:firstRow="1" w:lastRow="0" w:firstColumn="1" w:lastColumn="0" w:noHBand="0" w:noVBand="1"/>
      </w:tblPr>
      <w:tblGrid>
        <w:gridCol w:w="1803"/>
        <w:gridCol w:w="1917"/>
        <w:gridCol w:w="4420"/>
      </w:tblGrid>
      <w:tr w:rsidR="00C026BF" w:rsidRPr="00C026BF" w:rsidTr="00C026BF">
        <w:trPr>
          <w:cantSplit/>
          <w:trHeight w:val="195"/>
        </w:trPr>
        <w:tc>
          <w:tcPr>
            <w:tcW w:w="16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7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 xml:space="preserve">Description </w:t>
            </w:r>
          </w:p>
        </w:tc>
      </w:tr>
      <w:tr w:rsidR="00C026BF" w:rsidRPr="00C026BF" w:rsidTr="00C026BF">
        <w:trPr>
          <w:cantSplit/>
          <w:trHeight w:val="255"/>
        </w:trPr>
        <w:tc>
          <w:tcPr>
            <w:tcW w:w="1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0x07</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Sa7</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both"/>
              <w:rPr>
                <w:rFonts w:ascii="Arial" w:eastAsia="Times New Roman" w:hAnsi="Arial" w:cs="Arial"/>
                <w:sz w:val="20"/>
                <w:szCs w:val="20"/>
              </w:rPr>
            </w:pPr>
            <w:r w:rsidRPr="00C026BF">
              <w:rPr>
                <w:rFonts w:ascii="Arial" w:eastAsia="Times New Roman" w:hAnsi="Arial" w:cs="Arial"/>
                <w:sz w:val="20"/>
                <w:szCs w:val="20"/>
              </w:rPr>
              <w:t>Addresses the Sa7 bit</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snapToGrid w:val="0"/>
        <w:spacing w:after="0" w:line="240" w:lineRule="auto"/>
        <w:ind w:left="1559" w:hanging="425"/>
        <w:jc w:val="both"/>
        <w:rPr>
          <w:rFonts w:ascii="Arial" w:eastAsia="Times New Roman" w:hAnsi="Arial" w:cs="Arial"/>
          <w:sz w:val="20"/>
          <w:szCs w:val="20"/>
          <w:lang w:eastAsia="zh-CN"/>
        </w:rPr>
      </w:pPr>
      <w:r w:rsidRPr="00C026BF">
        <w:rPr>
          <w:rFonts w:ascii="Wingdings" w:eastAsia="Times New Roman" w:hAnsi="Wingdings" w:cs="Arial"/>
          <w:color w:val="000000"/>
          <w:sz w:val="13"/>
          <w:szCs w:val="13"/>
          <w:lang w:eastAsia="zh-CN"/>
        </w:rPr>
        <w:t></w:t>
      </w:r>
      <w:r w:rsidRPr="00C026BF">
        <w:rPr>
          <w:rFonts w:ascii="Times New Roman" w:eastAsia="Times New Roman" w:hAnsi="Times New Roman" w:cs="Times New Roman"/>
          <w:color w:val="000000"/>
          <w:sz w:val="14"/>
          <w:szCs w:val="14"/>
          <w:lang w:eastAsia="zh-CN"/>
        </w:rPr>
        <w:t xml:space="preserve">           </w:t>
      </w:r>
      <w:r w:rsidRPr="00C026BF">
        <w:rPr>
          <w:rFonts w:ascii="Arial" w:eastAsia="Times New Roman" w:hAnsi="Arial" w:cs="Arial"/>
          <w:sz w:val="20"/>
          <w:szCs w:val="20"/>
          <w:lang w:eastAsia="zh-CN"/>
        </w:rPr>
        <w:t>BIT Value</w:t>
      </w:r>
    </w:p>
    <w:bookmarkStart w:id="572" w:name="_Ref77154974"/>
    <w:bookmarkEnd w:id="572"/>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fldChar w:fldCharType="begin"/>
      </w:r>
      <w:r w:rsidRPr="00C026BF">
        <w:rPr>
          <w:rFonts w:ascii="Arial" w:eastAsia="Times New Roman" w:hAnsi="Arial" w:cs="Arial"/>
          <w:sz w:val="20"/>
          <w:szCs w:val="20"/>
          <w:lang w:eastAsia="zh-CN"/>
        </w:rPr>
        <w:instrText xml:space="preserve"> HYPERLINK "file:///C:\\PROGRA~1\\Huawei\\TY0714~1\\outfiles\\02%20SoftX3000\\31025857-Signaling%20&amp;%20Protocols-(V300R003_07)\\05-Chapter%205%20SIGTRAN.htm" \l "_Ref93371669" </w:instrText>
      </w:r>
      <w:r w:rsidRPr="00C026BF">
        <w:rPr>
          <w:rFonts w:ascii="Arial" w:eastAsia="Times New Roman" w:hAnsi="Arial" w:cs="Arial"/>
          <w:sz w:val="20"/>
          <w:szCs w:val="20"/>
          <w:lang w:eastAsia="zh-CN"/>
        </w:rPr>
        <w:fldChar w:fldCharType="separate"/>
      </w:r>
      <w:r w:rsidRPr="00C026BF">
        <w:rPr>
          <w:rFonts w:ascii="Arial" w:eastAsia="Times New Roman" w:hAnsi="Arial" w:cs="Arial"/>
          <w:color w:val="0000FF"/>
          <w:sz w:val="20"/>
          <w:szCs w:val="20"/>
          <w:u w:val="single"/>
          <w:lang w:eastAsia="zh-CN"/>
        </w:rPr>
        <w:t>Table 5-78</w:t>
      </w:r>
      <w:r w:rsidRPr="00C026BF">
        <w:rPr>
          <w:rFonts w:ascii="Arial" w:eastAsia="Times New Roman" w:hAnsi="Arial" w:cs="Arial"/>
          <w:sz w:val="20"/>
          <w:szCs w:val="20"/>
          <w:lang w:eastAsia="zh-CN"/>
        </w:rPr>
        <w:fldChar w:fldCharType="end"/>
      </w:r>
      <w:r w:rsidRPr="00C026BF">
        <w:rPr>
          <w:rFonts w:ascii="Arial" w:eastAsia="Times New Roman" w:hAnsi="Arial" w:cs="Arial"/>
          <w:sz w:val="20"/>
          <w:szCs w:val="20"/>
          <w:lang w:eastAsia="zh-CN"/>
        </w:rPr>
        <w:t xml:space="preserve"> shows the values of BIT Value.</w:t>
      </w:r>
    </w:p>
    <w:p w:rsidR="00C026BF" w:rsidRPr="00C026BF" w:rsidRDefault="00C026BF" w:rsidP="00C026BF">
      <w:pPr>
        <w:keepNext/>
        <w:snapToGrid w:val="0"/>
        <w:spacing w:before="160" w:after="80" w:line="240" w:lineRule="auto"/>
        <w:ind w:left="1134"/>
        <w:rPr>
          <w:rFonts w:ascii="Arial" w:eastAsia="Times New Roman" w:hAnsi="Arial" w:cs="Arial"/>
          <w:sz w:val="20"/>
          <w:szCs w:val="20"/>
          <w:lang w:eastAsia="zh-CN"/>
        </w:rPr>
      </w:pPr>
      <w:bookmarkStart w:id="573" w:name="_Ref93371669"/>
      <w:r w:rsidRPr="00C026BF">
        <w:rPr>
          <w:rFonts w:ascii="Arial" w:eastAsia="Times New Roman" w:hAnsi="Arial" w:cs="Arial"/>
          <w:b/>
          <w:bCs/>
          <w:sz w:val="20"/>
          <w:szCs w:val="20"/>
          <w:lang w:eastAsia="zh-CN"/>
        </w:rPr>
        <w:t xml:space="preserve">Table 5-78 </w:t>
      </w:r>
      <w:r w:rsidRPr="00C026BF">
        <w:rPr>
          <w:rFonts w:ascii="Arial" w:eastAsia="Times New Roman" w:hAnsi="Arial" w:cs="Arial"/>
          <w:sz w:val="20"/>
          <w:szCs w:val="20"/>
          <w:lang w:eastAsia="zh-CN"/>
        </w:rPr>
        <w:t>Values of BIT Value</w:t>
      </w:r>
      <w:bookmarkEnd w:id="573"/>
    </w:p>
    <w:tbl>
      <w:tblPr>
        <w:tblW w:w="4250" w:type="pct"/>
        <w:tblInd w:w="1242" w:type="dxa"/>
        <w:tblCellMar>
          <w:left w:w="0" w:type="dxa"/>
          <w:right w:w="0" w:type="dxa"/>
        </w:tblCellMar>
        <w:tblLook w:val="04A0" w:firstRow="1" w:lastRow="0" w:firstColumn="1" w:lastColumn="0" w:noHBand="0" w:noVBand="1"/>
      </w:tblPr>
      <w:tblGrid>
        <w:gridCol w:w="1803"/>
        <w:gridCol w:w="1917"/>
        <w:gridCol w:w="4420"/>
      </w:tblGrid>
      <w:tr w:rsidR="00C026BF" w:rsidRPr="00C026BF" w:rsidTr="00C026BF">
        <w:trPr>
          <w:cantSplit/>
          <w:trHeight w:val="195"/>
        </w:trPr>
        <w:tc>
          <w:tcPr>
            <w:tcW w:w="16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Value</w:t>
            </w:r>
          </w:p>
        </w:tc>
        <w:tc>
          <w:tcPr>
            <w:tcW w:w="17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Definition</w:t>
            </w:r>
          </w:p>
        </w:tc>
        <w:tc>
          <w:tcPr>
            <w:tcW w:w="411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C026BF" w:rsidRPr="00C026BF" w:rsidRDefault="00C026BF" w:rsidP="00C026BF">
            <w:pPr>
              <w:keepNext/>
              <w:spacing w:before="80" w:after="80" w:line="240" w:lineRule="auto"/>
              <w:jc w:val="center"/>
              <w:rPr>
                <w:rFonts w:ascii="Arial" w:eastAsia="Times New Roman" w:hAnsi="Arial" w:cs="Arial"/>
                <w:b/>
                <w:bCs/>
                <w:sz w:val="20"/>
                <w:szCs w:val="20"/>
              </w:rPr>
            </w:pPr>
            <w:r w:rsidRPr="00C026BF">
              <w:rPr>
                <w:rFonts w:ascii="Arial" w:eastAsia="Times New Roman" w:hAnsi="Arial" w:cs="Arial"/>
                <w:b/>
                <w:bCs/>
                <w:sz w:val="20"/>
                <w:szCs w:val="20"/>
              </w:rPr>
              <w:t xml:space="preserve">Description </w:t>
            </w:r>
          </w:p>
        </w:tc>
      </w:tr>
      <w:tr w:rsidR="00C026BF" w:rsidRPr="00C026BF" w:rsidTr="00C026BF">
        <w:trPr>
          <w:cantSplit/>
          <w:trHeight w:val="255"/>
        </w:trPr>
        <w:tc>
          <w:tcPr>
            <w:tcW w:w="1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0x00</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spacing w:before="80" w:after="80" w:line="240" w:lineRule="auto"/>
              <w:ind w:left="1134"/>
              <w:jc w:val="both"/>
              <w:rPr>
                <w:rFonts w:ascii="Arial" w:eastAsia="Times New Roman" w:hAnsi="Arial" w:cs="Arial"/>
                <w:sz w:val="20"/>
                <w:szCs w:val="20"/>
              </w:rPr>
            </w:pPr>
            <w:r w:rsidRPr="00C026BF">
              <w:rPr>
                <w:rFonts w:ascii="Arial" w:eastAsia="Times New Roman" w:hAnsi="Arial" w:cs="Arial"/>
                <w:sz w:val="20"/>
                <w:szCs w:val="20"/>
              </w:rPr>
              <w:t>Bit is set to ZERO.</w:t>
            </w:r>
          </w:p>
        </w:tc>
      </w:tr>
      <w:tr w:rsidR="00C026BF" w:rsidRPr="00C026BF" w:rsidTr="00C026BF">
        <w:trPr>
          <w:cantSplit/>
          <w:trHeight w:val="255"/>
        </w:trPr>
        <w:tc>
          <w:tcPr>
            <w:tcW w:w="1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0x01</w:t>
            </w:r>
          </w:p>
        </w:tc>
        <w:tc>
          <w:tcPr>
            <w:tcW w:w="17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autoSpaceDE w:val="0"/>
              <w:autoSpaceDN w:val="0"/>
              <w:spacing w:before="80" w:after="80" w:line="240" w:lineRule="auto"/>
              <w:jc w:val="center"/>
              <w:rPr>
                <w:rFonts w:ascii="Arial" w:eastAsia="Times New Roman" w:hAnsi="Arial" w:cs="Arial"/>
                <w:sz w:val="20"/>
                <w:szCs w:val="20"/>
              </w:rPr>
            </w:pPr>
            <w:r w:rsidRPr="00C026BF">
              <w:rPr>
                <w:rFonts w:ascii="Arial" w:eastAsia="Times New Roman" w:hAnsi="Arial" w:cs="Arial"/>
                <w:sz w:val="20"/>
                <w:szCs w:val="20"/>
              </w:rPr>
              <w:t>1</w:t>
            </w:r>
          </w:p>
        </w:tc>
        <w:tc>
          <w:tcPr>
            <w:tcW w:w="4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26BF" w:rsidRPr="00C026BF" w:rsidRDefault="00C026BF" w:rsidP="00C026BF">
            <w:pPr>
              <w:spacing w:before="80" w:after="80" w:line="240" w:lineRule="auto"/>
              <w:ind w:left="1134"/>
              <w:jc w:val="both"/>
              <w:rPr>
                <w:rFonts w:ascii="Arial" w:eastAsia="Times New Roman" w:hAnsi="Arial" w:cs="Arial"/>
                <w:sz w:val="20"/>
                <w:szCs w:val="20"/>
              </w:rPr>
            </w:pPr>
            <w:r w:rsidRPr="00C026BF">
              <w:rPr>
                <w:rFonts w:ascii="Arial" w:eastAsia="Times New Roman" w:hAnsi="Arial" w:cs="Arial"/>
                <w:sz w:val="20"/>
                <w:szCs w:val="20"/>
              </w:rPr>
              <w:t>Bit is set to ONE.</w:t>
            </w:r>
          </w:p>
        </w:tc>
      </w:tr>
    </w:tbl>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80" w:after="80" w:line="240" w:lineRule="auto"/>
        <w:rPr>
          <w:rFonts w:ascii="Arial" w:eastAsia="Times New Roman" w:hAnsi="Arial" w:cs="Arial"/>
          <w:b/>
          <w:bCs/>
          <w:sz w:val="20"/>
          <w:szCs w:val="20"/>
          <w:lang w:eastAsia="zh-CN"/>
        </w:rPr>
      </w:pPr>
      <w:r w:rsidRPr="00C026BF">
        <w:rPr>
          <w:rFonts w:ascii="Wingdings" w:eastAsia="Times New Roman" w:hAnsi="Wingdings" w:cs="Arial"/>
          <w:b/>
          <w:bCs/>
          <w:sz w:val="20"/>
          <w:szCs w:val="20"/>
          <w:lang w:eastAsia="zh-CN"/>
        </w:rPr>
        <w:t></w:t>
      </w:r>
      <w:proofErr w:type="gramStart"/>
      <w:r w:rsidRPr="00C026BF">
        <w:rPr>
          <w:rFonts w:ascii="Arial" w:eastAsia="Times New Roman" w:hAnsi="Arial" w:cs="Arial"/>
          <w:b/>
          <w:bCs/>
          <w:sz w:val="20"/>
          <w:szCs w:val="20"/>
          <w:lang w:eastAsia="zh-CN"/>
        </w:rPr>
        <w:t>  Note</w:t>
      </w:r>
      <w:proofErr w:type="gramEnd"/>
      <w:r w:rsidRPr="00C026BF">
        <w:rPr>
          <w:rFonts w:ascii="Arial" w:eastAsia="Times New Roman" w:hAnsi="Arial" w:cs="Arial"/>
          <w:b/>
          <w:bCs/>
          <w:sz w:val="20"/>
          <w:szCs w:val="20"/>
          <w:lang w:eastAsia="zh-CN"/>
        </w:rPr>
        <w:t>:</w:t>
      </w:r>
    </w:p>
    <w:p w:rsidR="00C026BF" w:rsidRPr="00C026BF" w:rsidRDefault="00C026BF" w:rsidP="00C026BF">
      <w:pPr>
        <w:snapToGrid w:val="0"/>
        <w:spacing w:after="0" w:line="240" w:lineRule="auto"/>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For the Sa-Bit Status Request and Set Confirm messages, the BIT Value should be set to '0' by the sender and should be ignored by the receiver.</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w:t>
      </w:r>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VII. Error Indication Message</w:t>
      </w:r>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r w:rsidRPr="00C026BF">
        <w:rPr>
          <w:rFonts w:ascii="Arial" w:eastAsia="Times New Roman" w:hAnsi="Arial" w:cs="Arial"/>
          <w:sz w:val="20"/>
          <w:szCs w:val="20"/>
          <w:lang w:eastAsia="zh-CN"/>
        </w:rPr>
        <w:t xml:space="preserve">The Error Indication message contains the V5UA message header. Its additional parameter is shown in </w:t>
      </w:r>
      <w:hyperlink r:id="rId347" w:anchor="_Ref93318031" w:history="1">
        <w:r w:rsidRPr="00C026BF">
          <w:rPr>
            <w:rFonts w:ascii="Arial" w:eastAsia="Times New Roman" w:hAnsi="Arial" w:cs="Arial"/>
            <w:color w:val="0000FF"/>
            <w:sz w:val="20"/>
            <w:szCs w:val="20"/>
            <w:u w:val="single"/>
            <w:lang w:eastAsia="zh-CN"/>
          </w:rPr>
          <w:t>Figure 5-132</w:t>
        </w:r>
      </w:hyperlink>
      <w:r w:rsidRPr="00C026BF">
        <w:rPr>
          <w:rFonts w:ascii="Arial" w:eastAsia="Times New Roman" w:hAnsi="Arial" w:cs="Arial"/>
          <w:sz w:val="20"/>
          <w:szCs w:val="20"/>
          <w:lang w:eastAsia="zh-CN"/>
        </w:rPr>
        <w:t>.</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706495" cy="690880"/>
            <wp:effectExtent l="19050" t="0" r="8255" b="0"/>
            <wp:docPr id="141" name="Picture 141" descr="C:\PROGRA~1\Huawei\TY0714~1\outfiles\02 SoftX3000\31025857-Signaling &amp; Protocols-(V300R003_07)\05-Chapter 5 SIGTRAN.files\image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C:\PROGRA~1\Huawei\TY0714~1\outfiles\02 SoftX3000\31025857-Signaling &amp; Protocols-(V300R003_07)\05-Chapter 5 SIGTRAN.files\image122.gif"/>
                    <pic:cNvPicPr>
                      <a:picLocks noChangeAspect="1" noChangeArrowheads="1"/>
                    </pic:cNvPicPr>
                  </pic:nvPicPr>
                  <pic:blipFill>
                    <a:blip r:embed="rId348"/>
                    <a:srcRect/>
                    <a:stretch>
                      <a:fillRect/>
                    </a:stretch>
                  </pic:blipFill>
                  <pic:spPr bwMode="auto">
                    <a:xfrm>
                      <a:off x="0" y="0"/>
                      <a:ext cx="3706495" cy="69088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74" w:name="_Ref77155649"/>
      <w:bookmarkStart w:id="575" w:name="_Ref93318031"/>
      <w:bookmarkEnd w:id="574"/>
      <w:r w:rsidRPr="00C026BF">
        <w:rPr>
          <w:rFonts w:ascii="Arial" w:eastAsia="Times New Roman" w:hAnsi="Arial" w:cs="Arial"/>
          <w:b/>
          <w:bCs/>
          <w:sz w:val="20"/>
          <w:szCs w:val="20"/>
          <w:lang w:eastAsia="zh-CN"/>
        </w:rPr>
        <w:t xml:space="preserve">Figure 5-132 </w:t>
      </w:r>
      <w:r w:rsidRPr="00C026BF">
        <w:rPr>
          <w:rFonts w:ascii="Arial" w:eastAsia="Times New Roman" w:hAnsi="Arial" w:cs="Arial"/>
          <w:sz w:val="20"/>
          <w:szCs w:val="20"/>
          <w:lang w:eastAsia="zh-CN"/>
        </w:rPr>
        <w:t>Additional parameter of Error Indication message</w:t>
      </w:r>
      <w:bookmarkEnd w:id="575"/>
    </w:p>
    <w:p w:rsidR="00C026BF" w:rsidRPr="00C026BF" w:rsidRDefault="00C026BF" w:rsidP="00C026BF">
      <w:pPr>
        <w:snapToGrid w:val="0"/>
        <w:spacing w:before="80" w:after="80" w:line="240" w:lineRule="auto"/>
        <w:ind w:left="1134"/>
        <w:jc w:val="both"/>
        <w:rPr>
          <w:rFonts w:ascii="Arial" w:eastAsia="Times New Roman" w:hAnsi="Arial" w:cs="Arial"/>
          <w:sz w:val="20"/>
          <w:szCs w:val="20"/>
          <w:lang w:eastAsia="zh-CN"/>
        </w:rPr>
      </w:pPr>
      <w:bookmarkStart w:id="576" w:name="_Toc79321334"/>
      <w:r w:rsidRPr="00C026BF">
        <w:rPr>
          <w:rFonts w:ascii="Arial" w:eastAsia="Times New Roman" w:hAnsi="Arial" w:cs="Arial"/>
          <w:sz w:val="20"/>
          <w:szCs w:val="20"/>
          <w:lang w:eastAsia="zh-CN"/>
        </w:rPr>
        <w:t>[Error Reason] has only one value, that is, 0x01, whose definition is Overload. It means that a C-channel is not able to process all Layer 3 messages on this C-channel in a timely manner (overload condition of the C-channel).</w:t>
      </w:r>
      <w:bookmarkEnd w:id="576"/>
    </w:p>
    <w:p w:rsidR="00C026BF" w:rsidRPr="00C026BF" w:rsidRDefault="00C026BF" w:rsidP="00C026BF">
      <w:pPr>
        <w:keepNext/>
        <w:snapToGrid w:val="0"/>
        <w:spacing w:before="240" w:after="240" w:line="240" w:lineRule="auto"/>
        <w:outlineLvl w:val="2"/>
        <w:rPr>
          <w:rFonts w:ascii="Arial" w:eastAsia="Times New Roman" w:hAnsi="Arial" w:cs="Arial"/>
          <w:b/>
          <w:bCs/>
          <w:sz w:val="24"/>
          <w:szCs w:val="24"/>
          <w:lang w:eastAsia="zh-CN"/>
        </w:rPr>
      </w:pPr>
      <w:bookmarkStart w:id="577" w:name="_Toc149477593"/>
      <w:bookmarkStart w:id="578" w:name="_Toc149474980"/>
      <w:bookmarkStart w:id="579" w:name="_Toc122768108"/>
      <w:bookmarkEnd w:id="577"/>
      <w:bookmarkEnd w:id="578"/>
      <w:r w:rsidRPr="00C026BF">
        <w:rPr>
          <w:rFonts w:ascii="Arial" w:eastAsia="Times New Roman" w:hAnsi="Arial" w:cs="Arial"/>
          <w:b/>
          <w:bCs/>
          <w:sz w:val="24"/>
          <w:szCs w:val="24"/>
          <w:lang w:eastAsia="zh-CN"/>
        </w:rPr>
        <w:t>5.6.8</w:t>
      </w:r>
      <w:proofErr w:type="gramStart"/>
      <w:r w:rsidRPr="00C026BF">
        <w:rPr>
          <w:rFonts w:ascii="Arial" w:eastAsia="Times New Roman" w:hAnsi="Arial" w:cs="Arial"/>
          <w:b/>
          <w:bCs/>
          <w:sz w:val="24"/>
          <w:szCs w:val="24"/>
          <w:lang w:eastAsia="zh-CN"/>
        </w:rPr>
        <w:t>  Basic</w:t>
      </w:r>
      <w:proofErr w:type="gramEnd"/>
      <w:r w:rsidRPr="00C026BF">
        <w:rPr>
          <w:rFonts w:ascii="Arial" w:eastAsia="Times New Roman" w:hAnsi="Arial" w:cs="Arial"/>
          <w:b/>
          <w:bCs/>
          <w:sz w:val="24"/>
          <w:szCs w:val="24"/>
          <w:lang w:eastAsia="zh-CN"/>
        </w:rPr>
        <w:t xml:space="preserve"> Signaling Procedures of V5UA</w:t>
      </w:r>
      <w:bookmarkEnd w:id="579"/>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 xml:space="preserve">I. Link Identification Procedure Initiated by the MGC </w:t>
      </w:r>
      <w:proofErr w:type="gramStart"/>
      <w:r w:rsidRPr="00C026BF">
        <w:rPr>
          <w:rFonts w:ascii="Arial" w:eastAsia="Times New Roman" w:hAnsi="Arial" w:cs="Arial"/>
          <w:b/>
          <w:bCs/>
          <w:sz w:val="21"/>
          <w:szCs w:val="21"/>
          <w:lang w:eastAsia="zh-CN"/>
        </w:rPr>
        <w:t>Through</w:t>
      </w:r>
      <w:proofErr w:type="gramEnd"/>
      <w:r w:rsidRPr="00C026BF">
        <w:rPr>
          <w:rFonts w:ascii="Arial" w:eastAsia="Times New Roman" w:hAnsi="Arial" w:cs="Arial"/>
          <w:b/>
          <w:bCs/>
          <w:sz w:val="21"/>
          <w:szCs w:val="21"/>
          <w:lang w:eastAsia="zh-CN"/>
        </w:rPr>
        <w:t xml:space="preserve"> V5UA</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49" w:anchor="_Ref93318042" w:history="1">
        <w:r w:rsidR="00C026BF" w:rsidRPr="00C026BF">
          <w:rPr>
            <w:rFonts w:ascii="Arial" w:eastAsia="Times New Roman" w:hAnsi="Arial" w:cs="Arial"/>
            <w:color w:val="0000FF"/>
            <w:sz w:val="20"/>
            <w:szCs w:val="20"/>
            <w:u w:val="single"/>
            <w:lang w:eastAsia="zh-CN"/>
          </w:rPr>
          <w:t>Figure 5-133</w:t>
        </w:r>
      </w:hyperlink>
      <w:r w:rsidR="00C026BF" w:rsidRPr="00C026BF">
        <w:rPr>
          <w:rFonts w:ascii="Arial" w:eastAsia="Times New Roman" w:hAnsi="Arial" w:cs="Arial"/>
          <w:sz w:val="20"/>
          <w:szCs w:val="20"/>
          <w:lang w:eastAsia="zh-CN"/>
        </w:rPr>
        <w:t xml:space="preserve"> shows a link identification procedure initiated by the MGC through V5UA. An active association between ASP and SG is established prior to the following message flow, and the V5 interface is already activated.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898775" cy="2713990"/>
            <wp:effectExtent l="19050" t="0" r="0" b="0"/>
            <wp:docPr id="142" name="Picture 142" descr="C:\PROGRA~1\Huawei\TY0714~1\outfiles\02 SoftX3000\31025857-Signaling &amp; Protocols-(V300R003_07)\05-Chapter 5 SIGTRAN.files\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C:\PROGRA~1\Huawei\TY0714~1\outfiles\02 SoftX3000\31025857-Signaling &amp; Protocols-(V300R003_07)\05-Chapter 5 SIGTRAN.files\image123.gif"/>
                    <pic:cNvPicPr>
                      <a:picLocks noChangeAspect="1" noChangeArrowheads="1"/>
                    </pic:cNvPicPr>
                  </pic:nvPicPr>
                  <pic:blipFill>
                    <a:blip r:embed="rId350"/>
                    <a:srcRect/>
                    <a:stretch>
                      <a:fillRect/>
                    </a:stretch>
                  </pic:blipFill>
                  <pic:spPr bwMode="auto">
                    <a:xfrm>
                      <a:off x="0" y="0"/>
                      <a:ext cx="2898775" cy="271399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80" w:name="_Ref77158962"/>
      <w:bookmarkStart w:id="581" w:name="_Ref93318042"/>
      <w:bookmarkEnd w:id="580"/>
      <w:r w:rsidRPr="00C026BF">
        <w:rPr>
          <w:rFonts w:ascii="Arial" w:eastAsia="Times New Roman" w:hAnsi="Arial" w:cs="Arial"/>
          <w:b/>
          <w:bCs/>
          <w:sz w:val="20"/>
          <w:szCs w:val="20"/>
          <w:lang w:eastAsia="zh-CN"/>
        </w:rPr>
        <w:t xml:space="preserve">Figure 5-133 </w:t>
      </w:r>
      <w:r w:rsidRPr="00C026BF">
        <w:rPr>
          <w:rFonts w:ascii="Arial" w:eastAsia="Times New Roman" w:hAnsi="Arial" w:cs="Arial"/>
          <w:sz w:val="20"/>
          <w:szCs w:val="20"/>
          <w:lang w:eastAsia="zh-CN"/>
        </w:rPr>
        <w:t>Link identification procedure initiated by the MGC through V5UA</w:t>
      </w:r>
      <w:bookmarkEnd w:id="581"/>
    </w:p>
    <w:p w:rsidR="00C026BF" w:rsidRPr="00C026BF" w:rsidRDefault="00C026BF" w:rsidP="00C026BF">
      <w:pPr>
        <w:keepNext/>
        <w:snapToGrid w:val="0"/>
        <w:spacing w:before="160" w:after="160" w:line="240" w:lineRule="auto"/>
        <w:ind w:left="1134" w:hanging="170"/>
        <w:outlineLvl w:val="3"/>
        <w:rPr>
          <w:rFonts w:ascii="Arial" w:eastAsia="Times New Roman" w:hAnsi="Arial" w:cs="Arial"/>
          <w:b/>
          <w:bCs/>
          <w:sz w:val="21"/>
          <w:szCs w:val="21"/>
          <w:lang w:eastAsia="zh-CN"/>
        </w:rPr>
      </w:pPr>
      <w:r w:rsidRPr="00C026BF">
        <w:rPr>
          <w:rFonts w:ascii="Arial" w:eastAsia="Times New Roman" w:hAnsi="Arial" w:cs="Arial"/>
          <w:b/>
          <w:bCs/>
          <w:sz w:val="21"/>
          <w:szCs w:val="21"/>
          <w:lang w:eastAsia="zh-CN"/>
        </w:rPr>
        <w:t>II. Link Identification Procedure Initiated by the AN Through V5UA</w:t>
      </w:r>
    </w:p>
    <w:p w:rsidR="00C026BF" w:rsidRPr="00C026BF" w:rsidRDefault="00671F35" w:rsidP="00C026BF">
      <w:pPr>
        <w:snapToGrid w:val="0"/>
        <w:spacing w:before="80" w:after="80" w:line="240" w:lineRule="auto"/>
        <w:ind w:left="1134"/>
        <w:jc w:val="both"/>
        <w:rPr>
          <w:rFonts w:ascii="Arial" w:eastAsia="Times New Roman" w:hAnsi="Arial" w:cs="Arial"/>
          <w:sz w:val="20"/>
          <w:szCs w:val="20"/>
          <w:lang w:eastAsia="zh-CN"/>
        </w:rPr>
      </w:pPr>
      <w:hyperlink r:id="rId351" w:anchor="_Ref77159843" w:history="1">
        <w:r w:rsidR="00C026BF" w:rsidRPr="00C026BF">
          <w:rPr>
            <w:rFonts w:ascii="Arial" w:eastAsia="Times New Roman" w:hAnsi="Arial" w:cs="Arial"/>
            <w:color w:val="0000FF"/>
            <w:sz w:val="20"/>
            <w:szCs w:val="20"/>
            <w:u w:val="single"/>
            <w:lang w:eastAsia="zh-CN"/>
          </w:rPr>
          <w:t>Figure 5-134</w:t>
        </w:r>
      </w:hyperlink>
      <w:r w:rsidR="00C026BF" w:rsidRPr="00C026BF">
        <w:rPr>
          <w:rFonts w:ascii="Arial" w:eastAsia="Times New Roman" w:hAnsi="Arial" w:cs="Arial"/>
          <w:sz w:val="20"/>
          <w:szCs w:val="20"/>
          <w:lang w:eastAsia="zh-CN"/>
        </w:rPr>
        <w:t xml:space="preserve"> shows a link identification procedure initiated by the </w:t>
      </w:r>
      <w:proofErr w:type="gramStart"/>
      <w:r w:rsidR="00C026BF" w:rsidRPr="00C026BF">
        <w:rPr>
          <w:rFonts w:ascii="Arial" w:eastAsia="Times New Roman" w:hAnsi="Arial" w:cs="Arial"/>
          <w:sz w:val="20"/>
          <w:szCs w:val="20"/>
          <w:lang w:eastAsia="zh-CN"/>
        </w:rPr>
        <w:t>AN</w:t>
      </w:r>
      <w:proofErr w:type="gramEnd"/>
      <w:r w:rsidR="00C026BF" w:rsidRPr="00C026BF">
        <w:rPr>
          <w:rFonts w:ascii="Arial" w:eastAsia="Times New Roman" w:hAnsi="Arial" w:cs="Arial"/>
          <w:sz w:val="20"/>
          <w:szCs w:val="20"/>
          <w:lang w:eastAsia="zh-CN"/>
        </w:rPr>
        <w:t xml:space="preserve"> through V5UA. An active association between ASP and SG is established prior to the following messages flow, and the V5 interface is already activated. </w:t>
      </w:r>
    </w:p>
    <w:p w:rsidR="00C026BF" w:rsidRPr="00C026BF" w:rsidRDefault="00C026BF" w:rsidP="00C026BF">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918460" cy="2578100"/>
            <wp:effectExtent l="19050" t="0" r="0" b="0"/>
            <wp:docPr id="143" name="Picture 143" descr="C:\PROGRA~1\Huawei\TY0714~1\outfiles\02 SoftX3000\31025857-Signaling &amp; Protocols-(V300R003_07)\05-Chapter 5 SIGTRAN.files\image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PROGRA~1\Huawei\TY0714~1\outfiles\02 SoftX3000\31025857-Signaling &amp; Protocols-(V300R003_07)\05-Chapter 5 SIGTRAN.files\image124.gif"/>
                    <pic:cNvPicPr>
                      <a:picLocks noChangeAspect="1" noChangeArrowheads="1"/>
                    </pic:cNvPicPr>
                  </pic:nvPicPr>
                  <pic:blipFill>
                    <a:blip r:embed="rId352"/>
                    <a:srcRect/>
                    <a:stretch>
                      <a:fillRect/>
                    </a:stretch>
                  </pic:blipFill>
                  <pic:spPr bwMode="auto">
                    <a:xfrm>
                      <a:off x="0" y="0"/>
                      <a:ext cx="2918460" cy="2578100"/>
                    </a:xfrm>
                    <a:prstGeom prst="rect">
                      <a:avLst/>
                    </a:prstGeom>
                    <a:noFill/>
                    <a:ln w="9525">
                      <a:noFill/>
                      <a:miter lim="800000"/>
                      <a:headEnd/>
                      <a:tailEnd/>
                    </a:ln>
                  </pic:spPr>
                </pic:pic>
              </a:graphicData>
            </a:graphic>
          </wp:inline>
        </w:drawing>
      </w:r>
    </w:p>
    <w:p w:rsidR="00C026BF" w:rsidRPr="00C026BF" w:rsidRDefault="00C026BF" w:rsidP="00C026BF">
      <w:pPr>
        <w:snapToGrid w:val="0"/>
        <w:spacing w:before="80" w:after="320" w:line="240" w:lineRule="auto"/>
        <w:ind w:left="1134"/>
        <w:rPr>
          <w:rFonts w:ascii="Arial" w:eastAsia="Times New Roman" w:hAnsi="Arial" w:cs="Arial"/>
          <w:sz w:val="20"/>
          <w:szCs w:val="20"/>
          <w:lang w:eastAsia="zh-CN"/>
        </w:rPr>
      </w:pPr>
      <w:bookmarkStart w:id="582" w:name="_Ref77159843"/>
      <w:r w:rsidRPr="00C026BF">
        <w:rPr>
          <w:rFonts w:ascii="Arial" w:eastAsia="Times New Roman" w:hAnsi="Arial" w:cs="Arial"/>
          <w:b/>
          <w:bCs/>
          <w:sz w:val="20"/>
          <w:szCs w:val="20"/>
          <w:lang w:eastAsia="zh-CN"/>
        </w:rPr>
        <w:t xml:space="preserve">Figure 5-134 </w:t>
      </w:r>
      <w:r w:rsidRPr="00C026BF">
        <w:rPr>
          <w:rFonts w:ascii="Arial" w:eastAsia="Times New Roman" w:hAnsi="Arial" w:cs="Arial"/>
          <w:sz w:val="20"/>
          <w:szCs w:val="20"/>
          <w:lang w:eastAsia="zh-CN"/>
        </w:rPr>
        <w:t>Link identification procedure initiated by the AN through V5UA</w:t>
      </w:r>
      <w:bookmarkEnd w:id="582"/>
    </w:p>
    <w:p w:rsidR="003D42AA" w:rsidRDefault="003D42AA"/>
    <w:sectPr w:rsidR="003D42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C026BF"/>
    <w:rsid w:val="00083CC3"/>
    <w:rsid w:val="00146CB5"/>
    <w:rsid w:val="001A0A2F"/>
    <w:rsid w:val="003B76CC"/>
    <w:rsid w:val="003D42AA"/>
    <w:rsid w:val="00514B9A"/>
    <w:rsid w:val="00590236"/>
    <w:rsid w:val="006677DC"/>
    <w:rsid w:val="00671F35"/>
    <w:rsid w:val="00740673"/>
    <w:rsid w:val="007A1F80"/>
    <w:rsid w:val="007A74BD"/>
    <w:rsid w:val="007C4D6B"/>
    <w:rsid w:val="008328BD"/>
    <w:rsid w:val="0088283A"/>
    <w:rsid w:val="00C026BF"/>
    <w:rsid w:val="00C75918"/>
    <w:rsid w:val="00CB211C"/>
    <w:rsid w:val="00D54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026BF"/>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C026BF"/>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C026BF"/>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C026BF"/>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C026BF"/>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C026BF"/>
    <w:pPr>
      <w:autoSpaceDE w:val="0"/>
      <w:autoSpaceDN w:val="0"/>
      <w:spacing w:before="80" w:after="80" w:line="240" w:lineRule="auto"/>
      <w:ind w:left="340" w:hanging="340"/>
      <w:jc w:val="both"/>
      <w:outlineLvl w:val="5"/>
    </w:pPr>
    <w:rPr>
      <w:rFonts w:ascii="Arial" w:eastAsia="Times New Roman" w:hAnsi="Arial" w:cs="Arial"/>
      <w:sz w:val="20"/>
      <w:szCs w:val="20"/>
    </w:rPr>
  </w:style>
  <w:style w:type="paragraph" w:styleId="Heading7">
    <w:name w:val="heading 7"/>
    <w:basedOn w:val="Normal"/>
    <w:link w:val="Heading7Char"/>
    <w:uiPriority w:val="9"/>
    <w:qFormat/>
    <w:rsid w:val="00C026BF"/>
    <w:pPr>
      <w:keepNext/>
      <w:spacing w:before="240" w:after="64" w:line="319" w:lineRule="auto"/>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C026BF"/>
    <w:pPr>
      <w:keepNext/>
      <w:spacing w:before="240" w:after="64" w:line="319" w:lineRule="auto"/>
      <w:ind w:left="1134"/>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C026BF"/>
    <w:pPr>
      <w:keepNext/>
      <w:spacing w:before="240" w:after="64" w:line="320" w:lineRule="atLeast"/>
      <w:ind w:left="850"/>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6BF"/>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C026BF"/>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C026BF"/>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C026BF"/>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C026BF"/>
    <w:rPr>
      <w:rFonts w:ascii="Arial" w:eastAsia="Times New Roman" w:hAnsi="Arial" w:cs="Arial"/>
      <w:sz w:val="20"/>
      <w:szCs w:val="20"/>
    </w:rPr>
  </w:style>
  <w:style w:type="character" w:customStyle="1" w:styleId="Heading6Char">
    <w:name w:val="Heading 6 Char"/>
    <w:basedOn w:val="DefaultParagraphFont"/>
    <w:link w:val="Heading6"/>
    <w:uiPriority w:val="9"/>
    <w:rsid w:val="00C026BF"/>
    <w:rPr>
      <w:rFonts w:ascii="Arial" w:eastAsia="Times New Roman" w:hAnsi="Arial" w:cs="Arial"/>
      <w:sz w:val="20"/>
      <w:szCs w:val="20"/>
    </w:rPr>
  </w:style>
  <w:style w:type="character" w:customStyle="1" w:styleId="Heading7Char">
    <w:name w:val="Heading 7 Char"/>
    <w:basedOn w:val="DefaultParagraphFont"/>
    <w:link w:val="Heading7"/>
    <w:uiPriority w:val="9"/>
    <w:rsid w:val="00C026BF"/>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C026BF"/>
    <w:rPr>
      <w:rFonts w:ascii="Arial" w:eastAsia="Times New Roman" w:hAnsi="Arial" w:cs="Arial"/>
      <w:sz w:val="24"/>
      <w:szCs w:val="24"/>
    </w:rPr>
  </w:style>
  <w:style w:type="character" w:customStyle="1" w:styleId="Heading9Char">
    <w:name w:val="Heading 9 Char"/>
    <w:basedOn w:val="DefaultParagraphFont"/>
    <w:link w:val="Heading9"/>
    <w:uiPriority w:val="9"/>
    <w:rsid w:val="00C026BF"/>
    <w:rPr>
      <w:rFonts w:ascii="Arial" w:eastAsia="Times New Roman" w:hAnsi="Arial" w:cs="Arial"/>
      <w:sz w:val="20"/>
      <w:szCs w:val="20"/>
    </w:rPr>
  </w:style>
  <w:style w:type="character" w:styleId="Hyperlink">
    <w:name w:val="Hyperlink"/>
    <w:basedOn w:val="DefaultParagraphFont"/>
    <w:uiPriority w:val="99"/>
    <w:semiHidden/>
    <w:unhideWhenUsed/>
    <w:rsid w:val="00C026BF"/>
    <w:rPr>
      <w:color w:val="0000FF"/>
      <w:u w:val="single"/>
    </w:rPr>
  </w:style>
  <w:style w:type="character" w:styleId="FollowedHyperlink">
    <w:name w:val="FollowedHyperlink"/>
    <w:basedOn w:val="DefaultParagraphFont"/>
    <w:uiPriority w:val="99"/>
    <w:semiHidden/>
    <w:unhideWhenUsed/>
    <w:rsid w:val="00C026BF"/>
    <w:rPr>
      <w:color w:val="800080"/>
      <w:u w:val="single"/>
    </w:rPr>
  </w:style>
  <w:style w:type="paragraph" w:styleId="TOC1">
    <w:name w:val="toc 1"/>
    <w:basedOn w:val="Normal"/>
    <w:autoRedefine/>
    <w:uiPriority w:val="39"/>
    <w:semiHidden/>
    <w:unhideWhenUsed/>
    <w:rsid w:val="00C026BF"/>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C026BF"/>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C026BF"/>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C026BF"/>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C026BF"/>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C026BF"/>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C026BF"/>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C026BF"/>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C026BF"/>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C026BF"/>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C026BF"/>
    <w:rPr>
      <w:rFonts w:ascii="Arial" w:eastAsia="Times New Roman" w:hAnsi="Arial" w:cs="Arial"/>
      <w:sz w:val="18"/>
      <w:szCs w:val="18"/>
    </w:rPr>
  </w:style>
  <w:style w:type="paragraph" w:styleId="Footer">
    <w:name w:val="footer"/>
    <w:basedOn w:val="Normal"/>
    <w:link w:val="FooterChar"/>
    <w:uiPriority w:val="99"/>
    <w:semiHidden/>
    <w:unhideWhenUsed/>
    <w:rsid w:val="00C026BF"/>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C026BF"/>
    <w:rPr>
      <w:rFonts w:ascii="Arial" w:eastAsia="Times New Roman" w:hAnsi="Arial" w:cs="Arial"/>
      <w:sz w:val="18"/>
      <w:szCs w:val="18"/>
    </w:rPr>
  </w:style>
  <w:style w:type="paragraph" w:styleId="Caption">
    <w:name w:val="caption"/>
    <w:basedOn w:val="Normal"/>
    <w:uiPriority w:val="35"/>
    <w:qFormat/>
    <w:rsid w:val="00C026BF"/>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C026BF"/>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C026BF"/>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C026BF"/>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C026BF"/>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C026BF"/>
    <w:rPr>
      <w:rFonts w:ascii="Arial" w:eastAsia="Times New Roman" w:hAnsi="Arial" w:cs="Arial"/>
      <w:sz w:val="18"/>
      <w:szCs w:val="18"/>
    </w:rPr>
  </w:style>
  <w:style w:type="paragraph" w:customStyle="1" w:styleId="infeature">
    <w:name w:val="infeature"/>
    <w:basedOn w:val="Normal"/>
    <w:rsid w:val="00C026BF"/>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C026BF"/>
    <w:pPr>
      <w:spacing w:before="80" w:after="80" w:line="240" w:lineRule="auto"/>
      <w:ind w:left="1134" w:hanging="850"/>
      <w:jc w:val="both"/>
    </w:pPr>
    <w:rPr>
      <w:rFonts w:ascii="Arial" w:eastAsia="Times New Roman" w:hAnsi="Arial" w:cs="Arial"/>
      <w:sz w:val="20"/>
      <w:szCs w:val="20"/>
    </w:rPr>
  </w:style>
  <w:style w:type="paragraph" w:customStyle="1" w:styleId="figuretext">
    <w:name w:val="figuretext"/>
    <w:basedOn w:val="Normal"/>
    <w:rsid w:val="00C026BF"/>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C026BF"/>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C026BF"/>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C026BF"/>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C026BF"/>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C026BF"/>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C026BF"/>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C026BF"/>
    <w:pPr>
      <w:spacing w:after="0" w:line="240" w:lineRule="auto"/>
      <w:ind w:left="1134"/>
      <w:jc w:val="both"/>
    </w:pPr>
    <w:rPr>
      <w:rFonts w:ascii="Arial" w:eastAsia="Times New Roman" w:hAnsi="Arial" w:cs="Arial"/>
      <w:sz w:val="20"/>
      <w:szCs w:val="20"/>
    </w:rPr>
  </w:style>
  <w:style w:type="paragraph" w:customStyle="1" w:styleId="itemlist">
    <w:name w:val="itemlist"/>
    <w:basedOn w:val="Normal"/>
    <w:rsid w:val="00C026BF"/>
    <w:pPr>
      <w:spacing w:after="0" w:line="240" w:lineRule="auto"/>
      <w:ind w:left="1559" w:hanging="425"/>
      <w:jc w:val="both"/>
    </w:pPr>
    <w:rPr>
      <w:rFonts w:ascii="Arial" w:eastAsia="Times New Roman" w:hAnsi="Arial" w:cs="Arial"/>
      <w:sz w:val="20"/>
      <w:szCs w:val="20"/>
    </w:rPr>
  </w:style>
  <w:style w:type="paragraph" w:customStyle="1" w:styleId="command">
    <w:name w:val="command"/>
    <w:basedOn w:val="Normal"/>
    <w:rsid w:val="00C026BF"/>
    <w:pPr>
      <w:keepNext/>
      <w:spacing w:before="160" w:after="160" w:line="240" w:lineRule="auto"/>
    </w:pPr>
    <w:rPr>
      <w:rFonts w:ascii="Arial" w:eastAsia="Times New Roman" w:hAnsi="Arial" w:cs="Arial"/>
      <w:b/>
      <w:bCs/>
      <w:sz w:val="21"/>
      <w:szCs w:val="21"/>
    </w:rPr>
  </w:style>
  <w:style w:type="paragraph" w:customStyle="1" w:styleId="notestextlist">
    <w:name w:val="notestextlist"/>
    <w:basedOn w:val="Normal"/>
    <w:rsid w:val="00C026BF"/>
    <w:pPr>
      <w:keepNext/>
      <w:spacing w:after="0" w:line="240" w:lineRule="auto"/>
      <w:ind w:left="1418" w:hanging="284"/>
      <w:jc w:val="both"/>
    </w:pPr>
    <w:rPr>
      <w:rFonts w:ascii="Arial" w:eastAsia="Times New Roman" w:hAnsi="Arial" w:cs="Arial"/>
      <w:sz w:val="20"/>
      <w:szCs w:val="20"/>
    </w:rPr>
  </w:style>
  <w:style w:type="paragraph" w:customStyle="1" w:styleId="terminaldisplay">
    <w:name w:val="terminaldisplay"/>
    <w:basedOn w:val="Normal"/>
    <w:rsid w:val="00C026BF"/>
    <w:pPr>
      <w:spacing w:after="0" w:line="240" w:lineRule="auto"/>
      <w:ind w:left="1134"/>
      <w:jc w:val="both"/>
    </w:pPr>
    <w:rPr>
      <w:rFonts w:ascii="Courier New" w:eastAsia="Times New Roman" w:hAnsi="Courier New" w:cs="Courier New"/>
      <w:sz w:val="17"/>
      <w:szCs w:val="17"/>
    </w:rPr>
  </w:style>
  <w:style w:type="paragraph" w:customStyle="1" w:styleId="figure">
    <w:name w:val="figure"/>
    <w:basedOn w:val="Normal"/>
    <w:rsid w:val="00C026BF"/>
    <w:pPr>
      <w:keepNext/>
      <w:spacing w:before="80" w:after="80" w:line="240" w:lineRule="auto"/>
      <w:ind w:left="1134"/>
    </w:pPr>
    <w:rPr>
      <w:rFonts w:ascii="Arial" w:eastAsia="Times New Roman" w:hAnsi="Arial" w:cs="Arial"/>
      <w:sz w:val="20"/>
      <w:szCs w:val="20"/>
    </w:rPr>
  </w:style>
  <w:style w:type="paragraph" w:customStyle="1" w:styleId="commanddescription">
    <w:name w:val="commanddescription"/>
    <w:basedOn w:val="Normal"/>
    <w:rsid w:val="00C026BF"/>
    <w:pPr>
      <w:spacing w:before="80" w:after="80" w:line="240" w:lineRule="auto"/>
      <w:ind w:left="1134"/>
      <w:jc w:val="both"/>
    </w:pPr>
    <w:rPr>
      <w:rFonts w:ascii="Arial" w:eastAsia="Times New Roman" w:hAnsi="Arial" w:cs="Arial"/>
      <w:b/>
      <w:bCs/>
      <w:sz w:val="20"/>
      <w:szCs w:val="20"/>
    </w:rPr>
  </w:style>
  <w:style w:type="paragraph" w:customStyle="1" w:styleId="invoice">
    <w:name w:val="invoice"/>
    <w:basedOn w:val="Normal"/>
    <w:rsid w:val="00C026BF"/>
    <w:pPr>
      <w:spacing w:before="20" w:after="20" w:line="240" w:lineRule="auto"/>
    </w:pPr>
    <w:rPr>
      <w:rFonts w:ascii="Arial Narrow" w:eastAsia="Times New Roman" w:hAnsi="Arial Narrow" w:cs="Times New Roman"/>
      <w:sz w:val="15"/>
      <w:szCs w:val="15"/>
    </w:rPr>
  </w:style>
  <w:style w:type="paragraph" w:customStyle="1" w:styleId="itemstep">
    <w:name w:val="itemstep"/>
    <w:basedOn w:val="Normal"/>
    <w:rsid w:val="00C026BF"/>
    <w:pPr>
      <w:spacing w:after="0" w:line="240" w:lineRule="auto"/>
      <w:ind w:left="1559" w:hanging="425"/>
      <w:jc w:val="both"/>
    </w:pPr>
    <w:rPr>
      <w:rFonts w:ascii="Arial" w:eastAsia="Times New Roman" w:hAnsi="Arial" w:cs="Arial"/>
      <w:sz w:val="20"/>
      <w:szCs w:val="20"/>
    </w:rPr>
  </w:style>
  <w:style w:type="paragraph" w:customStyle="1" w:styleId="itemlistintable">
    <w:name w:val="itemlistintable"/>
    <w:basedOn w:val="Normal"/>
    <w:rsid w:val="00C026BF"/>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C026BF"/>
    <w:pPr>
      <w:keepNext/>
      <w:spacing w:before="40" w:after="40" w:line="240" w:lineRule="auto"/>
    </w:pPr>
    <w:rPr>
      <w:rFonts w:ascii="Arial" w:eastAsia="Times New Roman" w:hAnsi="Arial" w:cs="Arial"/>
      <w:b/>
      <w:bCs/>
      <w:i/>
      <w:iCs/>
      <w:sz w:val="20"/>
      <w:szCs w:val="20"/>
    </w:rPr>
  </w:style>
  <w:style w:type="paragraph" w:customStyle="1" w:styleId="notestextlistintable">
    <w:name w:val="notestextlistintable"/>
    <w:basedOn w:val="Normal"/>
    <w:rsid w:val="00C026BF"/>
    <w:pPr>
      <w:spacing w:before="40" w:after="40" w:line="240" w:lineRule="auto"/>
      <w:ind w:left="284" w:hanging="284"/>
      <w:jc w:val="both"/>
    </w:pPr>
    <w:rPr>
      <w:rFonts w:ascii="Arial" w:eastAsia="Times New Roman" w:hAnsi="Arial" w:cs="Arial"/>
      <w:i/>
      <w:iCs/>
      <w:sz w:val="20"/>
      <w:szCs w:val="20"/>
    </w:rPr>
  </w:style>
  <w:style w:type="paragraph" w:customStyle="1" w:styleId="notestextintable">
    <w:name w:val="notestextintable"/>
    <w:basedOn w:val="Normal"/>
    <w:rsid w:val="00C026BF"/>
    <w:pPr>
      <w:spacing w:before="40" w:after="40" w:line="240" w:lineRule="auto"/>
      <w:jc w:val="both"/>
    </w:pPr>
    <w:rPr>
      <w:rFonts w:ascii="Arial" w:eastAsia="Times New Roman" w:hAnsi="Arial" w:cs="Arial"/>
      <w:i/>
      <w:iCs/>
      <w:sz w:val="20"/>
      <w:szCs w:val="20"/>
    </w:rPr>
  </w:style>
  <w:style w:type="paragraph" w:customStyle="1" w:styleId="itemstepintable">
    <w:name w:val="itemstepintable"/>
    <w:basedOn w:val="Normal"/>
    <w:rsid w:val="00C026BF"/>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C026BF"/>
    <w:pPr>
      <w:spacing w:after="0" w:line="240" w:lineRule="auto"/>
      <w:jc w:val="both"/>
    </w:pPr>
    <w:rPr>
      <w:rFonts w:ascii="Courier New" w:eastAsia="Times New Roman" w:hAnsi="Courier New" w:cs="Courier New"/>
      <w:sz w:val="17"/>
      <w:szCs w:val="17"/>
    </w:rPr>
  </w:style>
  <w:style w:type="paragraph" w:customStyle="1" w:styleId="commandkeywordscharcharchar">
    <w:name w:val="commandkeywordscharcharchar"/>
    <w:basedOn w:val="Normal"/>
    <w:rsid w:val="00C026BF"/>
    <w:pPr>
      <w:spacing w:before="80" w:after="80" w:line="240" w:lineRule="auto"/>
      <w:ind w:left="1134"/>
      <w:jc w:val="both"/>
    </w:pPr>
    <w:rPr>
      <w:rFonts w:ascii="Arial" w:eastAsia="Times New Roman" w:hAnsi="Arial" w:cs="Arial"/>
      <w:b/>
      <w:bCs/>
      <w:sz w:val="21"/>
      <w:szCs w:val="21"/>
    </w:rPr>
  </w:style>
  <w:style w:type="paragraph" w:customStyle="1" w:styleId="commandparametercharcharchar">
    <w:name w:val="commandparametercharcharchar"/>
    <w:basedOn w:val="Normal"/>
    <w:rsid w:val="00C026BF"/>
    <w:pPr>
      <w:spacing w:before="80" w:after="80" w:line="240" w:lineRule="auto"/>
      <w:ind w:left="1134"/>
      <w:jc w:val="both"/>
    </w:pPr>
    <w:rPr>
      <w:rFonts w:ascii="Arial" w:eastAsia="Times New Roman" w:hAnsi="Arial" w:cs="Arial"/>
      <w:i/>
      <w:iCs/>
      <w:sz w:val="21"/>
      <w:szCs w:val="21"/>
    </w:rPr>
  </w:style>
  <w:style w:type="paragraph" w:customStyle="1" w:styleId="terminaldispaly">
    <w:name w:val="terminaldispaly"/>
    <w:basedOn w:val="Normal"/>
    <w:rsid w:val="00C026BF"/>
    <w:pPr>
      <w:spacing w:after="0" w:line="240" w:lineRule="auto"/>
      <w:ind w:left="1701"/>
      <w:jc w:val="both"/>
    </w:pPr>
    <w:rPr>
      <w:rFonts w:ascii="Courier New" w:eastAsia="Times New Roman" w:hAnsi="Courier New" w:cs="Courier New"/>
      <w:sz w:val="17"/>
      <w:szCs w:val="17"/>
    </w:rPr>
  </w:style>
  <w:style w:type="paragraph" w:customStyle="1" w:styleId="4">
    <w:name w:val="4"/>
    <w:basedOn w:val="Normal"/>
    <w:rsid w:val="00C026BF"/>
    <w:pPr>
      <w:spacing w:before="80" w:after="80" w:line="240" w:lineRule="auto"/>
      <w:ind w:left="864" w:hanging="864"/>
      <w:jc w:val="both"/>
    </w:pPr>
    <w:rPr>
      <w:rFonts w:ascii="Arial" w:eastAsia="Times New Roman" w:hAnsi="Arial" w:cs="Arial"/>
      <w:sz w:val="20"/>
      <w:szCs w:val="20"/>
    </w:rPr>
  </w:style>
  <w:style w:type="paragraph" w:customStyle="1" w:styleId="commandkeywords">
    <w:name w:val="commandkeywords"/>
    <w:basedOn w:val="Normal"/>
    <w:rsid w:val="00C026BF"/>
    <w:pPr>
      <w:spacing w:before="80" w:after="80" w:line="240" w:lineRule="auto"/>
      <w:ind w:left="1134"/>
      <w:jc w:val="both"/>
    </w:pPr>
    <w:rPr>
      <w:rFonts w:ascii="Arial" w:eastAsia="Times New Roman" w:hAnsi="Arial" w:cs="Arial"/>
      <w:b/>
      <w:bCs/>
      <w:sz w:val="20"/>
      <w:szCs w:val="20"/>
    </w:rPr>
  </w:style>
  <w:style w:type="paragraph" w:customStyle="1" w:styleId="commandparameter">
    <w:name w:val="commandparameter"/>
    <w:basedOn w:val="Normal"/>
    <w:rsid w:val="00C026BF"/>
    <w:pPr>
      <w:spacing w:before="80" w:after="80" w:line="240" w:lineRule="auto"/>
      <w:ind w:left="1134"/>
      <w:jc w:val="both"/>
    </w:pPr>
    <w:rPr>
      <w:rFonts w:ascii="Arial" w:eastAsia="Times New Roman" w:hAnsi="Arial" w:cs="Arial"/>
      <w:i/>
      <w:iCs/>
      <w:sz w:val="20"/>
      <w:szCs w:val="20"/>
    </w:rPr>
  </w:style>
  <w:style w:type="paragraph" w:customStyle="1" w:styleId="notestextlist0">
    <w:name w:val="notestextlist0"/>
    <w:basedOn w:val="Normal"/>
    <w:rsid w:val="00C026BF"/>
    <w:pPr>
      <w:spacing w:after="0" w:line="240" w:lineRule="auto"/>
      <w:ind w:left="1985" w:hanging="284"/>
      <w:jc w:val="both"/>
    </w:pPr>
    <w:rPr>
      <w:rFonts w:ascii="Arial" w:eastAsia="Times New Roman" w:hAnsi="Arial" w:cs="Arial"/>
      <w:sz w:val="20"/>
      <w:szCs w:val="20"/>
    </w:rPr>
  </w:style>
  <w:style w:type="paragraph" w:customStyle="1" w:styleId="notetextlist">
    <w:name w:val="notetextlist"/>
    <w:basedOn w:val="Normal"/>
    <w:rsid w:val="00C026BF"/>
    <w:pPr>
      <w:spacing w:after="0" w:line="240" w:lineRule="auto"/>
      <w:ind w:left="425" w:hanging="425"/>
      <w:jc w:val="both"/>
    </w:pPr>
    <w:rPr>
      <w:rFonts w:ascii="Arial" w:eastAsia="Times New Roman" w:hAnsi="Arial" w:cs="Arial"/>
      <w:sz w:val="20"/>
      <w:szCs w:val="20"/>
    </w:rPr>
  </w:style>
  <w:style w:type="paragraph" w:customStyle="1" w:styleId="commandkeywordscharchar">
    <w:name w:val="commandkeywordscharchar"/>
    <w:basedOn w:val="Normal"/>
    <w:rsid w:val="00C026BF"/>
    <w:pPr>
      <w:snapToGrid w:val="0"/>
      <w:spacing w:before="80" w:after="80" w:line="300" w:lineRule="auto"/>
      <w:ind w:left="1701"/>
      <w:jc w:val="both"/>
    </w:pPr>
    <w:rPr>
      <w:rFonts w:ascii="Arial" w:eastAsia="Times New Roman" w:hAnsi="Arial" w:cs="Arial"/>
      <w:b/>
      <w:bCs/>
      <w:sz w:val="21"/>
      <w:szCs w:val="21"/>
    </w:rPr>
  </w:style>
  <w:style w:type="paragraph" w:customStyle="1" w:styleId="commandparametercharchar">
    <w:name w:val="commandparametercharchar"/>
    <w:basedOn w:val="Normal"/>
    <w:rsid w:val="00C026BF"/>
    <w:pPr>
      <w:snapToGrid w:val="0"/>
      <w:spacing w:before="80" w:after="80" w:line="300" w:lineRule="auto"/>
      <w:ind w:left="1701"/>
      <w:jc w:val="both"/>
    </w:pPr>
    <w:rPr>
      <w:rFonts w:ascii="Arial" w:eastAsia="Times New Roman" w:hAnsi="Arial" w:cs="Arial"/>
      <w:i/>
      <w:iCs/>
      <w:sz w:val="21"/>
      <w:szCs w:val="21"/>
    </w:rPr>
  </w:style>
  <w:style w:type="character" w:customStyle="1" w:styleId="charchar">
    <w:name w:val="charchar"/>
    <w:basedOn w:val="DefaultParagraphFont"/>
    <w:rsid w:val="00C026BF"/>
    <w:rPr>
      <w:rFonts w:ascii="Arial" w:hAnsi="Arial" w:cs="Arial" w:hint="default"/>
      <w:b/>
      <w:bCs/>
    </w:rPr>
  </w:style>
  <w:style w:type="character" w:customStyle="1" w:styleId="charchar1">
    <w:name w:val="charchar1"/>
    <w:basedOn w:val="DefaultParagraphFont"/>
    <w:rsid w:val="00C026BF"/>
    <w:rPr>
      <w:rFonts w:ascii="Arial" w:hAnsi="Arial" w:cs="Arial" w:hint="default"/>
      <w:b/>
      <w:bCs/>
    </w:rPr>
  </w:style>
  <w:style w:type="character" w:customStyle="1" w:styleId="tabledescriptionchar">
    <w:name w:val="tabledescriptionchar"/>
    <w:basedOn w:val="DefaultParagraphFont"/>
    <w:rsid w:val="00C026BF"/>
    <w:rPr>
      <w:rFonts w:ascii="Arial" w:hAnsi="Arial" w:cs="Arial" w:hint="default"/>
    </w:rPr>
  </w:style>
  <w:style w:type="character" w:customStyle="1" w:styleId="tabletextchar">
    <w:name w:val="tabletextchar"/>
    <w:basedOn w:val="DefaultParagraphFont"/>
    <w:rsid w:val="00C026BF"/>
    <w:rPr>
      <w:rFonts w:ascii="Arial" w:hAnsi="Arial" w:cs="Arial" w:hint="default"/>
    </w:rPr>
  </w:style>
  <w:style w:type="character" w:customStyle="1" w:styleId="itemlistchar">
    <w:name w:val="itemlistchar"/>
    <w:basedOn w:val="DefaultParagraphFont"/>
    <w:rsid w:val="00C026BF"/>
    <w:rPr>
      <w:rFonts w:ascii="Arial" w:hAnsi="Arial" w:cs="Arial" w:hint="default"/>
    </w:rPr>
  </w:style>
  <w:style w:type="character" w:customStyle="1" w:styleId="commandkeywordscharcharcharchar">
    <w:name w:val="commandkeywordscharcharcharchar"/>
    <w:basedOn w:val="DefaultParagraphFont"/>
    <w:rsid w:val="00C026BF"/>
    <w:rPr>
      <w:rFonts w:ascii="Arial" w:hAnsi="Arial" w:cs="Arial" w:hint="default"/>
      <w:b/>
      <w:bCs/>
    </w:rPr>
  </w:style>
  <w:style w:type="character" w:customStyle="1" w:styleId="commandparametercharcharcharchar">
    <w:name w:val="commandparametercharcharcharchar"/>
    <w:basedOn w:val="DefaultParagraphFont"/>
    <w:rsid w:val="00C026BF"/>
    <w:rPr>
      <w:rFonts w:ascii="Arial" w:hAnsi="Arial" w:cs="Arial" w:hint="default"/>
      <w:i/>
      <w:iCs/>
    </w:rPr>
  </w:style>
  <w:style w:type="character" w:customStyle="1" w:styleId="figurechar">
    <w:name w:val="figurechar"/>
    <w:basedOn w:val="DefaultParagraphFont"/>
    <w:rsid w:val="00C026BF"/>
    <w:rPr>
      <w:rFonts w:ascii="Arial" w:hAnsi="Arial" w:cs="Arial" w:hint="default"/>
    </w:rPr>
  </w:style>
  <w:style w:type="character" w:customStyle="1" w:styleId="msoins0">
    <w:name w:val="msoins"/>
    <w:basedOn w:val="DefaultParagraphFont"/>
    <w:rsid w:val="00C026BF"/>
    <w:rPr>
      <w:u w:val="single"/>
    </w:rPr>
  </w:style>
  <w:style w:type="character" w:customStyle="1" w:styleId="msodel0">
    <w:name w:val="msodel"/>
    <w:basedOn w:val="DefaultParagraphFont"/>
    <w:rsid w:val="00C026BF"/>
    <w:rPr>
      <w:strike/>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876390">
      <w:bodyDiv w:val="1"/>
      <w:marLeft w:val="0"/>
      <w:marRight w:val="0"/>
      <w:marTop w:val="0"/>
      <w:marBottom w:val="0"/>
      <w:divBdr>
        <w:top w:val="none" w:sz="0" w:space="0" w:color="auto"/>
        <w:left w:val="none" w:sz="0" w:space="0" w:color="auto"/>
        <w:bottom w:val="none" w:sz="0" w:space="0" w:color="auto"/>
        <w:right w:val="none" w:sz="0" w:space="0" w:color="auto"/>
      </w:divBdr>
      <w:divsChild>
        <w:div w:id="1946502799">
          <w:marLeft w:val="1134"/>
          <w:marRight w:val="0"/>
          <w:marTop w:val="0"/>
          <w:marBottom w:val="0"/>
          <w:divBdr>
            <w:top w:val="single" w:sz="8" w:space="5" w:color="auto"/>
            <w:left w:val="none" w:sz="0" w:space="0" w:color="auto"/>
            <w:bottom w:val="none" w:sz="0" w:space="0" w:color="auto"/>
            <w:right w:val="none" w:sz="0" w:space="0" w:color="auto"/>
          </w:divBdr>
        </w:div>
        <w:div w:id="1776511820">
          <w:marLeft w:val="1134"/>
          <w:marRight w:val="0"/>
          <w:marTop w:val="0"/>
          <w:marBottom w:val="0"/>
          <w:divBdr>
            <w:top w:val="none" w:sz="0" w:space="0" w:color="auto"/>
            <w:left w:val="none" w:sz="0" w:space="0" w:color="auto"/>
            <w:bottom w:val="single" w:sz="8" w:space="10" w:color="auto"/>
            <w:right w:val="none" w:sz="0" w:space="0" w:color="auto"/>
          </w:divBdr>
        </w:div>
        <w:div w:id="1915160764">
          <w:marLeft w:val="1134"/>
          <w:marRight w:val="0"/>
          <w:marTop w:val="0"/>
          <w:marBottom w:val="0"/>
          <w:divBdr>
            <w:top w:val="single" w:sz="8" w:space="5" w:color="auto"/>
            <w:left w:val="none" w:sz="0" w:space="0" w:color="auto"/>
            <w:bottom w:val="none" w:sz="0" w:space="0" w:color="auto"/>
            <w:right w:val="none" w:sz="0" w:space="0" w:color="auto"/>
          </w:divBdr>
        </w:div>
        <w:div w:id="365719971">
          <w:marLeft w:val="1134"/>
          <w:marRight w:val="0"/>
          <w:marTop w:val="0"/>
          <w:marBottom w:val="0"/>
          <w:divBdr>
            <w:top w:val="none" w:sz="0" w:space="0" w:color="auto"/>
            <w:left w:val="none" w:sz="0" w:space="0" w:color="auto"/>
            <w:bottom w:val="single" w:sz="8" w:space="10" w:color="auto"/>
            <w:right w:val="none" w:sz="0" w:space="0" w:color="auto"/>
          </w:divBdr>
        </w:div>
        <w:div w:id="358093359">
          <w:marLeft w:val="1134"/>
          <w:marRight w:val="0"/>
          <w:marTop w:val="0"/>
          <w:marBottom w:val="0"/>
          <w:divBdr>
            <w:top w:val="single" w:sz="8" w:space="5" w:color="auto"/>
            <w:left w:val="none" w:sz="0" w:space="0" w:color="auto"/>
            <w:bottom w:val="none" w:sz="0" w:space="0" w:color="auto"/>
            <w:right w:val="none" w:sz="0" w:space="0" w:color="auto"/>
          </w:divBdr>
        </w:div>
        <w:div w:id="406028244">
          <w:marLeft w:val="1134"/>
          <w:marRight w:val="0"/>
          <w:marTop w:val="0"/>
          <w:marBottom w:val="0"/>
          <w:divBdr>
            <w:top w:val="none" w:sz="0" w:space="0" w:color="auto"/>
            <w:left w:val="none" w:sz="0" w:space="0" w:color="auto"/>
            <w:bottom w:val="single" w:sz="8" w:space="10" w:color="auto"/>
            <w:right w:val="none" w:sz="0" w:space="0" w:color="auto"/>
          </w:divBdr>
        </w:div>
        <w:div w:id="108087241">
          <w:marLeft w:val="1134"/>
          <w:marRight w:val="0"/>
          <w:marTop w:val="0"/>
          <w:marBottom w:val="0"/>
          <w:divBdr>
            <w:top w:val="single" w:sz="8" w:space="5" w:color="auto"/>
            <w:left w:val="none" w:sz="0" w:space="0" w:color="auto"/>
            <w:bottom w:val="none" w:sz="0" w:space="0" w:color="auto"/>
            <w:right w:val="none" w:sz="0" w:space="0" w:color="auto"/>
          </w:divBdr>
        </w:div>
        <w:div w:id="421148092">
          <w:marLeft w:val="1134"/>
          <w:marRight w:val="0"/>
          <w:marTop w:val="0"/>
          <w:marBottom w:val="0"/>
          <w:divBdr>
            <w:top w:val="none" w:sz="0" w:space="0" w:color="auto"/>
            <w:left w:val="none" w:sz="0" w:space="0" w:color="auto"/>
            <w:bottom w:val="single" w:sz="8" w:space="10" w:color="auto"/>
            <w:right w:val="none" w:sz="0" w:space="0" w:color="auto"/>
          </w:divBdr>
        </w:div>
        <w:div w:id="65038053">
          <w:marLeft w:val="1134"/>
          <w:marRight w:val="0"/>
          <w:marTop w:val="0"/>
          <w:marBottom w:val="0"/>
          <w:divBdr>
            <w:top w:val="single" w:sz="8" w:space="5" w:color="auto"/>
            <w:left w:val="none" w:sz="0" w:space="0" w:color="auto"/>
            <w:bottom w:val="none" w:sz="0" w:space="0" w:color="auto"/>
            <w:right w:val="none" w:sz="0" w:space="0" w:color="auto"/>
          </w:divBdr>
        </w:div>
        <w:div w:id="325984807">
          <w:marLeft w:val="1134"/>
          <w:marRight w:val="0"/>
          <w:marTop w:val="0"/>
          <w:marBottom w:val="0"/>
          <w:divBdr>
            <w:top w:val="none" w:sz="0" w:space="0" w:color="auto"/>
            <w:left w:val="none" w:sz="0" w:space="0" w:color="auto"/>
            <w:bottom w:val="single" w:sz="8" w:space="10" w:color="auto"/>
            <w:right w:val="none" w:sz="0" w:space="0" w:color="auto"/>
          </w:divBdr>
        </w:div>
        <w:div w:id="1227301847">
          <w:marLeft w:val="1134"/>
          <w:marRight w:val="0"/>
          <w:marTop w:val="0"/>
          <w:marBottom w:val="0"/>
          <w:divBdr>
            <w:top w:val="single" w:sz="8" w:space="5" w:color="auto"/>
            <w:left w:val="none" w:sz="0" w:space="0" w:color="auto"/>
            <w:bottom w:val="none" w:sz="0" w:space="0" w:color="auto"/>
            <w:right w:val="none" w:sz="0" w:space="0" w:color="auto"/>
          </w:divBdr>
        </w:div>
        <w:div w:id="1858619694">
          <w:marLeft w:val="1134"/>
          <w:marRight w:val="0"/>
          <w:marTop w:val="0"/>
          <w:marBottom w:val="0"/>
          <w:divBdr>
            <w:top w:val="none" w:sz="0" w:space="0" w:color="auto"/>
            <w:left w:val="none" w:sz="0" w:space="0" w:color="auto"/>
            <w:bottom w:val="single" w:sz="8" w:space="10" w:color="auto"/>
            <w:right w:val="none" w:sz="0" w:space="0" w:color="auto"/>
          </w:divBdr>
        </w:div>
        <w:div w:id="181165635">
          <w:marLeft w:val="1134"/>
          <w:marRight w:val="0"/>
          <w:marTop w:val="0"/>
          <w:marBottom w:val="0"/>
          <w:divBdr>
            <w:top w:val="single" w:sz="8" w:space="5" w:color="auto"/>
            <w:left w:val="none" w:sz="0" w:space="0" w:color="auto"/>
            <w:bottom w:val="none" w:sz="0" w:space="0" w:color="auto"/>
            <w:right w:val="none" w:sz="0" w:space="0" w:color="auto"/>
          </w:divBdr>
        </w:div>
        <w:div w:id="1599867308">
          <w:marLeft w:val="1134"/>
          <w:marRight w:val="0"/>
          <w:marTop w:val="0"/>
          <w:marBottom w:val="0"/>
          <w:divBdr>
            <w:top w:val="none" w:sz="0" w:space="0" w:color="auto"/>
            <w:left w:val="none" w:sz="0" w:space="0" w:color="auto"/>
            <w:bottom w:val="single" w:sz="8" w:space="10" w:color="auto"/>
            <w:right w:val="none" w:sz="0" w:space="0" w:color="auto"/>
          </w:divBdr>
        </w:div>
        <w:div w:id="508907980">
          <w:marLeft w:val="1134"/>
          <w:marRight w:val="0"/>
          <w:marTop w:val="0"/>
          <w:marBottom w:val="0"/>
          <w:divBdr>
            <w:top w:val="single" w:sz="8" w:space="5" w:color="auto"/>
            <w:left w:val="none" w:sz="0" w:space="0" w:color="auto"/>
            <w:bottom w:val="none" w:sz="0" w:space="0" w:color="auto"/>
            <w:right w:val="none" w:sz="0" w:space="0" w:color="auto"/>
          </w:divBdr>
        </w:div>
        <w:div w:id="476992813">
          <w:marLeft w:val="1134"/>
          <w:marRight w:val="0"/>
          <w:marTop w:val="0"/>
          <w:marBottom w:val="0"/>
          <w:divBdr>
            <w:top w:val="none" w:sz="0" w:space="0" w:color="auto"/>
            <w:left w:val="none" w:sz="0" w:space="0" w:color="auto"/>
            <w:bottom w:val="single" w:sz="8" w:space="10" w:color="auto"/>
            <w:right w:val="none" w:sz="0" w:space="0" w:color="auto"/>
          </w:divBdr>
        </w:div>
        <w:div w:id="1296565492">
          <w:marLeft w:val="1134"/>
          <w:marRight w:val="0"/>
          <w:marTop w:val="0"/>
          <w:marBottom w:val="0"/>
          <w:divBdr>
            <w:top w:val="single" w:sz="8" w:space="5" w:color="auto"/>
            <w:left w:val="none" w:sz="0" w:space="0" w:color="auto"/>
            <w:bottom w:val="none" w:sz="0" w:space="0" w:color="auto"/>
            <w:right w:val="none" w:sz="0" w:space="0" w:color="auto"/>
          </w:divBdr>
        </w:div>
        <w:div w:id="311762140">
          <w:marLeft w:val="1134"/>
          <w:marRight w:val="0"/>
          <w:marTop w:val="0"/>
          <w:marBottom w:val="0"/>
          <w:divBdr>
            <w:top w:val="none" w:sz="0" w:space="0" w:color="auto"/>
            <w:left w:val="none" w:sz="0" w:space="0" w:color="auto"/>
            <w:bottom w:val="single" w:sz="8" w:space="10" w:color="auto"/>
            <w:right w:val="none" w:sz="0" w:space="0" w:color="auto"/>
          </w:divBdr>
        </w:div>
        <w:div w:id="701173816">
          <w:marLeft w:val="1134"/>
          <w:marRight w:val="0"/>
          <w:marTop w:val="0"/>
          <w:marBottom w:val="0"/>
          <w:divBdr>
            <w:top w:val="single" w:sz="8" w:space="5" w:color="auto"/>
            <w:left w:val="none" w:sz="0" w:space="0" w:color="auto"/>
            <w:bottom w:val="none" w:sz="0" w:space="0" w:color="auto"/>
            <w:right w:val="none" w:sz="0" w:space="0" w:color="auto"/>
          </w:divBdr>
        </w:div>
        <w:div w:id="1377579395">
          <w:marLeft w:val="1134"/>
          <w:marRight w:val="0"/>
          <w:marTop w:val="0"/>
          <w:marBottom w:val="0"/>
          <w:divBdr>
            <w:top w:val="none" w:sz="0" w:space="0" w:color="auto"/>
            <w:left w:val="none" w:sz="0" w:space="0" w:color="auto"/>
            <w:bottom w:val="single" w:sz="8" w:space="10" w:color="auto"/>
            <w:right w:val="none" w:sz="0" w:space="0" w:color="auto"/>
          </w:divBdr>
        </w:div>
        <w:div w:id="395520523">
          <w:marLeft w:val="1134"/>
          <w:marRight w:val="0"/>
          <w:marTop w:val="0"/>
          <w:marBottom w:val="0"/>
          <w:divBdr>
            <w:top w:val="single" w:sz="8" w:space="5" w:color="auto"/>
            <w:left w:val="none" w:sz="0" w:space="0" w:color="auto"/>
            <w:bottom w:val="none" w:sz="0" w:space="0" w:color="auto"/>
            <w:right w:val="none" w:sz="0" w:space="0" w:color="auto"/>
          </w:divBdr>
        </w:div>
        <w:div w:id="200022136">
          <w:marLeft w:val="1134"/>
          <w:marRight w:val="0"/>
          <w:marTop w:val="0"/>
          <w:marBottom w:val="0"/>
          <w:divBdr>
            <w:top w:val="none" w:sz="0" w:space="0" w:color="auto"/>
            <w:left w:val="none" w:sz="0" w:space="0" w:color="auto"/>
            <w:bottom w:val="single" w:sz="8" w:space="10" w:color="auto"/>
            <w:right w:val="none" w:sz="0" w:space="0" w:color="auto"/>
          </w:divBdr>
        </w:div>
        <w:div w:id="1114136571">
          <w:marLeft w:val="1134"/>
          <w:marRight w:val="0"/>
          <w:marTop w:val="0"/>
          <w:marBottom w:val="0"/>
          <w:divBdr>
            <w:top w:val="single" w:sz="8" w:space="5" w:color="auto"/>
            <w:left w:val="none" w:sz="0" w:space="0" w:color="auto"/>
            <w:bottom w:val="none" w:sz="0" w:space="0" w:color="auto"/>
            <w:right w:val="none" w:sz="0" w:space="0" w:color="auto"/>
          </w:divBdr>
        </w:div>
        <w:div w:id="1325163237">
          <w:marLeft w:val="1134"/>
          <w:marRight w:val="0"/>
          <w:marTop w:val="0"/>
          <w:marBottom w:val="0"/>
          <w:divBdr>
            <w:top w:val="none" w:sz="0" w:space="0" w:color="auto"/>
            <w:left w:val="none" w:sz="0" w:space="0" w:color="auto"/>
            <w:bottom w:val="single" w:sz="8" w:space="10" w:color="auto"/>
            <w:right w:val="none" w:sz="0" w:space="0" w:color="auto"/>
          </w:divBdr>
        </w:div>
        <w:div w:id="360592160">
          <w:marLeft w:val="1134"/>
          <w:marRight w:val="0"/>
          <w:marTop w:val="0"/>
          <w:marBottom w:val="0"/>
          <w:divBdr>
            <w:top w:val="single" w:sz="8" w:space="5" w:color="auto"/>
            <w:left w:val="none" w:sz="0" w:space="0" w:color="auto"/>
            <w:bottom w:val="none" w:sz="0" w:space="0" w:color="auto"/>
            <w:right w:val="none" w:sz="0" w:space="0" w:color="auto"/>
          </w:divBdr>
        </w:div>
        <w:div w:id="1594704482">
          <w:marLeft w:val="1134"/>
          <w:marRight w:val="0"/>
          <w:marTop w:val="0"/>
          <w:marBottom w:val="0"/>
          <w:divBdr>
            <w:top w:val="none" w:sz="0" w:space="0" w:color="auto"/>
            <w:left w:val="none" w:sz="0" w:space="0" w:color="auto"/>
            <w:bottom w:val="single" w:sz="8" w:space="10" w:color="auto"/>
            <w:right w:val="none" w:sz="0" w:space="0" w:color="auto"/>
          </w:divBdr>
        </w:div>
        <w:div w:id="1478259736">
          <w:marLeft w:val="1134"/>
          <w:marRight w:val="0"/>
          <w:marTop w:val="0"/>
          <w:marBottom w:val="0"/>
          <w:divBdr>
            <w:top w:val="single" w:sz="8" w:space="5" w:color="auto"/>
            <w:left w:val="none" w:sz="0" w:space="0" w:color="auto"/>
            <w:bottom w:val="none" w:sz="0" w:space="0" w:color="auto"/>
            <w:right w:val="none" w:sz="0" w:space="0" w:color="auto"/>
          </w:divBdr>
        </w:div>
        <w:div w:id="1518428439">
          <w:marLeft w:val="1134"/>
          <w:marRight w:val="0"/>
          <w:marTop w:val="0"/>
          <w:marBottom w:val="0"/>
          <w:divBdr>
            <w:top w:val="none" w:sz="0" w:space="0" w:color="auto"/>
            <w:left w:val="none" w:sz="0" w:space="0" w:color="auto"/>
            <w:bottom w:val="single" w:sz="8" w:space="10" w:color="auto"/>
            <w:right w:val="none" w:sz="0" w:space="0" w:color="auto"/>
          </w:divBdr>
        </w:div>
        <w:div w:id="1295985119">
          <w:marLeft w:val="1134"/>
          <w:marRight w:val="0"/>
          <w:marTop w:val="0"/>
          <w:marBottom w:val="0"/>
          <w:divBdr>
            <w:top w:val="single" w:sz="8" w:space="5" w:color="auto"/>
            <w:left w:val="none" w:sz="0" w:space="0" w:color="auto"/>
            <w:bottom w:val="none" w:sz="0" w:space="0" w:color="auto"/>
            <w:right w:val="none" w:sz="0" w:space="0" w:color="auto"/>
          </w:divBdr>
        </w:div>
        <w:div w:id="1653024804">
          <w:marLeft w:val="1134"/>
          <w:marRight w:val="0"/>
          <w:marTop w:val="0"/>
          <w:marBottom w:val="0"/>
          <w:divBdr>
            <w:top w:val="none" w:sz="0" w:space="0" w:color="auto"/>
            <w:left w:val="none" w:sz="0" w:space="0" w:color="auto"/>
            <w:bottom w:val="single" w:sz="8" w:space="10" w:color="auto"/>
            <w:right w:val="none" w:sz="0" w:space="0" w:color="auto"/>
          </w:divBdr>
        </w:div>
        <w:div w:id="2133211679">
          <w:marLeft w:val="1134"/>
          <w:marRight w:val="0"/>
          <w:marTop w:val="0"/>
          <w:marBottom w:val="0"/>
          <w:divBdr>
            <w:top w:val="single" w:sz="8" w:space="5" w:color="auto"/>
            <w:left w:val="none" w:sz="0" w:space="0" w:color="auto"/>
            <w:bottom w:val="none" w:sz="0" w:space="0" w:color="auto"/>
            <w:right w:val="none" w:sz="0" w:space="0" w:color="auto"/>
          </w:divBdr>
        </w:div>
        <w:div w:id="1033310690">
          <w:marLeft w:val="1134"/>
          <w:marRight w:val="0"/>
          <w:marTop w:val="0"/>
          <w:marBottom w:val="0"/>
          <w:divBdr>
            <w:top w:val="none" w:sz="0" w:space="0" w:color="auto"/>
            <w:left w:val="none" w:sz="0" w:space="0" w:color="auto"/>
            <w:bottom w:val="single" w:sz="8" w:space="10" w:color="auto"/>
            <w:right w:val="none" w:sz="0" w:space="0" w:color="auto"/>
          </w:divBdr>
        </w:div>
        <w:div w:id="475680761">
          <w:marLeft w:val="1134"/>
          <w:marRight w:val="0"/>
          <w:marTop w:val="0"/>
          <w:marBottom w:val="0"/>
          <w:divBdr>
            <w:top w:val="single" w:sz="8" w:space="5" w:color="auto"/>
            <w:left w:val="none" w:sz="0" w:space="0" w:color="auto"/>
            <w:bottom w:val="none" w:sz="0" w:space="0" w:color="auto"/>
            <w:right w:val="none" w:sz="0" w:space="0" w:color="auto"/>
          </w:divBdr>
        </w:div>
        <w:div w:id="566502983">
          <w:marLeft w:val="1134"/>
          <w:marRight w:val="0"/>
          <w:marTop w:val="0"/>
          <w:marBottom w:val="0"/>
          <w:divBdr>
            <w:top w:val="none" w:sz="0" w:space="0" w:color="auto"/>
            <w:left w:val="none" w:sz="0" w:space="0" w:color="auto"/>
            <w:bottom w:val="single" w:sz="8" w:space="10" w:color="auto"/>
            <w:right w:val="none" w:sz="0" w:space="0" w:color="auto"/>
          </w:divBdr>
        </w:div>
        <w:div w:id="387414887">
          <w:marLeft w:val="1134"/>
          <w:marRight w:val="0"/>
          <w:marTop w:val="0"/>
          <w:marBottom w:val="0"/>
          <w:divBdr>
            <w:top w:val="single" w:sz="8" w:space="5" w:color="auto"/>
            <w:left w:val="none" w:sz="0" w:space="0" w:color="auto"/>
            <w:bottom w:val="none" w:sz="0" w:space="0" w:color="auto"/>
            <w:right w:val="none" w:sz="0" w:space="0" w:color="auto"/>
          </w:divBdr>
        </w:div>
        <w:div w:id="1268194742">
          <w:marLeft w:val="1134"/>
          <w:marRight w:val="0"/>
          <w:marTop w:val="0"/>
          <w:marBottom w:val="0"/>
          <w:divBdr>
            <w:top w:val="none" w:sz="0" w:space="0" w:color="auto"/>
            <w:left w:val="none" w:sz="0" w:space="0" w:color="auto"/>
            <w:bottom w:val="single" w:sz="8" w:space="10" w:color="auto"/>
            <w:right w:val="none" w:sz="0" w:space="0" w:color="auto"/>
          </w:divBdr>
        </w:div>
        <w:div w:id="1720012135">
          <w:marLeft w:val="1134"/>
          <w:marRight w:val="0"/>
          <w:marTop w:val="0"/>
          <w:marBottom w:val="0"/>
          <w:divBdr>
            <w:top w:val="single" w:sz="8" w:space="5" w:color="auto"/>
            <w:left w:val="none" w:sz="0" w:space="0" w:color="auto"/>
            <w:bottom w:val="none" w:sz="0" w:space="0" w:color="auto"/>
            <w:right w:val="none" w:sz="0" w:space="0" w:color="auto"/>
          </w:divBdr>
        </w:div>
        <w:div w:id="145977428">
          <w:marLeft w:val="1134"/>
          <w:marRight w:val="0"/>
          <w:marTop w:val="0"/>
          <w:marBottom w:val="0"/>
          <w:divBdr>
            <w:top w:val="none" w:sz="0" w:space="0" w:color="auto"/>
            <w:left w:val="none" w:sz="0" w:space="0" w:color="auto"/>
            <w:bottom w:val="single" w:sz="8" w:space="10" w:color="auto"/>
            <w:right w:val="none" w:sz="0" w:space="0" w:color="auto"/>
          </w:divBdr>
        </w:div>
        <w:div w:id="1604141651">
          <w:marLeft w:val="1134"/>
          <w:marRight w:val="0"/>
          <w:marTop w:val="0"/>
          <w:marBottom w:val="0"/>
          <w:divBdr>
            <w:top w:val="single" w:sz="8" w:space="5" w:color="auto"/>
            <w:left w:val="none" w:sz="0" w:space="0" w:color="auto"/>
            <w:bottom w:val="none" w:sz="0" w:space="0" w:color="auto"/>
            <w:right w:val="none" w:sz="0" w:space="0" w:color="auto"/>
          </w:divBdr>
        </w:div>
        <w:div w:id="2022393141">
          <w:marLeft w:val="1134"/>
          <w:marRight w:val="0"/>
          <w:marTop w:val="0"/>
          <w:marBottom w:val="0"/>
          <w:divBdr>
            <w:top w:val="none" w:sz="0" w:space="0" w:color="auto"/>
            <w:left w:val="none" w:sz="0" w:space="0" w:color="auto"/>
            <w:bottom w:val="single" w:sz="8" w:space="10" w:color="auto"/>
            <w:right w:val="none" w:sz="0" w:space="0" w:color="auto"/>
          </w:divBdr>
        </w:div>
        <w:div w:id="436609098">
          <w:marLeft w:val="1134"/>
          <w:marRight w:val="0"/>
          <w:marTop w:val="0"/>
          <w:marBottom w:val="0"/>
          <w:divBdr>
            <w:top w:val="single" w:sz="8" w:space="5" w:color="auto"/>
            <w:left w:val="none" w:sz="0" w:space="0" w:color="auto"/>
            <w:bottom w:val="none" w:sz="0" w:space="0" w:color="auto"/>
            <w:right w:val="none" w:sz="0" w:space="0" w:color="auto"/>
          </w:divBdr>
        </w:div>
        <w:div w:id="1485049406">
          <w:marLeft w:val="1134"/>
          <w:marRight w:val="0"/>
          <w:marTop w:val="0"/>
          <w:marBottom w:val="0"/>
          <w:divBdr>
            <w:top w:val="none" w:sz="0" w:space="0" w:color="auto"/>
            <w:left w:val="none" w:sz="0" w:space="0" w:color="auto"/>
            <w:bottom w:val="single" w:sz="8" w:space="10" w:color="auto"/>
            <w:right w:val="none" w:sz="0" w:space="0" w:color="auto"/>
          </w:divBdr>
        </w:div>
        <w:div w:id="1754937503">
          <w:marLeft w:val="1134"/>
          <w:marRight w:val="0"/>
          <w:marTop w:val="0"/>
          <w:marBottom w:val="0"/>
          <w:divBdr>
            <w:top w:val="single" w:sz="8" w:space="5" w:color="auto"/>
            <w:left w:val="none" w:sz="0" w:space="0" w:color="auto"/>
            <w:bottom w:val="none" w:sz="0" w:space="0" w:color="auto"/>
            <w:right w:val="none" w:sz="0" w:space="0" w:color="auto"/>
          </w:divBdr>
        </w:div>
        <w:div w:id="1232807817">
          <w:marLeft w:val="1134"/>
          <w:marRight w:val="0"/>
          <w:marTop w:val="0"/>
          <w:marBottom w:val="0"/>
          <w:divBdr>
            <w:top w:val="none" w:sz="0" w:space="0" w:color="auto"/>
            <w:left w:val="none" w:sz="0" w:space="0" w:color="auto"/>
            <w:bottom w:val="single" w:sz="8" w:space="10" w:color="auto"/>
            <w:right w:val="none" w:sz="0" w:space="0" w:color="auto"/>
          </w:divBdr>
        </w:div>
        <w:div w:id="1075391932">
          <w:marLeft w:val="1134"/>
          <w:marRight w:val="0"/>
          <w:marTop w:val="0"/>
          <w:marBottom w:val="0"/>
          <w:divBdr>
            <w:top w:val="single" w:sz="8" w:space="5" w:color="auto"/>
            <w:left w:val="none" w:sz="0" w:space="0" w:color="auto"/>
            <w:bottom w:val="none" w:sz="0" w:space="0" w:color="auto"/>
            <w:right w:val="none" w:sz="0" w:space="0" w:color="auto"/>
          </w:divBdr>
        </w:div>
        <w:div w:id="479931393">
          <w:marLeft w:val="1134"/>
          <w:marRight w:val="0"/>
          <w:marTop w:val="0"/>
          <w:marBottom w:val="0"/>
          <w:divBdr>
            <w:top w:val="none" w:sz="0" w:space="0" w:color="auto"/>
            <w:left w:val="none" w:sz="0" w:space="0" w:color="auto"/>
            <w:bottom w:val="single" w:sz="8" w:space="1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PROGRA~1\Huawei\TY0714~1\outfiles\02%20SoftX3000\31025857-Signaling%20&amp;%20Protocols-(V300R003_07)\05-Chapter%205%20SIGTRAN.htm" TargetMode="External"/><Relationship Id="rId299" Type="http://schemas.openxmlformats.org/officeDocument/2006/relationships/image" Target="media/image100.gif"/><Relationship Id="rId303" Type="http://schemas.openxmlformats.org/officeDocument/2006/relationships/hyperlink" Target="file:///C:\PROGRA~1\Huawei\TY0714~1\outfiles\02%20SoftX3000\31025857-Signaling%20&amp;%20Protocols-(V300R003_07)\05-Chapter%205%20SIGTRAN.htm" TargetMode="External"/><Relationship Id="rId21" Type="http://schemas.openxmlformats.org/officeDocument/2006/relationships/hyperlink" Target="file:///C:\PROGRA~1\Huawei\TY0714~1\outfiles\02%20SoftX3000\31025857-Signaling%20&amp;%20Protocols-(V300R003_07)\05-Chapter%205%20SIGTRAN.htm" TargetMode="External"/><Relationship Id="rId42" Type="http://schemas.openxmlformats.org/officeDocument/2006/relationships/hyperlink" Target="file:///C:\PROGRA~1\Huawei\TY0714~1\outfiles\02%20SoftX3000\31025857-Signaling%20&amp;%20Protocols-(V300R003_07)\05-Chapter%205%20SIGTRAN.htm" TargetMode="External"/><Relationship Id="rId63" Type="http://schemas.openxmlformats.org/officeDocument/2006/relationships/hyperlink" Target="file:///C:\PROGRA~1\Huawei\TY0714~1\outfiles\02%20SoftX3000\31025857-Signaling%20&amp;%20Protocols-(V300R003_07)\05-Chapter%205%20SIGTRAN.htm" TargetMode="External"/><Relationship Id="rId84" Type="http://schemas.openxmlformats.org/officeDocument/2006/relationships/hyperlink" Target="file:///C:\PROGRA~1\Huawei\TY0714~1\outfiles\02%20SoftX3000\31025857-Signaling%20&amp;%20Protocols-(V300R003_07)\05-Chapter%205%20SIGTRAN.htm" TargetMode="External"/><Relationship Id="rId138" Type="http://schemas.openxmlformats.org/officeDocument/2006/relationships/hyperlink" Target="file:///C:\PROGRA~1\Huawei\TY0714~1\outfiles\02%20SoftX3000\31025857-Signaling%20&amp;%20Protocols-(V300R003_07)\05-Chapter%205%20SIGTRAN.htm" TargetMode="External"/><Relationship Id="rId159" Type="http://schemas.openxmlformats.org/officeDocument/2006/relationships/hyperlink" Target="file:///C:\PROGRA~1\Huawei\TY0714~1\outfiles\02%20SoftX3000\31025857-Signaling%20&amp;%20Protocols-(V300R003_07)\05-Chapter%205%20SIGTRAN.htm" TargetMode="External"/><Relationship Id="rId324" Type="http://schemas.openxmlformats.org/officeDocument/2006/relationships/hyperlink" Target="file:///C:\PROGRA~1\Huawei\TY0714~1\outfiles\02%20SoftX3000\31025857-Signaling%20&amp;%20Protocols-(V300R003_07)\05-Chapter%205%20SIGTRAN.htm" TargetMode="External"/><Relationship Id="rId345" Type="http://schemas.openxmlformats.org/officeDocument/2006/relationships/hyperlink" Target="file:///C:\PROGRA~1\Huawei\TY0714~1\outfiles\02%20SoftX3000\31025857-Signaling%20&amp;%20Protocols-(V300R003_07)\05-Chapter%205%20SIGTRAN.htm" TargetMode="External"/><Relationship Id="rId170" Type="http://schemas.openxmlformats.org/officeDocument/2006/relationships/hyperlink" Target="file:///C:\PROGRA~1\Huawei\TY0714~1\outfiles\02%20SoftX3000\31025857-Signaling%20&amp;%20Protocols-(V300R003_07)\05-Chapter%205%20SIGTRAN.htm" TargetMode="External"/><Relationship Id="rId191" Type="http://schemas.openxmlformats.org/officeDocument/2006/relationships/image" Target="media/image59.gif"/><Relationship Id="rId205" Type="http://schemas.openxmlformats.org/officeDocument/2006/relationships/hyperlink" Target="file:///C:\PROGRA~1\Huawei\TY0714~1\outfiles\02%20SoftX3000\31025857-Signaling%20&amp;%20Protocols-(V300R003_07)\05-Chapter%205%20SIGTRAN.htm" TargetMode="External"/><Relationship Id="rId226" Type="http://schemas.openxmlformats.org/officeDocument/2006/relationships/hyperlink" Target="file:///C:\PROGRA~1\Huawei\TY0714~1\outfiles\02%20SoftX3000\31025857-Signaling%20&amp;%20Protocols-(V300R003_07)\05-Chapter%205%20SIGTRAN.htm" TargetMode="External"/><Relationship Id="rId247" Type="http://schemas.openxmlformats.org/officeDocument/2006/relationships/hyperlink" Target="file:///C:\PROGRA~1\Huawei\TY0714~1\outfiles\02%20SoftX3000\31025857-Signaling%20&amp;%20Protocols-(V300R003_07)\05-Chapter%205%20SIGTRAN.htm" TargetMode="External"/><Relationship Id="rId107" Type="http://schemas.openxmlformats.org/officeDocument/2006/relationships/hyperlink" Target="file:///C:\PROGRA~1\Huawei\TY0714~1\outfiles\02%20SoftX3000\31025857-Signaling%20&amp;%20Protocols-(V300R003_07)\05-Chapter%205%20SIGTRAN.htm" TargetMode="External"/><Relationship Id="rId268" Type="http://schemas.openxmlformats.org/officeDocument/2006/relationships/hyperlink" Target="file:///C:\PROGRA~1\Huawei\TY0714~1\outfiles\02%20SoftX3000\31025857-Signaling%20&amp;%20Protocols-(V300R003_07)\05-Chapter%205%20SIGTRAN.htm" TargetMode="External"/><Relationship Id="rId289" Type="http://schemas.openxmlformats.org/officeDocument/2006/relationships/image" Target="media/image97.gif"/><Relationship Id="rId11" Type="http://schemas.openxmlformats.org/officeDocument/2006/relationships/hyperlink" Target="file:///C:\PROGRA~1\Huawei\TY0714~1\outfiles\02%20SoftX3000\31025857-Signaling%20&amp;%20Protocols-(V300R003_07)\05-Chapter%205%20SIGTRAN.htm" TargetMode="External"/><Relationship Id="rId32" Type="http://schemas.openxmlformats.org/officeDocument/2006/relationships/hyperlink" Target="file:///C:\PROGRA~1\Huawei\TY0714~1\outfiles\02%20SoftX3000\31025857-Signaling%20&amp;%20Protocols-(V300R003_07)\05-Chapter%205%20SIGTRAN.htm" TargetMode="External"/><Relationship Id="rId53" Type="http://schemas.openxmlformats.org/officeDocument/2006/relationships/hyperlink" Target="file:///C:\PROGRA~1\Huawei\TY0714~1\outfiles\02%20SoftX3000\31025857-Signaling%20&amp;%20Protocols-(V300R003_07)\05-Chapter%205%20SIGTRAN.htm" TargetMode="External"/><Relationship Id="rId74" Type="http://schemas.openxmlformats.org/officeDocument/2006/relationships/hyperlink" Target="file:///C:\PROGRA~1\Huawei\TY0714~1\outfiles\02%20SoftX3000\31025857-Signaling%20&amp;%20Protocols-(V300R003_07)\05-Chapter%205%20SIGTRAN.htm" TargetMode="External"/><Relationship Id="rId128" Type="http://schemas.openxmlformats.org/officeDocument/2006/relationships/hyperlink" Target="file:///C:\PROGRA~1\Huawei\TY0714~1\outfiles\02%20SoftX3000\31025857-Signaling%20&amp;%20Protocols-(V300R003_07)\05-Chapter%205%20SIGTRAN.htm" TargetMode="External"/><Relationship Id="rId149" Type="http://schemas.openxmlformats.org/officeDocument/2006/relationships/hyperlink" Target="file:///C:\PROGRA~1\Huawei\TY0714~1\outfiles\02%20SoftX3000\31025857-Signaling%20&amp;%20Protocols-(V300R003_07)\05-Chapter%205%20SIGTRAN.htm" TargetMode="External"/><Relationship Id="rId314" Type="http://schemas.openxmlformats.org/officeDocument/2006/relationships/hyperlink" Target="file:///C:\PROGRA~1\Huawei\TY0714~1\outfiles\02%20SoftX3000\31025857-Signaling%20&amp;%20Protocols-(V300R003_07)\05-Chapter%205%20SIGTRAN.htm" TargetMode="External"/><Relationship Id="rId335" Type="http://schemas.openxmlformats.org/officeDocument/2006/relationships/hyperlink" Target="file:///C:\PROGRA~1\Huawei\TY0714~1\outfiles\02%20SoftX3000\31025857-Signaling%20&amp;%20Protocols-(V300R003_07)\05-Chapter%205%20SIGTRAN.htm" TargetMode="External"/><Relationship Id="rId5" Type="http://schemas.openxmlformats.org/officeDocument/2006/relationships/hyperlink" Target="file:///C:\PROGRA~1\Huawei\TY0714~1\outfiles\02%20SoftX3000\31025857-Signaling%20&amp;%20Protocols-(V300R003_07)\05-Chapter%205%20SIGTRAN.htm" TargetMode="External"/><Relationship Id="rId95" Type="http://schemas.openxmlformats.org/officeDocument/2006/relationships/hyperlink" Target="file:///C:\PROGRA~1\Huawei\TY0714~1\outfiles\02%20SoftX3000\31025857-Signaling%20&amp;%20Protocols-(V300R003_07)\05-Chapter%205%20SIGTRAN.htm" TargetMode="External"/><Relationship Id="rId160" Type="http://schemas.openxmlformats.org/officeDocument/2006/relationships/hyperlink" Target="file:///C:\PROGRA~1\Huawei\TY0714~1\outfiles\02%20SoftX3000\31025857-Signaling%20&amp;%20Protocols-(V300R003_07)\05-Chapter%205%20SIGTRAN.htm" TargetMode="External"/><Relationship Id="rId181" Type="http://schemas.openxmlformats.org/officeDocument/2006/relationships/hyperlink" Target="file:///C:\PROGRA~1\Huawei\TY0714~1\outfiles\02%20SoftX3000\31025857-Signaling%20&amp;%20Protocols-(V300R003_07)\05-Chapter%205%20SIGTRAN.htm" TargetMode="External"/><Relationship Id="rId216" Type="http://schemas.openxmlformats.org/officeDocument/2006/relationships/hyperlink" Target="file:///C:\PROGRA~1\Huawei\TY0714~1\outfiles\02%20SoftX3000\31025857-Signaling%20&amp;%20Protocols-(V300R003_07)\05-Chapter%205%20SIGTRAN.htm" TargetMode="External"/><Relationship Id="rId237" Type="http://schemas.openxmlformats.org/officeDocument/2006/relationships/hyperlink" Target="file:///C:\PROGRA~1\Huawei\TY0714~1\outfiles\02%20SoftX3000\31025857-Signaling%20&amp;%20Protocols-(V300R003_07)\05-Chapter%205%20SIGTRAN.htm" TargetMode="External"/><Relationship Id="rId258" Type="http://schemas.openxmlformats.org/officeDocument/2006/relationships/hyperlink" Target="file:///C:\PROGRA~1\Huawei\TY0714~1\outfiles\02%20SoftX3000\31025857-Signaling%20&amp;%20Protocols-(V300R003_07)\05-Chapter%205%20SIGTRAN.htm" TargetMode="External"/><Relationship Id="rId279" Type="http://schemas.openxmlformats.org/officeDocument/2006/relationships/hyperlink" Target="file:///C:\PROGRA~1\Huawei\TY0714~1\outfiles\02%20SoftX3000\31025857-Signaling%20&amp;%20Protocols-(V300R003_07)\05-Chapter%205%20SIGTRAN.htm" TargetMode="External"/><Relationship Id="rId22" Type="http://schemas.openxmlformats.org/officeDocument/2006/relationships/hyperlink" Target="file:///C:\PROGRA~1\Huawei\TY0714~1\outfiles\02%20SoftX3000\31025857-Signaling%20&amp;%20Protocols-(V300R003_07)\05-Chapter%205%20SIGTRAN.htm" TargetMode="External"/><Relationship Id="rId43" Type="http://schemas.openxmlformats.org/officeDocument/2006/relationships/hyperlink" Target="file:///C:\PROGRA~1\Huawei\TY0714~1\outfiles\02%20SoftX3000\31025857-Signaling%20&amp;%20Protocols-(V300R003_07)\05-Chapter%205%20SIGTRAN.htm" TargetMode="External"/><Relationship Id="rId64" Type="http://schemas.openxmlformats.org/officeDocument/2006/relationships/hyperlink" Target="file:///C:\PROGRA~1\Huawei\TY0714~1\outfiles\02%20SoftX3000\31025857-Signaling%20&amp;%20Protocols-(V300R003_07)\05-Chapter%205%20SIGTRAN.htm" TargetMode="External"/><Relationship Id="rId118" Type="http://schemas.openxmlformats.org/officeDocument/2006/relationships/hyperlink" Target="file:///C:\PROGRA~1\Huawei\TY0714~1\outfiles\02%20SoftX3000\31025857-Signaling%20&amp;%20Protocols-(V300R003_07)\05-Chapter%205%20SIGTRAN.htm" TargetMode="External"/><Relationship Id="rId139" Type="http://schemas.openxmlformats.org/officeDocument/2006/relationships/image" Target="media/image41.gif"/><Relationship Id="rId290" Type="http://schemas.openxmlformats.org/officeDocument/2006/relationships/hyperlink" Target="file:///C:\PROGRA~1\Huawei\TY0714~1\outfiles\02%20SoftX3000\31025857-Signaling%20&amp;%20Protocols-(V300R003_07)\05-Chapter%205%20SIGTRAN.htm" TargetMode="External"/><Relationship Id="rId304" Type="http://schemas.openxmlformats.org/officeDocument/2006/relationships/image" Target="media/image103.gif"/><Relationship Id="rId325" Type="http://schemas.openxmlformats.org/officeDocument/2006/relationships/image" Target="media/image114.gif"/><Relationship Id="rId346" Type="http://schemas.openxmlformats.org/officeDocument/2006/relationships/image" Target="media/image121.gif"/><Relationship Id="rId85" Type="http://schemas.openxmlformats.org/officeDocument/2006/relationships/image" Target="media/image16.gif"/><Relationship Id="rId150" Type="http://schemas.openxmlformats.org/officeDocument/2006/relationships/hyperlink" Target="file:///C:\PROGRA~1\Huawei\TY0714~1\outfiles\02%20SoftX3000\31025857-Signaling%20&amp;%20Protocols-(V300R003_07)\05-Chapter%205%20SIGTRAN.htm" TargetMode="External"/><Relationship Id="rId171" Type="http://schemas.openxmlformats.org/officeDocument/2006/relationships/hyperlink" Target="file:///C:\PROGRA~1\Huawei\TY0714~1\outfiles\02%20SoftX3000\31025857-Signaling%20&amp;%20Protocols-(V300R003_07)\05-Chapter%205%20SIGTRAN.htm" TargetMode="External"/><Relationship Id="rId192" Type="http://schemas.openxmlformats.org/officeDocument/2006/relationships/hyperlink" Target="file:///C:\PROGRA~1\Huawei\TY0714~1\outfiles\02%20SoftX3000\31025857-Signaling%20&amp;%20Protocols-(V300R003_07)\05-Chapter%205%20SIGTRAN.htm" TargetMode="External"/><Relationship Id="rId206" Type="http://schemas.openxmlformats.org/officeDocument/2006/relationships/image" Target="media/image64.gif"/><Relationship Id="rId227" Type="http://schemas.openxmlformats.org/officeDocument/2006/relationships/image" Target="media/image74.gif"/><Relationship Id="rId248" Type="http://schemas.openxmlformats.org/officeDocument/2006/relationships/image" Target="media/image82.gif"/><Relationship Id="rId269" Type="http://schemas.openxmlformats.org/officeDocument/2006/relationships/image" Target="media/image90.gif"/><Relationship Id="rId12" Type="http://schemas.openxmlformats.org/officeDocument/2006/relationships/hyperlink" Target="file:///C:\PROGRA~1\Huawei\TY0714~1\outfiles\02%20SoftX3000\31025857-Signaling%20&amp;%20Protocols-(V300R003_07)\05-Chapter%205%20SIGTRAN.htm" TargetMode="External"/><Relationship Id="rId33" Type="http://schemas.openxmlformats.org/officeDocument/2006/relationships/hyperlink" Target="file:///C:\PROGRA~1\Huawei\TY0714~1\outfiles\02%20SoftX3000\31025857-Signaling%20&amp;%20Protocols-(V300R003_07)\05-Chapter%205%20SIGTRAN.htm" TargetMode="External"/><Relationship Id="rId108" Type="http://schemas.openxmlformats.org/officeDocument/2006/relationships/hyperlink" Target="file:///C:\PROGRA~1\Huawei\TY0714~1\outfiles\02%20SoftX3000\31025857-Signaling%20&amp;%20Protocols-(V300R003_07)\05-Chapter%205%20SIGTRAN.htm" TargetMode="External"/><Relationship Id="rId129" Type="http://schemas.openxmlformats.org/officeDocument/2006/relationships/image" Target="media/image36.gif"/><Relationship Id="rId280" Type="http://schemas.openxmlformats.org/officeDocument/2006/relationships/image" Target="media/image93.gif"/><Relationship Id="rId315" Type="http://schemas.openxmlformats.org/officeDocument/2006/relationships/image" Target="media/image109.gif"/><Relationship Id="rId336" Type="http://schemas.openxmlformats.org/officeDocument/2006/relationships/hyperlink" Target="file:///C:\PROGRA~1\Huawei\TY0714~1\outfiles\02%20SoftX3000\31025857-Signaling%20&amp;%20Protocols-(V300R003_07)\05-Chapter%205%20SIGTRAN.htm" TargetMode="External"/><Relationship Id="rId54" Type="http://schemas.openxmlformats.org/officeDocument/2006/relationships/image" Target="media/image4.gif"/><Relationship Id="rId75" Type="http://schemas.openxmlformats.org/officeDocument/2006/relationships/image" Target="media/image11.gif"/><Relationship Id="rId96" Type="http://schemas.openxmlformats.org/officeDocument/2006/relationships/image" Target="media/image21.gif"/><Relationship Id="rId140" Type="http://schemas.openxmlformats.org/officeDocument/2006/relationships/hyperlink" Target="file:///C:\PROGRA~1\Huawei\TY0714~1\outfiles\02%20SoftX3000\31025857-Signaling%20&amp;%20Protocols-(V300R003_07)\05-Chapter%205%20SIGTRAN.htm" TargetMode="External"/><Relationship Id="rId161" Type="http://schemas.openxmlformats.org/officeDocument/2006/relationships/image" Target="media/image50.gif"/><Relationship Id="rId182" Type="http://schemas.openxmlformats.org/officeDocument/2006/relationships/hyperlink" Target="file:///C:\PROGRA~1\Huawei\TY0714~1\outfiles\02%20SoftX3000\31025857-Signaling%20&amp;%20Protocols-(V300R003_07)\05-Chapter%205%20SIGTRAN.htm" TargetMode="External"/><Relationship Id="rId217" Type="http://schemas.openxmlformats.org/officeDocument/2006/relationships/image" Target="media/image69.gif"/><Relationship Id="rId6" Type="http://schemas.openxmlformats.org/officeDocument/2006/relationships/hyperlink" Target="file:///C:\PROGRA~1\Huawei\TY0714~1\outfiles\02%20SoftX3000\31025857-Signaling%20&amp;%20Protocols-(V300R003_07)\05-Chapter%205%20SIGTRAN.htm" TargetMode="External"/><Relationship Id="rId238" Type="http://schemas.openxmlformats.org/officeDocument/2006/relationships/hyperlink" Target="file:///C:\PROGRA~1\Huawei\TY0714~1\outfiles\02%20SoftX3000\31025857-Signaling%20&amp;%20Protocols-(V300R003_07)\05-Chapter%205%20SIGTRAN.htm" TargetMode="External"/><Relationship Id="rId259" Type="http://schemas.openxmlformats.org/officeDocument/2006/relationships/hyperlink" Target="file:///C:\PROGRA~1\Huawei\TY0714~1\outfiles\02%20SoftX3000\31025857-Signaling%20&amp;%20Protocols-(V300R003_07)\05-Chapter%205%20SIGTRAN.htm" TargetMode="External"/><Relationship Id="rId23" Type="http://schemas.openxmlformats.org/officeDocument/2006/relationships/hyperlink" Target="file:///C:\PROGRA~1\Huawei\TY0714~1\outfiles\02%20SoftX3000\31025857-Signaling%20&amp;%20Protocols-(V300R003_07)\05-Chapter%205%20SIGTRAN.htm" TargetMode="External"/><Relationship Id="rId119" Type="http://schemas.openxmlformats.org/officeDocument/2006/relationships/image" Target="media/image31.gif"/><Relationship Id="rId270" Type="http://schemas.openxmlformats.org/officeDocument/2006/relationships/hyperlink" Target="file:///C:\PROGRA~1\Huawei\TY0714~1\outfiles\02%20SoftX3000\31025857-Signaling%20&amp;%20Protocols-(V300R003_07)\05-Chapter%205%20SIGTRAN.htm" TargetMode="External"/><Relationship Id="rId291" Type="http://schemas.openxmlformats.org/officeDocument/2006/relationships/image" Target="media/image98.gif"/><Relationship Id="rId305" Type="http://schemas.openxmlformats.org/officeDocument/2006/relationships/hyperlink" Target="file:///C:\PROGRA~1\Huawei\TY0714~1\outfiles\02%20SoftX3000\31025857-Signaling%20&amp;%20Protocols-(V300R003_07)\05-Chapter%205%20SIGTRAN.htm" TargetMode="External"/><Relationship Id="rId326" Type="http://schemas.openxmlformats.org/officeDocument/2006/relationships/hyperlink" Target="file:///C:\PROGRA~1\Huawei\TY0714~1\outfiles\02%20SoftX3000\31025857-Signaling%20&amp;%20Protocols-(V300R003_07)\05-Chapter%205%20SIGTRAN.htm" TargetMode="External"/><Relationship Id="rId347" Type="http://schemas.openxmlformats.org/officeDocument/2006/relationships/hyperlink" Target="file:///C:\PROGRA~1\Huawei\TY0714~1\outfiles\02%20SoftX3000\31025857-Signaling%20&amp;%20Protocols-(V300R003_07)\05-Chapter%205%20SIGTRAN.htm" TargetMode="External"/><Relationship Id="rId44" Type="http://schemas.openxmlformats.org/officeDocument/2006/relationships/hyperlink" Target="file:///C:\PROGRA~1\Huawei\TY0714~1\outfiles\02%20SoftX3000\31025857-Signaling%20&amp;%20Protocols-(V300R003_07)\05-Chapter%205%20SIGTRAN.htm" TargetMode="External"/><Relationship Id="rId65" Type="http://schemas.openxmlformats.org/officeDocument/2006/relationships/hyperlink" Target="file:///C:\PROGRA~1\Huawei\TY0714~1\outfiles\02%20SoftX3000\31025857-Signaling%20&amp;%20Protocols-(V300R003_07)\05-Chapter%205%20SIGTRAN.htm" TargetMode="External"/><Relationship Id="rId86" Type="http://schemas.openxmlformats.org/officeDocument/2006/relationships/hyperlink" Target="file:///C:\PROGRA~1\Huawei\TY0714~1\outfiles\02%20SoftX3000\31025857-Signaling%20&amp;%20Protocols-(V300R003_07)\05-Chapter%205%20SIGTRAN.htm" TargetMode="External"/><Relationship Id="rId130" Type="http://schemas.openxmlformats.org/officeDocument/2006/relationships/hyperlink" Target="file:///C:\PROGRA~1\Huawei\TY0714~1\outfiles\02%20SoftX3000\31025857-Signaling%20&amp;%20Protocols-(V300R003_07)\05-Chapter%205%20SIGTRAN.htm" TargetMode="External"/><Relationship Id="rId151" Type="http://schemas.openxmlformats.org/officeDocument/2006/relationships/image" Target="media/image45.gif"/><Relationship Id="rId172" Type="http://schemas.openxmlformats.org/officeDocument/2006/relationships/hyperlink" Target="file:///C:\PROGRA~1\Huawei\TY0714~1\outfiles\02%20SoftX3000\31025857-Signaling%20&amp;%20Protocols-(V300R003_07)\05-Chapter%205%20SIGTRAN.htm" TargetMode="External"/><Relationship Id="rId193" Type="http://schemas.openxmlformats.org/officeDocument/2006/relationships/image" Target="media/image60.gif"/><Relationship Id="rId207" Type="http://schemas.openxmlformats.org/officeDocument/2006/relationships/hyperlink" Target="file:///C:\PROGRA~1\Huawei\TY0714~1\outfiles\02%20SoftX3000\31025857-Signaling%20&amp;%20Protocols-(V300R003_07)\05-Chapter%205%20SIGTRAN.htm" TargetMode="External"/><Relationship Id="rId228" Type="http://schemas.openxmlformats.org/officeDocument/2006/relationships/hyperlink" Target="file:///C:\PROGRA~1\Huawei\TY0714~1\outfiles\02%20SoftX3000\31025857-Signaling%20&amp;%20Protocols-(V300R003_07)\05-Chapter%205%20SIGTRAN.htm" TargetMode="External"/><Relationship Id="rId249" Type="http://schemas.openxmlformats.org/officeDocument/2006/relationships/hyperlink" Target="file:///C:\PROGRA~1\Huawei\TY0714~1\outfiles\02%20SoftX3000\31025857-Signaling%20&amp;%20Protocols-(V300R003_07)\05-Chapter%205%20SIGTRAN.htm" TargetMode="External"/><Relationship Id="rId13" Type="http://schemas.openxmlformats.org/officeDocument/2006/relationships/hyperlink" Target="file:///C:\PROGRA~1\Huawei\TY0714~1\outfiles\02%20SoftX3000\31025857-Signaling%20&amp;%20Protocols-(V300R003_07)\05-Chapter%205%20SIGTRAN.htm" TargetMode="External"/><Relationship Id="rId109" Type="http://schemas.openxmlformats.org/officeDocument/2006/relationships/image" Target="media/image26.gif"/><Relationship Id="rId260" Type="http://schemas.openxmlformats.org/officeDocument/2006/relationships/image" Target="media/image86.gif"/><Relationship Id="rId281" Type="http://schemas.openxmlformats.org/officeDocument/2006/relationships/hyperlink" Target="file:///C:\PROGRA~1\Huawei\TY0714~1\outfiles\02%20SoftX3000\31025857-Signaling%20&amp;%20Protocols-(V300R003_07)\05-Chapter%205%20SIGTRAN.htm" TargetMode="External"/><Relationship Id="rId316" Type="http://schemas.openxmlformats.org/officeDocument/2006/relationships/hyperlink" Target="file:///C:\PROGRA~1\Huawei\TY0714~1\outfiles\02%20SoftX3000\31025857-Signaling%20&amp;%20Protocols-(V300R003_07)\05-Chapter%205%20SIGTRAN.htm" TargetMode="External"/><Relationship Id="rId337" Type="http://schemas.openxmlformats.org/officeDocument/2006/relationships/image" Target="media/image118.gif"/><Relationship Id="rId34" Type="http://schemas.openxmlformats.org/officeDocument/2006/relationships/hyperlink" Target="file:///C:\PROGRA~1\Huawei\TY0714~1\outfiles\02%20SoftX3000\31025857-Signaling%20&amp;%20Protocols-(V300R003_07)\05-Chapter%205%20SIGTRAN.htm" TargetMode="External"/><Relationship Id="rId55" Type="http://schemas.openxmlformats.org/officeDocument/2006/relationships/hyperlink" Target="file:///C:\PROGRA~1\Huawei\TY0714~1\outfiles\02%20SoftX3000\31025857-Signaling%20&amp;%20Protocols-(V300R003_07)\05-Chapter%205%20SIGTRAN.htm" TargetMode="External"/><Relationship Id="rId76" Type="http://schemas.openxmlformats.org/officeDocument/2006/relationships/hyperlink" Target="file:///C:\PROGRA~1\Huawei\TY0714~1\outfiles\02%20SoftX3000\31025857-Signaling%20&amp;%20Protocols-(V300R003_07)\05-Chapter%205%20SIGTRAN.htm" TargetMode="External"/><Relationship Id="rId97" Type="http://schemas.openxmlformats.org/officeDocument/2006/relationships/hyperlink" Target="file:///C:\PROGRA~1\Huawei\TY0714~1\outfiles\02%20SoftX3000\31025857-Signaling%20&amp;%20Protocols-(V300R003_07)\05-Chapter%205%20SIGTRAN.htm" TargetMode="External"/><Relationship Id="rId120" Type="http://schemas.openxmlformats.org/officeDocument/2006/relationships/hyperlink" Target="file:///C:\PROGRA~1\Huawei\TY0714~1\outfiles\02%20SoftX3000\31025857-Signaling%20&amp;%20Protocols-(V300R003_07)\05-Chapter%205%20SIGTRAN.htm" TargetMode="External"/><Relationship Id="rId141" Type="http://schemas.openxmlformats.org/officeDocument/2006/relationships/hyperlink" Target="file:///C:\PROGRA~1\Huawei\TY0714~1\outfiles\02%20SoftX3000\31025857-Signaling%20&amp;%20Protocols-(V300R003_07)\05-Chapter%205%20SIGTRAN.htm" TargetMode="External"/><Relationship Id="rId7" Type="http://schemas.openxmlformats.org/officeDocument/2006/relationships/hyperlink" Target="file:///C:\PROGRA~1\Huawei\TY0714~1\outfiles\02%20SoftX3000\31025857-Signaling%20&amp;%20Protocols-(V300R003_07)\05-Chapter%205%20SIGTRAN.htm" TargetMode="External"/><Relationship Id="rId162" Type="http://schemas.openxmlformats.org/officeDocument/2006/relationships/image" Target="media/image51.gif"/><Relationship Id="rId183" Type="http://schemas.openxmlformats.org/officeDocument/2006/relationships/hyperlink" Target="file:///C:\PROGRA~1\Huawei\TY0714~1\outfiles\02%20SoftX3000\31025857-Signaling%20&amp;%20Protocols-(V300R003_07)\05-Chapter%205%20SIGTRAN.htm" TargetMode="External"/><Relationship Id="rId218" Type="http://schemas.openxmlformats.org/officeDocument/2006/relationships/hyperlink" Target="file:///C:\PROGRA~1\Huawei\TY0714~1\outfiles\02%20SoftX3000\31025857-Signaling%20&amp;%20Protocols-(V300R003_07)\05-Chapter%205%20SIGTRAN.htm" TargetMode="External"/><Relationship Id="rId239" Type="http://schemas.openxmlformats.org/officeDocument/2006/relationships/image" Target="media/image79.gif"/><Relationship Id="rId250" Type="http://schemas.openxmlformats.org/officeDocument/2006/relationships/hyperlink" Target="file:///C:\PROGRA~1\Huawei\TY0714~1\outfiles\02%20SoftX3000\31025857-Signaling%20&amp;%20Protocols-(V300R003_07)\05-Chapter%205%20SIGTRAN.htm" TargetMode="External"/><Relationship Id="rId271" Type="http://schemas.openxmlformats.org/officeDocument/2006/relationships/hyperlink" Target="file:///C:\PROGRA~1\Huawei\TY0714~1\outfiles\02%20SoftX3000\31025857-Signaling%20&amp;%20Protocols-(V300R003_07)\05-Chapter%205%20SIGTRAN.htm" TargetMode="External"/><Relationship Id="rId292" Type="http://schemas.openxmlformats.org/officeDocument/2006/relationships/hyperlink" Target="file:///C:\PROGRA~1\Huawei\TY0714~1\outfiles\02%20SoftX3000\31025857-Signaling%20&amp;%20Protocols-(V300R003_07)\05-Chapter%205%20SIGTRAN.htm" TargetMode="External"/><Relationship Id="rId306" Type="http://schemas.openxmlformats.org/officeDocument/2006/relationships/image" Target="media/image104.gif"/><Relationship Id="rId24" Type="http://schemas.openxmlformats.org/officeDocument/2006/relationships/hyperlink" Target="file:///C:\PROGRA~1\Huawei\TY0714~1\outfiles\02%20SoftX3000\31025857-Signaling%20&amp;%20Protocols-(V300R003_07)\05-Chapter%205%20SIGTRAN.htm" TargetMode="External"/><Relationship Id="rId45" Type="http://schemas.openxmlformats.org/officeDocument/2006/relationships/hyperlink" Target="file:///C:\PROGRA~1\Huawei\TY0714~1\outfiles\02%20SoftX3000\31025857-Signaling%20&amp;%20Protocols-(V300R003_07)\05-Chapter%205%20SIGTRAN.htm" TargetMode="External"/><Relationship Id="rId66" Type="http://schemas.openxmlformats.org/officeDocument/2006/relationships/hyperlink" Target="file:///C:\PROGRA~1\Huawei\TY0714~1\outfiles\02%20SoftX3000\31025857-Signaling%20&amp;%20Protocols-(V300R003_07)\05-Chapter%205%20SIGTRAN.htm" TargetMode="External"/><Relationship Id="rId87" Type="http://schemas.openxmlformats.org/officeDocument/2006/relationships/image" Target="media/image17.gif"/><Relationship Id="rId110" Type="http://schemas.openxmlformats.org/officeDocument/2006/relationships/image" Target="media/image27.gif"/><Relationship Id="rId131" Type="http://schemas.openxmlformats.org/officeDocument/2006/relationships/image" Target="media/image37.gif"/><Relationship Id="rId327" Type="http://schemas.openxmlformats.org/officeDocument/2006/relationships/image" Target="media/image115.gif"/><Relationship Id="rId348" Type="http://schemas.openxmlformats.org/officeDocument/2006/relationships/image" Target="media/image122.gif"/><Relationship Id="rId152" Type="http://schemas.openxmlformats.org/officeDocument/2006/relationships/image" Target="media/image46.gif"/><Relationship Id="rId173" Type="http://schemas.openxmlformats.org/officeDocument/2006/relationships/hyperlink" Target="file:///C:\PROGRA~1\Huawei\TY0714~1\outfiles\02%20SoftX3000\31025857-Signaling%20&amp;%20Protocols-(V300R003_07)\05-Chapter%205%20SIGTRAN.htm" TargetMode="External"/><Relationship Id="rId194" Type="http://schemas.openxmlformats.org/officeDocument/2006/relationships/hyperlink" Target="file:///C:\PROGRA~1\Huawei\TY0714~1\outfiles\02%20SoftX3000\31025857-Signaling%20&amp;%20Protocols-(V300R003_07)\05-Chapter%205%20SIGTRAN.htm" TargetMode="External"/><Relationship Id="rId208" Type="http://schemas.openxmlformats.org/officeDocument/2006/relationships/image" Target="media/image65.gif"/><Relationship Id="rId229" Type="http://schemas.openxmlformats.org/officeDocument/2006/relationships/image" Target="media/image75.gif"/><Relationship Id="rId240" Type="http://schemas.openxmlformats.org/officeDocument/2006/relationships/hyperlink" Target="file:///C:\PROGRA~1\Huawei\TY0714~1\outfiles\02%20SoftX3000\31025857-Signaling%20&amp;%20Protocols-(V300R003_07)\05-Chapter%205%20SIGTRAN.htm" TargetMode="External"/><Relationship Id="rId261" Type="http://schemas.openxmlformats.org/officeDocument/2006/relationships/hyperlink" Target="file:///C:\PROGRA~1\Huawei\TY0714~1\outfiles\02%20SoftX3000\31025857-Signaling%20&amp;%20Protocols-(V300R003_07)\05-Chapter%205%20SIGTRAN.htm" TargetMode="External"/><Relationship Id="rId14" Type="http://schemas.openxmlformats.org/officeDocument/2006/relationships/hyperlink" Target="file:///C:\PROGRA~1\Huawei\TY0714~1\outfiles\02%20SoftX3000\31025857-Signaling%20&amp;%20Protocols-(V300R003_07)\05-Chapter%205%20SIGTRAN.htm" TargetMode="External"/><Relationship Id="rId35" Type="http://schemas.openxmlformats.org/officeDocument/2006/relationships/hyperlink" Target="file:///C:\PROGRA~1\Huawei\TY0714~1\outfiles\02%20SoftX3000\31025857-Signaling%20&amp;%20Protocols-(V300R003_07)\05-Chapter%205%20SIGTRAN.htm" TargetMode="External"/><Relationship Id="rId56" Type="http://schemas.openxmlformats.org/officeDocument/2006/relationships/image" Target="media/image5.gif"/><Relationship Id="rId77" Type="http://schemas.openxmlformats.org/officeDocument/2006/relationships/image" Target="media/image12.gif"/><Relationship Id="rId100" Type="http://schemas.openxmlformats.org/officeDocument/2006/relationships/hyperlink" Target="file:///C:\PROGRA~1\Huawei\TY0714~1\outfiles\02%20SoftX3000\31025857-Signaling%20&amp;%20Protocols-(V300R003_07)\05-Chapter%205%20SIGTRAN.htm" TargetMode="External"/><Relationship Id="rId282" Type="http://schemas.openxmlformats.org/officeDocument/2006/relationships/image" Target="media/image94.gif"/><Relationship Id="rId317" Type="http://schemas.openxmlformats.org/officeDocument/2006/relationships/image" Target="media/image110.gif"/><Relationship Id="rId338" Type="http://schemas.openxmlformats.org/officeDocument/2006/relationships/hyperlink" Target="file:///C:\PROGRA~1\Huawei\TY0714~1\outfiles\02%20SoftX3000\31025857-Signaling%20&amp;%20Protocols-(V300R003_07)\05-Chapter%205%20SIGTRAN.htm" TargetMode="External"/><Relationship Id="rId8" Type="http://schemas.openxmlformats.org/officeDocument/2006/relationships/hyperlink" Target="file:///C:\PROGRA~1\Huawei\TY0714~1\outfiles\02%20SoftX3000\31025857-Signaling%20&amp;%20Protocols-(V300R003_07)\05-Chapter%205%20SIGTRAN.htm" TargetMode="External"/><Relationship Id="rId98" Type="http://schemas.openxmlformats.org/officeDocument/2006/relationships/image" Target="media/image22.gif"/><Relationship Id="rId121" Type="http://schemas.openxmlformats.org/officeDocument/2006/relationships/image" Target="media/image32.gif"/><Relationship Id="rId142" Type="http://schemas.openxmlformats.org/officeDocument/2006/relationships/hyperlink" Target="file:///C:\PROGRA~1\Huawei\TY0714~1\outfiles\02%20SoftX3000\31025857-Signaling%20&amp;%20Protocols-(V300R003_07)\05-Chapter%205%20SIGTRAN.htm" TargetMode="External"/><Relationship Id="rId163" Type="http://schemas.openxmlformats.org/officeDocument/2006/relationships/image" Target="media/image52.gif"/><Relationship Id="rId184" Type="http://schemas.openxmlformats.org/officeDocument/2006/relationships/image" Target="media/image56.gif"/><Relationship Id="rId219" Type="http://schemas.openxmlformats.org/officeDocument/2006/relationships/image" Target="media/image70.gif"/><Relationship Id="rId230" Type="http://schemas.openxmlformats.org/officeDocument/2006/relationships/hyperlink" Target="file:///C:\PROGRA~1\Huawei\TY0714~1\outfiles\02%20SoftX3000\31025857-Signaling%20&amp;%20Protocols-(V300R003_07)\05-Chapter%205%20SIGTRAN.htm" TargetMode="External"/><Relationship Id="rId251" Type="http://schemas.openxmlformats.org/officeDocument/2006/relationships/hyperlink" Target="file:///C:\PROGRA~1\Huawei\TY0714~1\outfiles\02%20SoftX3000\31025857-Signaling%20&amp;%20Protocols-(V300R003_07)\05-Chapter%205%20SIGTRAN.htm" TargetMode="External"/><Relationship Id="rId25" Type="http://schemas.openxmlformats.org/officeDocument/2006/relationships/hyperlink" Target="file:///C:\PROGRA~1\Huawei\TY0714~1\outfiles\02%20SoftX3000\31025857-Signaling%20&amp;%20Protocols-(V300R003_07)\05-Chapter%205%20SIGTRAN.htm" TargetMode="External"/><Relationship Id="rId46" Type="http://schemas.openxmlformats.org/officeDocument/2006/relationships/hyperlink" Target="file:///C:\PROGRA~1\Huawei\TY0714~1\outfiles\02%20SoftX3000\31025857-Signaling%20&amp;%20Protocols-(V300R003_07)\05-Chapter%205%20SIGTRAN.htm" TargetMode="External"/><Relationship Id="rId67" Type="http://schemas.openxmlformats.org/officeDocument/2006/relationships/hyperlink" Target="file:///C:\PROGRA~1\Huawei\TY0714~1\outfiles\02%20SoftX3000\31025857-Signaling%20&amp;%20Protocols-(V300R003_07)\05-Chapter%205%20SIGTRAN.htm" TargetMode="External"/><Relationship Id="rId272" Type="http://schemas.openxmlformats.org/officeDocument/2006/relationships/hyperlink" Target="file:///C:\PROGRA~1\Huawei\TY0714~1\outfiles\02%20SoftX3000\31025857-Signaling%20&amp;%20Protocols-(V300R003_07)\05-Chapter%205%20SIGTRAN.htm" TargetMode="External"/><Relationship Id="rId293" Type="http://schemas.openxmlformats.org/officeDocument/2006/relationships/hyperlink" Target="file:///C:\PROGRA~1\Huawei\TY0714~1\outfiles\02%20SoftX3000\31025857-Signaling%20&amp;%20Protocols-(V300R003_07)\05-Chapter%205%20SIGTRAN.htm" TargetMode="External"/><Relationship Id="rId307" Type="http://schemas.openxmlformats.org/officeDocument/2006/relationships/hyperlink" Target="file:///C:\PROGRA~1\Huawei\TY0714~1\outfiles\02%20SoftX3000\31025857-Signaling%20&amp;%20Protocols-(V300R003_07)\05-Chapter%205%20SIGTRAN.htm" TargetMode="External"/><Relationship Id="rId328" Type="http://schemas.openxmlformats.org/officeDocument/2006/relationships/hyperlink" Target="file:///C:\PROGRA~1\Huawei\TY0714~1\outfiles\02%20SoftX3000\31025857-Signaling%20&amp;%20Protocols-(V300R003_07)\05-Chapter%205%20SIGTRAN.htm" TargetMode="External"/><Relationship Id="rId349" Type="http://schemas.openxmlformats.org/officeDocument/2006/relationships/hyperlink" Target="file:///C:\PROGRA~1\Huawei\TY0714~1\outfiles\02%20SoftX3000\31025857-Signaling%20&amp;%20Protocols-(V300R003_07)\05-Chapter%205%20SIGTRAN.htm" TargetMode="External"/><Relationship Id="rId20" Type="http://schemas.openxmlformats.org/officeDocument/2006/relationships/hyperlink" Target="file:///C:\PROGRA~1\Huawei\TY0714~1\outfiles\02%20SoftX3000\31025857-Signaling%20&amp;%20Protocols-(V300R003_07)\05-Chapter%205%20SIGTRAN.htm" TargetMode="External"/><Relationship Id="rId41" Type="http://schemas.openxmlformats.org/officeDocument/2006/relationships/hyperlink" Target="file:///C:\PROGRA~1\Huawei\TY0714~1\outfiles\02%20SoftX3000\31025857-Signaling%20&amp;%20Protocols-(V300R003_07)\05-Chapter%205%20SIGTRAN.htm" TargetMode="External"/><Relationship Id="rId62" Type="http://schemas.openxmlformats.org/officeDocument/2006/relationships/image" Target="media/image7.gif"/><Relationship Id="rId83" Type="http://schemas.openxmlformats.org/officeDocument/2006/relationships/image" Target="media/image15.gif"/><Relationship Id="rId88" Type="http://schemas.openxmlformats.org/officeDocument/2006/relationships/hyperlink" Target="file:///C:\PROGRA~1\Huawei\TY0714~1\outfiles\02%20SoftX3000\31025857-Signaling%20&amp;%20Protocols-(V300R003_07)\05-Chapter%205%20SIGTRAN.htm" TargetMode="External"/><Relationship Id="rId111" Type="http://schemas.openxmlformats.org/officeDocument/2006/relationships/hyperlink" Target="file:///C:\PROGRA~1\Huawei\TY0714~1\outfiles\02%20SoftX3000\31025857-Signaling%20&amp;%20Protocols-(V300R003_07)\05-Chapter%205%20SIGTRAN.htm" TargetMode="External"/><Relationship Id="rId132" Type="http://schemas.openxmlformats.org/officeDocument/2006/relationships/hyperlink" Target="file:///C:\PROGRA~1\Huawei\TY0714~1\outfiles\02%20SoftX3000\31025857-Signaling%20&amp;%20Protocols-(V300R003_07)\05-Chapter%205%20SIGTRAN.htm" TargetMode="External"/><Relationship Id="rId153" Type="http://schemas.openxmlformats.org/officeDocument/2006/relationships/hyperlink" Target="file:///C:\PROGRA~1\Huawei\TY0714~1\outfiles\02%20SoftX3000\31025857-Signaling%20&amp;%20Protocols-(V300R003_07)\05-Chapter%205%20SIGTRAN.htm" TargetMode="External"/><Relationship Id="rId174" Type="http://schemas.openxmlformats.org/officeDocument/2006/relationships/hyperlink" Target="file:///C:\PROGRA~1\Huawei\TY0714~1\outfiles\02%20SoftX3000\31025857-Signaling%20&amp;%20Protocols-(V300R003_07)\05-Chapter%205%20SIGTRAN.htm" TargetMode="External"/><Relationship Id="rId179" Type="http://schemas.openxmlformats.org/officeDocument/2006/relationships/hyperlink" Target="file:///C:\PROGRA~1\Huawei\TY0714~1\outfiles\02%20SoftX3000\31025857-Signaling%20&amp;%20Protocols-(V300R003_07)\05-Chapter%205%20SIGTRAN.htm" TargetMode="External"/><Relationship Id="rId195" Type="http://schemas.openxmlformats.org/officeDocument/2006/relationships/hyperlink" Target="file:///C:\PROGRA~1\Huawei\TY0714~1\outfiles\02%20SoftX3000\31025857-Signaling%20&amp;%20Protocols-(V300R003_07)\05-Chapter%205%20SIGTRAN.htm" TargetMode="External"/><Relationship Id="rId209" Type="http://schemas.openxmlformats.org/officeDocument/2006/relationships/hyperlink" Target="file:///C:\PROGRA~1\Huawei\TY0714~1\outfiles\02%20SoftX3000\31025857-Signaling%20&amp;%20Protocols-(V300R003_07)\05-Chapter%205%20SIGTRAN.htm" TargetMode="External"/><Relationship Id="rId190" Type="http://schemas.openxmlformats.org/officeDocument/2006/relationships/hyperlink" Target="file:///C:\PROGRA~1\Huawei\TY0714~1\outfiles\02%20SoftX3000\31025857-Signaling%20&amp;%20Protocols-(V300R003_07)\05-Chapter%205%20SIGTRAN.htm" TargetMode="External"/><Relationship Id="rId204" Type="http://schemas.openxmlformats.org/officeDocument/2006/relationships/hyperlink" Target="file:///C:\PROGRA~1\Huawei\TY0714~1\outfiles\02%20SoftX3000\31025857-Signaling%20&amp;%20Protocols-(V300R003_07)\05-Chapter%205%20SIGTRAN.htm" TargetMode="External"/><Relationship Id="rId220" Type="http://schemas.openxmlformats.org/officeDocument/2006/relationships/hyperlink" Target="file:///C:\PROGRA~1\Huawei\TY0714~1\outfiles\02%20SoftX3000\31025857-Signaling%20&amp;%20Protocols-(V300R003_07)\05-Chapter%205%20SIGTRAN.htm" TargetMode="External"/><Relationship Id="rId225" Type="http://schemas.openxmlformats.org/officeDocument/2006/relationships/image" Target="media/image73.gif"/><Relationship Id="rId241" Type="http://schemas.openxmlformats.org/officeDocument/2006/relationships/hyperlink" Target="file:///C:\PROGRA~1\Huawei\TY0714~1\outfiles\02%20SoftX3000\31025857-Signaling%20&amp;%20Protocols-(V300R003_07)\05-Chapter%205%20SIGTRAN.htm" TargetMode="External"/><Relationship Id="rId246" Type="http://schemas.openxmlformats.org/officeDocument/2006/relationships/image" Target="media/image81.gif"/><Relationship Id="rId267" Type="http://schemas.openxmlformats.org/officeDocument/2006/relationships/image" Target="media/image89.gif"/><Relationship Id="rId288" Type="http://schemas.openxmlformats.org/officeDocument/2006/relationships/hyperlink" Target="file:///C:\PROGRA~1\Huawei\TY0714~1\outfiles\02%20SoftX3000\31025857-Signaling%20&amp;%20Protocols-(V300R003_07)\05-Chapter%205%20SIGTRAN.htm" TargetMode="External"/><Relationship Id="rId15" Type="http://schemas.openxmlformats.org/officeDocument/2006/relationships/hyperlink" Target="file:///C:\PROGRA~1\Huawei\TY0714~1\outfiles\02%20SoftX3000\31025857-Signaling%20&amp;%20Protocols-(V300R003_07)\05-Chapter%205%20SIGTRAN.htm" TargetMode="External"/><Relationship Id="rId36" Type="http://schemas.openxmlformats.org/officeDocument/2006/relationships/hyperlink" Target="file:///C:\PROGRA~1\Huawei\TY0714~1\outfiles\02%20SoftX3000\31025857-Signaling%20&amp;%20Protocols-(V300R003_07)\05-Chapter%205%20SIGTRAN.htm" TargetMode="External"/><Relationship Id="rId57" Type="http://schemas.openxmlformats.org/officeDocument/2006/relationships/hyperlink" Target="file:///C:\PROGRA~1\Huawei\TY0714~1\outfiles\02%20SoftX3000\31025857-Signaling%20&amp;%20Protocols-(V300R003_07)\05-Chapter%205%20SIGTRAN.htm" TargetMode="External"/><Relationship Id="rId106" Type="http://schemas.openxmlformats.org/officeDocument/2006/relationships/image" Target="media/image25.gif"/><Relationship Id="rId127" Type="http://schemas.openxmlformats.org/officeDocument/2006/relationships/image" Target="media/image35.gif"/><Relationship Id="rId262" Type="http://schemas.openxmlformats.org/officeDocument/2006/relationships/hyperlink" Target="file:///C:\PROGRA~1\Huawei\TY0714~1\outfiles\02%20SoftX3000\31025857-Signaling%20&amp;%20Protocols-(V300R003_07)\05-Chapter%205%20SIGTRAN.htm" TargetMode="External"/><Relationship Id="rId283" Type="http://schemas.openxmlformats.org/officeDocument/2006/relationships/hyperlink" Target="file:///C:\PROGRA~1\Huawei\TY0714~1\outfiles\02%20SoftX3000\31025857-Signaling%20&amp;%20Protocols-(V300R003_07)\05-Chapter%205%20SIGTRAN.htm" TargetMode="External"/><Relationship Id="rId313" Type="http://schemas.openxmlformats.org/officeDocument/2006/relationships/image" Target="media/image108.gif"/><Relationship Id="rId318" Type="http://schemas.openxmlformats.org/officeDocument/2006/relationships/hyperlink" Target="file:///C:\PROGRA~1\Huawei\TY0714~1\outfiles\02%20SoftX3000\31025857-Signaling%20&amp;%20Protocols-(V300R003_07)\05-Chapter%205%20SIGTRAN.htm" TargetMode="External"/><Relationship Id="rId339" Type="http://schemas.openxmlformats.org/officeDocument/2006/relationships/hyperlink" Target="file:///C:\PROGRA~1\Huawei\TY0714~1\outfiles\02%20SoftX3000\31025857-Signaling%20&amp;%20Protocols-(V300R003_07)\05-Chapter%205%20SIGTRAN.htm" TargetMode="External"/><Relationship Id="rId10" Type="http://schemas.openxmlformats.org/officeDocument/2006/relationships/hyperlink" Target="file:///C:\PROGRA~1\Huawei\TY0714~1\outfiles\02%20SoftX3000\31025857-Signaling%20&amp;%20Protocols-(V300R003_07)\05-Chapter%205%20SIGTRAN.htm" TargetMode="External"/><Relationship Id="rId31" Type="http://schemas.openxmlformats.org/officeDocument/2006/relationships/hyperlink" Target="file:///C:\PROGRA~1\Huawei\TY0714~1\outfiles\02%20SoftX3000\31025857-Signaling%20&amp;%20Protocols-(V300R003_07)\05-Chapter%205%20SIGTRAN.htm" TargetMode="External"/><Relationship Id="rId52" Type="http://schemas.openxmlformats.org/officeDocument/2006/relationships/hyperlink" Target="file:///C:\PROGRA~1\Huawei\TY0714~1\outfiles\02%20SoftX3000\31025857-Signaling%20&amp;%20Protocols-(V300R003_07)\05-Chapter%205%20SIGTRAN.htm" TargetMode="External"/><Relationship Id="rId73" Type="http://schemas.openxmlformats.org/officeDocument/2006/relationships/image" Target="media/image10.gif"/><Relationship Id="rId78" Type="http://schemas.openxmlformats.org/officeDocument/2006/relationships/hyperlink" Target="file:///C:\PROGRA~1\Huawei\TY0714~1\outfiles\02%20SoftX3000\31025857-Signaling%20&amp;%20Protocols-(V300R003_07)\05-Chapter%205%20SIGTRAN.htm" TargetMode="External"/><Relationship Id="rId94" Type="http://schemas.openxmlformats.org/officeDocument/2006/relationships/image" Target="media/image20.gif"/><Relationship Id="rId99" Type="http://schemas.openxmlformats.org/officeDocument/2006/relationships/hyperlink" Target="file:///C:\PROGRA~1\Huawei\TY0714~1\outfiles\02%20SoftX3000\31025857-Signaling%20&amp;%20Protocols-(V300R003_07)\05-Chapter%205%20SIGTRAN.htm" TargetMode="External"/><Relationship Id="rId101" Type="http://schemas.openxmlformats.org/officeDocument/2006/relationships/hyperlink" Target="file:///C:\PROGRA~1\Huawei\TY0714~1\outfiles\02%20SoftX3000\31025857-Signaling%20&amp;%20Protocols-(V300R003_07)\05-Chapter%205%20SIGTRAN.htm" TargetMode="External"/><Relationship Id="rId122" Type="http://schemas.openxmlformats.org/officeDocument/2006/relationships/hyperlink" Target="file:///C:\PROGRA~1\Huawei\TY0714~1\outfiles\02%20SoftX3000\31025857-Signaling%20&amp;%20Protocols-(V300R003_07)\05-Chapter%205%20SIGTRAN.htm" TargetMode="External"/><Relationship Id="rId143" Type="http://schemas.openxmlformats.org/officeDocument/2006/relationships/image" Target="media/image42.gif"/><Relationship Id="rId148" Type="http://schemas.openxmlformats.org/officeDocument/2006/relationships/image" Target="media/image44.gif"/><Relationship Id="rId164" Type="http://schemas.openxmlformats.org/officeDocument/2006/relationships/hyperlink" Target="file:///C:\PROGRA~1\Huawei\TY0714~1\outfiles\02%20SoftX3000\31025857-Signaling%20&amp;%20Protocols-(V300R003_07)\05-Chapter%205%20SIGTRAN.htm" TargetMode="External"/><Relationship Id="rId169" Type="http://schemas.openxmlformats.org/officeDocument/2006/relationships/hyperlink" Target="file:///C:\PROGRA~1\Huawei\TY0714~1\outfiles\02%20SoftX3000\31025857-Signaling%20&amp;%20Protocols-(V300R003_07)\05-Chapter%205%20SIGTRAN.htm" TargetMode="External"/><Relationship Id="rId185" Type="http://schemas.openxmlformats.org/officeDocument/2006/relationships/hyperlink" Target="file:///C:\PROGRA~1\Huawei\TY0714~1\outfiles\02%20SoftX3000\31025857-Signaling%20&amp;%20Protocols-(V300R003_07)\05-Chapter%205%20SIGTRAN.htm" TargetMode="External"/><Relationship Id="rId334" Type="http://schemas.openxmlformats.org/officeDocument/2006/relationships/hyperlink" Target="file:///C:\PROGRA~1\Huawei\TY0714~1\outfiles\02%20SoftX3000\31025857-Signaling%20&amp;%20Protocols-(V300R003_07)\05-Chapter%205%20SIGTRAN.htm" TargetMode="External"/><Relationship Id="rId350" Type="http://schemas.openxmlformats.org/officeDocument/2006/relationships/image" Target="media/image123.gif"/><Relationship Id="rId4" Type="http://schemas.openxmlformats.org/officeDocument/2006/relationships/webSettings" Target="webSettings.xml"/><Relationship Id="rId9" Type="http://schemas.openxmlformats.org/officeDocument/2006/relationships/hyperlink" Target="file:///C:\PROGRA~1\Huawei\TY0714~1\outfiles\02%20SoftX3000\31025857-Signaling%20&amp;%20Protocols-(V300R003_07)\05-Chapter%205%20SIGTRAN.htm" TargetMode="External"/><Relationship Id="rId180" Type="http://schemas.openxmlformats.org/officeDocument/2006/relationships/hyperlink" Target="file:///C:\PROGRA~1\Huawei\TY0714~1\outfiles\02%20SoftX3000\31025857-Signaling%20&amp;%20Protocols-(V300R003_07)\05-Chapter%205%20SIGTRAN.htm" TargetMode="External"/><Relationship Id="rId210" Type="http://schemas.openxmlformats.org/officeDocument/2006/relationships/image" Target="media/image66.gif"/><Relationship Id="rId215" Type="http://schemas.openxmlformats.org/officeDocument/2006/relationships/hyperlink" Target="file:///C:\PROGRA~1\Huawei\TY0714~1\outfiles\02%20SoftX3000\31025857-Signaling%20&amp;%20Protocols-(V300R003_07)\05-Chapter%205%20SIGTRAN.htm" TargetMode="External"/><Relationship Id="rId236" Type="http://schemas.openxmlformats.org/officeDocument/2006/relationships/image" Target="media/image78.gif"/><Relationship Id="rId257" Type="http://schemas.openxmlformats.org/officeDocument/2006/relationships/image" Target="media/image85.gif"/><Relationship Id="rId278" Type="http://schemas.openxmlformats.org/officeDocument/2006/relationships/hyperlink" Target="file:///C:\PROGRA~1\Huawei\TY0714~1\outfiles\02%20SoftX3000\31025857-Signaling%20&amp;%20Protocols-(V300R003_07)\05-Chapter%205%20SIGTRAN.htm" TargetMode="External"/><Relationship Id="rId26" Type="http://schemas.openxmlformats.org/officeDocument/2006/relationships/hyperlink" Target="file:///C:\PROGRA~1\Huawei\TY0714~1\outfiles\02%20SoftX3000\31025857-Signaling%20&amp;%20Protocols-(V300R003_07)\05-Chapter%205%20SIGTRAN.htm" TargetMode="External"/><Relationship Id="rId231" Type="http://schemas.openxmlformats.org/officeDocument/2006/relationships/hyperlink" Target="file:///C:\PROGRA~1\Huawei\TY0714~1\outfiles\02%20SoftX3000\31025857-Signaling%20&amp;%20Protocols-(V300R003_07)\05-Chapter%205%20SIGTRAN.htm" TargetMode="External"/><Relationship Id="rId252" Type="http://schemas.openxmlformats.org/officeDocument/2006/relationships/hyperlink" Target="file:///C:\PROGRA~1\Huawei\TY0714~1\outfiles\02%20SoftX3000\31025857-Signaling%20&amp;%20Protocols-(V300R003_07)\05-Chapter%205%20SIGTRAN.htm" TargetMode="External"/><Relationship Id="rId273" Type="http://schemas.openxmlformats.org/officeDocument/2006/relationships/image" Target="media/image91.gif"/><Relationship Id="rId294" Type="http://schemas.openxmlformats.org/officeDocument/2006/relationships/hyperlink" Target="file:///C:\PROGRA~1\Huawei\TY0714~1\outfiles\02%20SoftX3000\31025857-Signaling%20&amp;%20Protocols-(V300R003_07)\05-Chapter%205%20SIGTRAN.htm" TargetMode="External"/><Relationship Id="rId308" Type="http://schemas.openxmlformats.org/officeDocument/2006/relationships/image" Target="media/image105.gif"/><Relationship Id="rId329" Type="http://schemas.openxmlformats.org/officeDocument/2006/relationships/image" Target="media/image116.gif"/><Relationship Id="rId47" Type="http://schemas.openxmlformats.org/officeDocument/2006/relationships/hyperlink" Target="file:///C:\PROGRA~1\Huawei\TY0714~1\outfiles\02%20SoftX3000\31025857-Signaling%20&amp;%20Protocols-(V300R003_07)\05-Chapter%205%20SIGTRAN.htm" TargetMode="External"/><Relationship Id="rId68" Type="http://schemas.openxmlformats.org/officeDocument/2006/relationships/image" Target="media/image8.gif"/><Relationship Id="rId89" Type="http://schemas.openxmlformats.org/officeDocument/2006/relationships/image" Target="media/image18.gif"/><Relationship Id="rId112" Type="http://schemas.openxmlformats.org/officeDocument/2006/relationships/image" Target="media/image28.gif"/><Relationship Id="rId133" Type="http://schemas.openxmlformats.org/officeDocument/2006/relationships/image" Target="media/image38.gif"/><Relationship Id="rId154" Type="http://schemas.openxmlformats.org/officeDocument/2006/relationships/hyperlink" Target="file:///C:\PROGRA~1\Huawei\TY0714~1\outfiles\02%20SoftX3000\31025857-Signaling%20&amp;%20Protocols-(V300R003_07)\05-Chapter%205%20SIGTRAN.htm" TargetMode="External"/><Relationship Id="rId175" Type="http://schemas.openxmlformats.org/officeDocument/2006/relationships/image" Target="media/image55.gif"/><Relationship Id="rId340" Type="http://schemas.openxmlformats.org/officeDocument/2006/relationships/hyperlink" Target="file:///C:\PROGRA~1\Huawei\TY0714~1\outfiles\02%20SoftX3000\31025857-Signaling%20&amp;%20Protocols-(V300R003_07)\05-Chapter%205%20SIGTRAN.htm" TargetMode="External"/><Relationship Id="rId196" Type="http://schemas.openxmlformats.org/officeDocument/2006/relationships/image" Target="media/image61.gif"/><Relationship Id="rId200" Type="http://schemas.openxmlformats.org/officeDocument/2006/relationships/image" Target="media/image62.gif"/><Relationship Id="rId16" Type="http://schemas.openxmlformats.org/officeDocument/2006/relationships/hyperlink" Target="file:///C:\PROGRA~1\Huawei\TY0714~1\outfiles\02%20SoftX3000\31025857-Signaling%20&amp;%20Protocols-(V300R003_07)\05-Chapter%205%20SIGTRAN.htm" TargetMode="External"/><Relationship Id="rId221" Type="http://schemas.openxmlformats.org/officeDocument/2006/relationships/image" Target="media/image71.gif"/><Relationship Id="rId242" Type="http://schemas.openxmlformats.org/officeDocument/2006/relationships/hyperlink" Target="file:///C:\PROGRA~1\Huawei\TY0714~1\outfiles\02%20SoftX3000\31025857-Signaling%20&amp;%20Protocols-(V300R003_07)\05-Chapter%205%20SIGTRAN.htm" TargetMode="External"/><Relationship Id="rId263" Type="http://schemas.openxmlformats.org/officeDocument/2006/relationships/image" Target="media/image87.gif"/><Relationship Id="rId284" Type="http://schemas.openxmlformats.org/officeDocument/2006/relationships/hyperlink" Target="file:///C:\PROGRA~1\Huawei\TY0714~1\outfiles\02%20SoftX3000\31025857-Signaling%20&amp;%20Protocols-(V300R003_07)\05-Chapter%205%20SIGTRAN.htm" TargetMode="External"/><Relationship Id="rId319" Type="http://schemas.openxmlformats.org/officeDocument/2006/relationships/image" Target="media/image111.gif"/><Relationship Id="rId37" Type="http://schemas.openxmlformats.org/officeDocument/2006/relationships/hyperlink" Target="file:///C:\PROGRA~1\Huawei\TY0714~1\outfiles\02%20SoftX3000\31025857-Signaling%20&amp;%20Protocols-(V300R003_07)\05-Chapter%205%20SIGTRAN.htm" TargetMode="External"/><Relationship Id="rId58" Type="http://schemas.openxmlformats.org/officeDocument/2006/relationships/image" Target="media/image6.gif"/><Relationship Id="rId79" Type="http://schemas.openxmlformats.org/officeDocument/2006/relationships/image" Target="media/image13.gif"/><Relationship Id="rId102" Type="http://schemas.openxmlformats.org/officeDocument/2006/relationships/hyperlink" Target="file:///C:\PROGRA~1\Huawei\TY0714~1\outfiles\02%20SoftX3000\31025857-Signaling%20&amp;%20Protocols-(V300R003_07)\05-Chapter%205%20SIGTRAN.htm" TargetMode="External"/><Relationship Id="rId123" Type="http://schemas.openxmlformats.org/officeDocument/2006/relationships/image" Target="media/image33.gif"/><Relationship Id="rId144" Type="http://schemas.openxmlformats.org/officeDocument/2006/relationships/hyperlink" Target="file:///C:\PROGRA~1\Huawei\TY0714~1\outfiles\02%20SoftX3000\31025857-Signaling%20&amp;%20Protocols-(V300R003_07)\05-Chapter%205%20SIGTRAN.htm" TargetMode="External"/><Relationship Id="rId330" Type="http://schemas.openxmlformats.org/officeDocument/2006/relationships/hyperlink" Target="file:///C:\PROGRA~1\Huawei\TY0714~1\outfiles\02%20SoftX3000\31025857-Signaling%20&amp;%20Protocols-(V300R003_07)\05-Chapter%205%20SIGTRAN.htm" TargetMode="External"/><Relationship Id="rId90" Type="http://schemas.openxmlformats.org/officeDocument/2006/relationships/hyperlink" Target="file:///C:\PROGRA~1\Huawei\TY0714~1\outfiles\02%20SoftX3000\31025857-Signaling%20&amp;%20Protocols-(V300R003_07)\05-Chapter%205%20SIGTRAN.htm" TargetMode="External"/><Relationship Id="rId165" Type="http://schemas.openxmlformats.org/officeDocument/2006/relationships/image" Target="media/image53.gif"/><Relationship Id="rId186" Type="http://schemas.openxmlformats.org/officeDocument/2006/relationships/hyperlink" Target="file:///C:\PROGRA~1\Huawei\TY0714~1\outfiles\02%20SoftX3000\31025857-Signaling%20&amp;%20Protocols-(V300R003_07)\05-Chapter%205%20SIGTRAN.htm" TargetMode="External"/><Relationship Id="rId351" Type="http://schemas.openxmlformats.org/officeDocument/2006/relationships/hyperlink" Target="file:///C:\PROGRA~1\Huawei\TY0714~1\outfiles\02%20SoftX3000\31025857-Signaling%20&amp;%20Protocols-(V300R003_07)\05-Chapter%205%20SIGTRAN.htm" TargetMode="External"/><Relationship Id="rId211" Type="http://schemas.openxmlformats.org/officeDocument/2006/relationships/hyperlink" Target="file:///C:\PROGRA~1\Huawei\TY0714~1\outfiles\02%20SoftX3000\31025857-Signaling%20&amp;%20Protocols-(V300R003_07)\05-Chapter%205%20SIGTRAN.htm" TargetMode="External"/><Relationship Id="rId232" Type="http://schemas.openxmlformats.org/officeDocument/2006/relationships/image" Target="media/image76.gif"/><Relationship Id="rId253" Type="http://schemas.openxmlformats.org/officeDocument/2006/relationships/image" Target="media/image83.gif"/><Relationship Id="rId274" Type="http://schemas.openxmlformats.org/officeDocument/2006/relationships/hyperlink" Target="file:///C:\PROGRA~1\Huawei\TY0714~1\outfiles\02%20SoftX3000\31025857-Signaling%20&amp;%20Protocols-(V300R003_07)\05-Chapter%205%20SIGTRAN.htm" TargetMode="External"/><Relationship Id="rId295" Type="http://schemas.openxmlformats.org/officeDocument/2006/relationships/hyperlink" Target="file:///C:\PROGRA~1\Huawei\TY0714~1\outfiles\02%20SoftX3000\31025857-Signaling%20&amp;%20Protocols-(V300R003_07)\05-Chapter%205%20SIGTRAN.htm" TargetMode="External"/><Relationship Id="rId309" Type="http://schemas.openxmlformats.org/officeDocument/2006/relationships/hyperlink" Target="file:///C:\PROGRA~1\Huawei\TY0714~1\outfiles\02%20SoftX3000\31025857-Signaling%20&amp;%20Protocols-(V300R003_07)\05-Chapter%205%20SIGTRAN.htm" TargetMode="External"/><Relationship Id="rId27" Type="http://schemas.openxmlformats.org/officeDocument/2006/relationships/hyperlink" Target="file:///C:\PROGRA~1\Huawei\TY0714~1\outfiles\02%20SoftX3000\31025857-Signaling%20&amp;%20Protocols-(V300R003_07)\05-Chapter%205%20SIGTRAN.htm" TargetMode="External"/><Relationship Id="rId48" Type="http://schemas.openxmlformats.org/officeDocument/2006/relationships/image" Target="media/image1.gif"/><Relationship Id="rId69" Type="http://schemas.openxmlformats.org/officeDocument/2006/relationships/hyperlink" Target="file:///C:\PROGRA~1\Huawei\TY0714~1\outfiles\02%20SoftX3000\31025857-Signaling%20&amp;%20Protocols-(V300R003_07)\05-Chapter%205%20SIGTRAN.htm" TargetMode="External"/><Relationship Id="rId113" Type="http://schemas.openxmlformats.org/officeDocument/2006/relationships/hyperlink" Target="file:///C:\PROGRA~1\Huawei\TY0714~1\outfiles\02%20SoftX3000\31025857-Signaling%20&amp;%20Protocols-(V300R003_07)\05-Chapter%205%20SIGTRAN.htm" TargetMode="External"/><Relationship Id="rId134" Type="http://schemas.openxmlformats.org/officeDocument/2006/relationships/hyperlink" Target="file:///C:\PROGRA~1\Huawei\TY0714~1\outfiles\02%20SoftX3000\31025857-Signaling%20&amp;%20Protocols-(V300R003_07)\05-Chapter%205%20SIGTRAN.htm" TargetMode="External"/><Relationship Id="rId320" Type="http://schemas.openxmlformats.org/officeDocument/2006/relationships/hyperlink" Target="file:///C:\PROGRA~1\Huawei\TY0714~1\outfiles\02%20SoftX3000\31025857-Signaling%20&amp;%20Protocols-(V300R003_07)\05-Chapter%205%20SIGTRAN.htm" TargetMode="External"/><Relationship Id="rId80" Type="http://schemas.openxmlformats.org/officeDocument/2006/relationships/hyperlink" Target="file:///C:\PROGRA~1\Huawei\TY0714~1\outfiles\02%20SoftX3000\31025857-Signaling%20&amp;%20Protocols-(V300R003_07)\05-Chapter%205%20SIGTRAN.htm" TargetMode="External"/><Relationship Id="rId155" Type="http://schemas.openxmlformats.org/officeDocument/2006/relationships/image" Target="media/image47.gif"/><Relationship Id="rId176" Type="http://schemas.openxmlformats.org/officeDocument/2006/relationships/hyperlink" Target="file:///C:\PROGRA~1\Huawei\TY0714~1\outfiles\02%20SoftX3000\31025857-Signaling%20&amp;%20Protocols-(V300R003_07)\05-Chapter%205%20SIGTRAN.htm" TargetMode="External"/><Relationship Id="rId197" Type="http://schemas.openxmlformats.org/officeDocument/2006/relationships/hyperlink" Target="file:///C:\PROGRA~1\Huawei\TY0714~1\outfiles\02%20SoftX3000\31025857-Signaling%20&amp;%20Protocols-(V300R003_07)\05-Chapter%205%20SIGTRAN.htm" TargetMode="External"/><Relationship Id="rId341" Type="http://schemas.openxmlformats.org/officeDocument/2006/relationships/hyperlink" Target="file:///C:\PROGRA~1\Huawei\TY0714~1\outfiles\02%20SoftX3000\31025857-Signaling%20&amp;%20Protocols-(V300R003_07)\05-Chapter%205%20SIGTRAN.htm" TargetMode="External"/><Relationship Id="rId201" Type="http://schemas.openxmlformats.org/officeDocument/2006/relationships/hyperlink" Target="file:///C:\PROGRA~1\Huawei\TY0714~1\outfiles\02%20SoftX3000\31025857-Signaling%20&amp;%20Protocols-(V300R003_07)\05-Chapter%205%20SIGTRAN.htm" TargetMode="External"/><Relationship Id="rId222" Type="http://schemas.openxmlformats.org/officeDocument/2006/relationships/hyperlink" Target="file:///C:\PROGRA~1\Huawei\TY0714~1\outfiles\02%20SoftX3000\31025857-Signaling%20&amp;%20Protocols-(V300R003_07)\05-Chapter%205%20SIGTRAN.htm" TargetMode="External"/><Relationship Id="rId243" Type="http://schemas.openxmlformats.org/officeDocument/2006/relationships/image" Target="media/image80.gif"/><Relationship Id="rId264" Type="http://schemas.openxmlformats.org/officeDocument/2006/relationships/hyperlink" Target="file:///C:\PROGRA~1\Huawei\TY0714~1\outfiles\02%20SoftX3000\31025857-Signaling%20&amp;%20Protocols-(V300R003_07)\05-Chapter%205%20SIGTRAN.htm" TargetMode="External"/><Relationship Id="rId285" Type="http://schemas.openxmlformats.org/officeDocument/2006/relationships/image" Target="media/image95.gif"/><Relationship Id="rId17" Type="http://schemas.openxmlformats.org/officeDocument/2006/relationships/hyperlink" Target="file:///C:\PROGRA~1\Huawei\TY0714~1\outfiles\02%20SoftX3000\31025857-Signaling%20&amp;%20Protocols-(V300R003_07)\05-Chapter%205%20SIGTRAN.htm" TargetMode="External"/><Relationship Id="rId38" Type="http://schemas.openxmlformats.org/officeDocument/2006/relationships/hyperlink" Target="file:///C:\PROGRA~1\Huawei\TY0714~1\outfiles\02%20SoftX3000\31025857-Signaling%20&amp;%20Protocols-(V300R003_07)\05-Chapter%205%20SIGTRAN.htm" TargetMode="External"/><Relationship Id="rId59" Type="http://schemas.openxmlformats.org/officeDocument/2006/relationships/hyperlink" Target="file:///C:\PROGRA~1\Huawei\TY0714~1\outfiles\02%20SoftX3000\31025857-Signaling%20&amp;%20Protocols-(V300R003_07)\05-Chapter%205%20SIGTRAN.htm" TargetMode="External"/><Relationship Id="rId103" Type="http://schemas.openxmlformats.org/officeDocument/2006/relationships/image" Target="media/image23.gif"/><Relationship Id="rId124" Type="http://schemas.openxmlformats.org/officeDocument/2006/relationships/hyperlink" Target="file:///C:\PROGRA~1\Huawei\TY0714~1\outfiles\02%20SoftX3000\31025857-Signaling%20&amp;%20Protocols-(V300R003_07)\05-Chapter%205%20SIGTRAN.htm" TargetMode="External"/><Relationship Id="rId310" Type="http://schemas.openxmlformats.org/officeDocument/2006/relationships/image" Target="media/image106.gif"/><Relationship Id="rId70" Type="http://schemas.openxmlformats.org/officeDocument/2006/relationships/hyperlink" Target="file:///C:\PROGRA~1\Huawei\TY0714~1\outfiles\02%20SoftX3000\31025857-Signaling%20&amp;%20Protocols-(V300R003_07)\05-Chapter%205%20SIGTRAN.htm" TargetMode="External"/><Relationship Id="rId91" Type="http://schemas.openxmlformats.org/officeDocument/2006/relationships/image" Target="media/image19.gif"/><Relationship Id="rId145" Type="http://schemas.openxmlformats.org/officeDocument/2006/relationships/hyperlink" Target="file:///C:\PROGRA~1\Huawei\TY0714~1\outfiles\02%20SoftX3000\31025857-Signaling%20&amp;%20Protocols-(V300R003_07)\05-Chapter%205%20SIGTRAN.htm" TargetMode="External"/><Relationship Id="rId166" Type="http://schemas.openxmlformats.org/officeDocument/2006/relationships/hyperlink" Target="file:///C:\PROGRA~1\Huawei\TY0714~1\outfiles\02%20SoftX3000\31025857-Signaling%20&amp;%20Protocols-(V300R003_07)\05-Chapter%205%20SIGTRAN.htm" TargetMode="External"/><Relationship Id="rId187" Type="http://schemas.openxmlformats.org/officeDocument/2006/relationships/image" Target="media/image57.gif"/><Relationship Id="rId331" Type="http://schemas.openxmlformats.org/officeDocument/2006/relationships/image" Target="media/image117.gif"/><Relationship Id="rId352" Type="http://schemas.openxmlformats.org/officeDocument/2006/relationships/image" Target="media/image124.gif"/><Relationship Id="rId1" Type="http://schemas.openxmlformats.org/officeDocument/2006/relationships/styles" Target="styles.xml"/><Relationship Id="rId212" Type="http://schemas.openxmlformats.org/officeDocument/2006/relationships/image" Target="media/image67.gif"/><Relationship Id="rId233" Type="http://schemas.openxmlformats.org/officeDocument/2006/relationships/hyperlink" Target="file:///C:\PROGRA~1\Huawei\TY0714~1\outfiles\02%20SoftX3000\31025857-Signaling%20&amp;%20Protocols-(V300R003_07)\05-Chapter%205%20SIGTRAN.htm" TargetMode="External"/><Relationship Id="rId254" Type="http://schemas.openxmlformats.org/officeDocument/2006/relationships/hyperlink" Target="file:///C:\PROGRA~1\Huawei\TY0714~1\outfiles\02%20SoftX3000\31025857-Signaling%20&amp;%20Protocols-(V300R003_07)\05-Chapter%205%20SIGTRAN.htm" TargetMode="External"/><Relationship Id="rId28" Type="http://schemas.openxmlformats.org/officeDocument/2006/relationships/hyperlink" Target="file:///C:\PROGRA~1\Huawei\TY0714~1\outfiles\02%20SoftX3000\31025857-Signaling%20&amp;%20Protocols-(V300R003_07)\05-Chapter%205%20SIGTRAN.htm" TargetMode="External"/><Relationship Id="rId49" Type="http://schemas.openxmlformats.org/officeDocument/2006/relationships/hyperlink" Target="file:///C:\PROGRA~1\Huawei\TY0714~1\outfiles\02%20SoftX3000\31025857-Signaling%20&amp;%20Protocols-(V300R003_07)\05-Chapter%205%20SIGTRAN.htm" TargetMode="External"/><Relationship Id="rId114" Type="http://schemas.openxmlformats.org/officeDocument/2006/relationships/image" Target="media/image29.gif"/><Relationship Id="rId275" Type="http://schemas.openxmlformats.org/officeDocument/2006/relationships/image" Target="media/image92.gif"/><Relationship Id="rId296" Type="http://schemas.openxmlformats.org/officeDocument/2006/relationships/image" Target="media/image99.gif"/><Relationship Id="rId300" Type="http://schemas.openxmlformats.org/officeDocument/2006/relationships/image" Target="media/image101.gif"/><Relationship Id="rId60" Type="http://schemas.openxmlformats.org/officeDocument/2006/relationships/hyperlink" Target="file:///C:\PROGRA~1\Huawei\TY0714~1\outfiles\02%20SoftX3000\31025857-Signaling%20&amp;%20Protocols-(V300R003_07)\05-Chapter%205%20SIGTRAN.htm" TargetMode="External"/><Relationship Id="rId81" Type="http://schemas.openxmlformats.org/officeDocument/2006/relationships/image" Target="media/image14.gif"/><Relationship Id="rId135" Type="http://schemas.openxmlformats.org/officeDocument/2006/relationships/image" Target="media/image39.gif"/><Relationship Id="rId156" Type="http://schemas.openxmlformats.org/officeDocument/2006/relationships/image" Target="media/image48.gif"/><Relationship Id="rId177" Type="http://schemas.openxmlformats.org/officeDocument/2006/relationships/hyperlink" Target="file:///C:\PROGRA~1\Huawei\TY0714~1\outfiles\02%20SoftX3000\31025857-Signaling%20&amp;%20Protocols-(V300R003_07)\05-Chapter%205%20SIGTRAN.htm" TargetMode="External"/><Relationship Id="rId198" Type="http://schemas.openxmlformats.org/officeDocument/2006/relationships/hyperlink" Target="file:///C:\PROGRA~1\Huawei\TY0714~1\outfiles\02%20SoftX3000\31025857-Signaling%20&amp;%20Protocols-(V300R003_07)\05-Chapter%205%20SIGTRAN.htm" TargetMode="External"/><Relationship Id="rId321" Type="http://schemas.openxmlformats.org/officeDocument/2006/relationships/image" Target="media/image112.gif"/><Relationship Id="rId342" Type="http://schemas.openxmlformats.org/officeDocument/2006/relationships/image" Target="media/image119.gif"/><Relationship Id="rId202" Type="http://schemas.openxmlformats.org/officeDocument/2006/relationships/image" Target="media/image63.gif"/><Relationship Id="rId223" Type="http://schemas.openxmlformats.org/officeDocument/2006/relationships/image" Target="media/image72.gif"/><Relationship Id="rId244" Type="http://schemas.openxmlformats.org/officeDocument/2006/relationships/hyperlink" Target="file:///C:\PROGRA~1\Huawei\TY0714~1\outfiles\02%20SoftX3000\31025857-Signaling%20&amp;%20Protocols-(V300R003_07)\05-Chapter%205%20SIGTRAN.htm" TargetMode="External"/><Relationship Id="rId18" Type="http://schemas.openxmlformats.org/officeDocument/2006/relationships/hyperlink" Target="file:///C:\PROGRA~1\Huawei\TY0714~1\outfiles\02%20SoftX3000\31025857-Signaling%20&amp;%20Protocols-(V300R003_07)\05-Chapter%205%20SIGTRAN.htm" TargetMode="External"/><Relationship Id="rId39" Type="http://schemas.openxmlformats.org/officeDocument/2006/relationships/hyperlink" Target="file:///C:\PROGRA~1\Huawei\TY0714~1\outfiles\02%20SoftX3000\31025857-Signaling%20&amp;%20Protocols-(V300R003_07)\05-Chapter%205%20SIGTRAN.htm" TargetMode="External"/><Relationship Id="rId265" Type="http://schemas.openxmlformats.org/officeDocument/2006/relationships/image" Target="media/image88.gif"/><Relationship Id="rId286" Type="http://schemas.openxmlformats.org/officeDocument/2006/relationships/hyperlink" Target="file:///C:\PROGRA~1\Huawei\TY0714~1\outfiles\02%20SoftX3000\31025857-Signaling%20&amp;%20Protocols-(V300R003_07)\05-Chapter%205%20SIGTRAN.htm" TargetMode="External"/><Relationship Id="rId50" Type="http://schemas.openxmlformats.org/officeDocument/2006/relationships/image" Target="media/image2.gif"/><Relationship Id="rId104" Type="http://schemas.openxmlformats.org/officeDocument/2006/relationships/image" Target="media/image24.gif"/><Relationship Id="rId125" Type="http://schemas.openxmlformats.org/officeDocument/2006/relationships/image" Target="media/image34.gif"/><Relationship Id="rId146" Type="http://schemas.openxmlformats.org/officeDocument/2006/relationships/hyperlink" Target="file:///C:\PROGRA~1\Huawei\TY0714~1\outfiles\02%20SoftX3000\31025857-Signaling%20&amp;%20Protocols-(V300R003_07)\05-Chapter%205%20SIGTRAN.htm" TargetMode="External"/><Relationship Id="rId167" Type="http://schemas.openxmlformats.org/officeDocument/2006/relationships/image" Target="media/image54.jpeg"/><Relationship Id="rId188" Type="http://schemas.openxmlformats.org/officeDocument/2006/relationships/hyperlink" Target="file:///C:\PROGRA~1\Huawei\TY0714~1\outfiles\02%20SoftX3000\31025857-Signaling%20&amp;%20Protocols-(V300R003_07)\05-Chapter%205%20SIGTRAN.htm" TargetMode="External"/><Relationship Id="rId311" Type="http://schemas.openxmlformats.org/officeDocument/2006/relationships/hyperlink" Target="file:///C:\PROGRA~1\Huawei\TY0714~1\outfiles\02%20SoftX3000\31025857-Signaling%20&amp;%20Protocols-(V300R003_07)\05-Chapter%205%20SIGTRAN.htm" TargetMode="External"/><Relationship Id="rId332" Type="http://schemas.openxmlformats.org/officeDocument/2006/relationships/hyperlink" Target="file:///C:\PROGRA~1\Huawei\TY0714~1\outfiles\02%20SoftX3000\31025857-Signaling%20&amp;%20Protocols-(V300R003_07)\05-Chapter%205%20SIGTRAN.htm" TargetMode="External"/><Relationship Id="rId353" Type="http://schemas.openxmlformats.org/officeDocument/2006/relationships/fontTable" Target="fontTable.xml"/><Relationship Id="rId71" Type="http://schemas.openxmlformats.org/officeDocument/2006/relationships/image" Target="media/image9.gif"/><Relationship Id="rId92" Type="http://schemas.openxmlformats.org/officeDocument/2006/relationships/hyperlink" Target="file:///C:\PROGRA~1\Huawei\TY0714~1\outfiles\02%20SoftX3000\31025857-Signaling%20&amp;%20Protocols-(V300R003_07)\05-Chapter%205%20SIGTRAN.htm" TargetMode="External"/><Relationship Id="rId213" Type="http://schemas.openxmlformats.org/officeDocument/2006/relationships/hyperlink" Target="file:///C:\PROGRA~1\Huawei\TY0714~1\outfiles\02%20SoftX3000\31025857-Signaling%20&amp;%20Protocols-(V300R003_07)\05-Chapter%205%20SIGTRAN.htm" TargetMode="External"/><Relationship Id="rId234" Type="http://schemas.openxmlformats.org/officeDocument/2006/relationships/image" Target="media/image77.gif"/><Relationship Id="rId2" Type="http://schemas.microsoft.com/office/2007/relationships/stylesWithEffects" Target="stylesWithEffects.xml"/><Relationship Id="rId29" Type="http://schemas.openxmlformats.org/officeDocument/2006/relationships/hyperlink" Target="file:///C:\PROGRA~1\Huawei\TY0714~1\outfiles\02%20SoftX3000\31025857-Signaling%20&amp;%20Protocols-(V300R003_07)\05-Chapter%205%20SIGTRAN.htm" TargetMode="External"/><Relationship Id="rId255" Type="http://schemas.openxmlformats.org/officeDocument/2006/relationships/image" Target="media/image84.gif"/><Relationship Id="rId276" Type="http://schemas.openxmlformats.org/officeDocument/2006/relationships/hyperlink" Target="file:///C:\PROGRA~1\Huawei\TY0714~1\outfiles\02%20SoftX3000\31025857-Signaling%20&amp;%20Protocols-(V300R003_07)\05-Chapter%205%20SIGTRAN.htm" TargetMode="External"/><Relationship Id="rId297" Type="http://schemas.openxmlformats.org/officeDocument/2006/relationships/hyperlink" Target="file:///C:\PROGRA~1\Huawei\TY0714~1\outfiles\02%20SoftX3000\31025857-Signaling%20&amp;%20Protocols-(V300R003_07)\05-Chapter%205%20SIGTRAN.htm" TargetMode="External"/><Relationship Id="rId40" Type="http://schemas.openxmlformats.org/officeDocument/2006/relationships/hyperlink" Target="file:///C:\PROGRA~1\Huawei\TY0714~1\outfiles\02%20SoftX3000\31025857-Signaling%20&amp;%20Protocols-(V300R003_07)\05-Chapter%205%20SIGTRAN.htm" TargetMode="External"/><Relationship Id="rId115" Type="http://schemas.openxmlformats.org/officeDocument/2006/relationships/hyperlink" Target="file:///C:\PROGRA~1\Huawei\TY0714~1\outfiles\02%20SoftX3000\31025857-Signaling%20&amp;%20Protocols-(V300R003_07)\05-Chapter%205%20SIGTRAN.htm" TargetMode="External"/><Relationship Id="rId136" Type="http://schemas.openxmlformats.org/officeDocument/2006/relationships/hyperlink" Target="file:///C:\PROGRA~1\Huawei\TY0714~1\outfiles\02%20SoftX3000\31025857-Signaling%20&amp;%20Protocols-(V300R003_07)\05-Chapter%205%20SIGTRAN.htm" TargetMode="External"/><Relationship Id="rId157" Type="http://schemas.openxmlformats.org/officeDocument/2006/relationships/hyperlink" Target="file:///C:\PROGRA~1\Huawei\TY0714~1\outfiles\02%20SoftX3000\31025857-Signaling%20&amp;%20Protocols-(V300R003_07)\05-Chapter%205%20SIGTRAN.htm" TargetMode="External"/><Relationship Id="rId178" Type="http://schemas.openxmlformats.org/officeDocument/2006/relationships/hyperlink" Target="file:///C:\PROGRA~1\Huawei\TY0714~1\outfiles\02%20SoftX3000\31025857-Signaling%20&amp;%20Protocols-(V300R003_07)\05-Chapter%205%20SIGTRAN.htm" TargetMode="External"/><Relationship Id="rId301" Type="http://schemas.openxmlformats.org/officeDocument/2006/relationships/hyperlink" Target="file:///C:\PROGRA~1\Huawei\TY0714~1\outfiles\02%20SoftX3000\31025857-Signaling%20&amp;%20Protocols-(V300R003_07)\05-Chapter%205%20SIGTRAN.htm" TargetMode="External"/><Relationship Id="rId322" Type="http://schemas.openxmlformats.org/officeDocument/2006/relationships/hyperlink" Target="file:///C:\PROGRA~1\Huawei\TY0714~1\outfiles\02%20SoftX3000\31025857-Signaling%20&amp;%20Protocols-(V300R003_07)\05-Chapter%205%20SIGTRAN.htm" TargetMode="External"/><Relationship Id="rId343" Type="http://schemas.openxmlformats.org/officeDocument/2006/relationships/hyperlink" Target="file:///C:\PROGRA~1\Huawei\TY0714~1\outfiles\02%20SoftX3000\31025857-Signaling%20&amp;%20Protocols-(V300R003_07)\05-Chapter%205%20SIGTRAN.htm" TargetMode="External"/><Relationship Id="rId61" Type="http://schemas.openxmlformats.org/officeDocument/2006/relationships/hyperlink" Target="file:///C:\PROGRA~1\Huawei\TY0714~1\outfiles\02%20SoftX3000\31025857-Signaling%20&amp;%20Protocols-(V300R003_07)\05-Chapter%205%20SIGTRAN.htm" TargetMode="External"/><Relationship Id="rId82" Type="http://schemas.openxmlformats.org/officeDocument/2006/relationships/hyperlink" Target="file:///C:\PROGRA~1\Huawei\TY0714~1\outfiles\02%20SoftX3000\31025857-Signaling%20&amp;%20Protocols-(V300R003_07)\05-Chapter%205%20SIGTRAN.htm" TargetMode="External"/><Relationship Id="rId199" Type="http://schemas.openxmlformats.org/officeDocument/2006/relationships/hyperlink" Target="file:///C:\PROGRA~1\Huawei\TY0714~1\outfiles\02%20SoftX3000\31025857-Signaling%20&amp;%20Protocols-(V300R003_07)\05-Chapter%205%20SIGTRAN.htm" TargetMode="External"/><Relationship Id="rId203" Type="http://schemas.openxmlformats.org/officeDocument/2006/relationships/hyperlink" Target="file:///C:\PROGRA~1\Huawei\TY0714~1\outfiles\02%20SoftX3000\31025857-Signaling%20&amp;%20Protocols-(V300R003_07)\05-Chapter%205%20SIGTRAN.htm" TargetMode="External"/><Relationship Id="rId19" Type="http://schemas.openxmlformats.org/officeDocument/2006/relationships/hyperlink" Target="file:///C:\PROGRA~1\Huawei\TY0714~1\outfiles\02%20SoftX3000\31025857-Signaling%20&amp;%20Protocols-(V300R003_07)\05-Chapter%205%20SIGTRAN.htm" TargetMode="External"/><Relationship Id="rId224" Type="http://schemas.openxmlformats.org/officeDocument/2006/relationships/hyperlink" Target="file:///C:\PROGRA~1\Huawei\TY0714~1\outfiles\02%20SoftX3000\31025857-Signaling%20&amp;%20Protocols-(V300R003_07)\05-Chapter%205%20SIGTRAN.htm" TargetMode="External"/><Relationship Id="rId245" Type="http://schemas.openxmlformats.org/officeDocument/2006/relationships/hyperlink" Target="file:///C:\PROGRA~1\Huawei\TY0714~1\outfiles\02%20SoftX3000\31025857-Signaling%20&amp;%20Protocols-(V300R003_07)\05-Chapter%205%20SIGTRAN.htm" TargetMode="External"/><Relationship Id="rId266" Type="http://schemas.openxmlformats.org/officeDocument/2006/relationships/hyperlink" Target="file:///C:\PROGRA~1\Huawei\TY0714~1\outfiles\02%20SoftX3000\31025857-Signaling%20&amp;%20Protocols-(V300R003_07)\05-Chapter%205%20SIGTRAN.htm" TargetMode="External"/><Relationship Id="rId287" Type="http://schemas.openxmlformats.org/officeDocument/2006/relationships/image" Target="media/image96.gif"/><Relationship Id="rId30" Type="http://schemas.openxmlformats.org/officeDocument/2006/relationships/hyperlink" Target="file:///C:\PROGRA~1\Huawei\TY0714~1\outfiles\02%20SoftX3000\31025857-Signaling%20&amp;%20Protocols-(V300R003_07)\05-Chapter%205%20SIGTRAN.htm" TargetMode="External"/><Relationship Id="rId105" Type="http://schemas.openxmlformats.org/officeDocument/2006/relationships/hyperlink" Target="file:///C:\PROGRA~1\Huawei\TY0714~1\outfiles\02%20SoftX3000\31025857-Signaling%20&amp;%20Protocols-(V300R003_07)\05-Chapter%205%20SIGTRAN.htm" TargetMode="External"/><Relationship Id="rId126" Type="http://schemas.openxmlformats.org/officeDocument/2006/relationships/hyperlink" Target="file:///C:\PROGRA~1\Huawei\TY0714~1\outfiles\02%20SoftX3000\31025857-Signaling%20&amp;%20Protocols-(V300R003_07)\05-Chapter%205%20SIGTRAN.htm" TargetMode="External"/><Relationship Id="rId147" Type="http://schemas.openxmlformats.org/officeDocument/2006/relationships/image" Target="media/image43.gif"/><Relationship Id="rId168" Type="http://schemas.openxmlformats.org/officeDocument/2006/relationships/hyperlink" Target="file:///C:\PROGRA~1\Huawei\TY0714~1\outfiles\02%20SoftX3000\31025857-Signaling%20&amp;%20Protocols-(V300R003_07)\05-Chapter%205%20SIGTRAN.htm" TargetMode="External"/><Relationship Id="rId312" Type="http://schemas.openxmlformats.org/officeDocument/2006/relationships/image" Target="media/image107.gif"/><Relationship Id="rId333" Type="http://schemas.openxmlformats.org/officeDocument/2006/relationships/hyperlink" Target="file:///C:\PROGRA~1\Huawei\TY0714~1\outfiles\02%20SoftX3000\31025857-Signaling%20&amp;%20Protocols-(V300R003_07)\05-Chapter%205%20SIGTRAN.htm" TargetMode="External"/><Relationship Id="rId354" Type="http://schemas.openxmlformats.org/officeDocument/2006/relationships/theme" Target="theme/theme1.xml"/><Relationship Id="rId51" Type="http://schemas.openxmlformats.org/officeDocument/2006/relationships/image" Target="media/image3.gif"/><Relationship Id="rId72" Type="http://schemas.openxmlformats.org/officeDocument/2006/relationships/hyperlink" Target="file:///C:\PROGRA~1\Huawei\TY0714~1\outfiles\02%20SoftX3000\31025857-Signaling%20&amp;%20Protocols-(V300R003_07)\05-Chapter%205%20SIGTRAN.htm" TargetMode="External"/><Relationship Id="rId93" Type="http://schemas.openxmlformats.org/officeDocument/2006/relationships/hyperlink" Target="file:///C:\PROGRA~1\Huawei\TY0714~1\outfiles\02%20SoftX3000\31025857-Signaling%20&amp;%20Protocols-(V300R003_07)\05-Chapter%205%20SIGTRAN.htm" TargetMode="External"/><Relationship Id="rId189" Type="http://schemas.openxmlformats.org/officeDocument/2006/relationships/image" Target="media/image58.gif"/><Relationship Id="rId3" Type="http://schemas.openxmlformats.org/officeDocument/2006/relationships/settings" Target="settings.xml"/><Relationship Id="rId214" Type="http://schemas.openxmlformats.org/officeDocument/2006/relationships/image" Target="media/image68.gif"/><Relationship Id="rId235" Type="http://schemas.openxmlformats.org/officeDocument/2006/relationships/hyperlink" Target="file:///C:\PROGRA~1\Huawei\TY0714~1\outfiles\02%20SoftX3000\31025857-Signaling%20&amp;%20Protocols-(V300R003_07)\05-Chapter%205%20SIGTRAN.htm" TargetMode="External"/><Relationship Id="rId256" Type="http://schemas.openxmlformats.org/officeDocument/2006/relationships/hyperlink" Target="file:///C:\PROGRA~1\Huawei\TY0714~1\outfiles\02%20SoftX3000\31025857-Signaling%20&amp;%20Protocols-(V300R003_07)\05-Chapter%205%20SIGTRAN.htm" TargetMode="External"/><Relationship Id="rId277" Type="http://schemas.openxmlformats.org/officeDocument/2006/relationships/hyperlink" Target="file:///C:\PROGRA~1\Huawei\TY0714~1\outfiles\02%20SoftX3000\31025857-Signaling%20&amp;%20Protocols-(V300R003_07)\05-Chapter%205%20SIGTRAN.htm" TargetMode="External"/><Relationship Id="rId298" Type="http://schemas.openxmlformats.org/officeDocument/2006/relationships/hyperlink" Target="file:///C:\PROGRA~1\Huawei\TY0714~1\outfiles\02%20SoftX3000\31025857-Signaling%20&amp;%20Protocols-(V300R003_07)\05-Chapter%205%20SIGTRAN.htm" TargetMode="External"/><Relationship Id="rId116" Type="http://schemas.openxmlformats.org/officeDocument/2006/relationships/image" Target="media/image30.gif"/><Relationship Id="rId137" Type="http://schemas.openxmlformats.org/officeDocument/2006/relationships/image" Target="media/image40.gif"/><Relationship Id="rId158" Type="http://schemas.openxmlformats.org/officeDocument/2006/relationships/image" Target="media/image49.gif"/><Relationship Id="rId302" Type="http://schemas.openxmlformats.org/officeDocument/2006/relationships/image" Target="media/image102.gif"/><Relationship Id="rId323" Type="http://schemas.openxmlformats.org/officeDocument/2006/relationships/image" Target="media/image113.gif"/><Relationship Id="rId344" Type="http://schemas.openxmlformats.org/officeDocument/2006/relationships/image" Target="media/image120.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150</Pages>
  <Words>42397</Words>
  <Characters>241667</Characters>
  <Application>Microsoft Office Word</Application>
  <DocSecurity>0</DocSecurity>
  <Lines>2013</Lines>
  <Paragraphs>566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283498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pc</cp:lastModifiedBy>
  <cp:revision>11</cp:revision>
  <dcterms:created xsi:type="dcterms:W3CDTF">2012-11-20T11:18:00Z</dcterms:created>
  <dcterms:modified xsi:type="dcterms:W3CDTF">2014-02-25T10:44:00Z</dcterms:modified>
</cp:coreProperties>
</file>